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87" w:type="dxa"/>
        <w:jc w:val="center"/>
        <w:tblLayout w:type="fixed"/>
        <w:tblCellMar>
          <w:left w:w="28" w:type="dxa"/>
          <w:right w:w="28" w:type="dxa"/>
        </w:tblCellMar>
        <w:tblLook w:val="0000" w:firstRow="0" w:lastRow="0" w:firstColumn="0" w:lastColumn="0" w:noHBand="0" w:noVBand="0"/>
      </w:tblPr>
      <w:tblGrid>
        <w:gridCol w:w="3780"/>
        <w:gridCol w:w="5207"/>
      </w:tblGrid>
      <w:tr w:rsidR="00E60386" w:rsidRPr="008A4BF8" w14:paraId="48827A42" w14:textId="77777777" w:rsidTr="00E60386">
        <w:trPr>
          <w:trHeight w:val="540"/>
          <w:jc w:val="center"/>
        </w:trPr>
        <w:tc>
          <w:tcPr>
            <w:tcW w:w="3780" w:type="dxa"/>
            <w:tcBorders>
              <w:top w:val="nil"/>
              <w:left w:val="nil"/>
              <w:bottom w:val="nil"/>
              <w:right w:val="nil"/>
            </w:tcBorders>
          </w:tcPr>
          <w:p w14:paraId="02B9784C" w14:textId="77777777" w:rsidR="00E60386" w:rsidRPr="008A4BF8" w:rsidRDefault="00E60386" w:rsidP="00E60386">
            <w:pPr>
              <w:widowControl/>
              <w:overflowPunct w:val="0"/>
              <w:autoSpaceDE w:val="0"/>
              <w:autoSpaceDN w:val="0"/>
              <w:adjustRightInd w:val="0"/>
              <w:jc w:val="center"/>
              <w:textAlignment w:val="baseline"/>
              <w:rPr>
                <w:rFonts w:ascii="Arial" w:hAnsi="Arial" w:cs="Arial"/>
                <w:color w:val="auto"/>
                <w:sz w:val="20"/>
                <w:szCs w:val="20"/>
                <w:vertAlign w:val="superscript"/>
                <w:lang w:eastAsia="en-US"/>
              </w:rPr>
            </w:pPr>
            <w:bookmarkStart w:id="0" w:name="bookmark0"/>
            <w:bookmarkStart w:id="1" w:name="bookmark1"/>
            <w:bookmarkStart w:id="2" w:name="bookmark2"/>
            <w:r w:rsidRPr="008A4BF8">
              <w:rPr>
                <w:rFonts w:ascii="Arial" w:hAnsi="Arial" w:cs="Arial"/>
                <w:b/>
                <w:bCs/>
                <w:color w:val="auto"/>
                <w:sz w:val="20"/>
                <w:szCs w:val="20"/>
                <w:lang w:eastAsia="en-US"/>
              </w:rPr>
              <w:t>QUỐC HỘI</w:t>
            </w:r>
            <w:r w:rsidRPr="008A4BF8">
              <w:rPr>
                <w:rFonts w:ascii="Arial" w:hAnsi="Arial" w:cs="Arial"/>
                <w:b/>
                <w:bCs/>
                <w:color w:val="auto"/>
                <w:sz w:val="20"/>
                <w:szCs w:val="20"/>
                <w:lang w:eastAsia="en-US"/>
              </w:rPr>
              <w:br/>
            </w:r>
            <w:r w:rsidRPr="008A4BF8">
              <w:rPr>
                <w:rFonts w:ascii="Arial" w:hAnsi="Arial" w:cs="Arial"/>
                <w:color w:val="auto"/>
                <w:sz w:val="20"/>
                <w:szCs w:val="20"/>
                <w:vertAlign w:val="superscript"/>
                <w:lang w:eastAsia="en-US"/>
              </w:rPr>
              <w:t>______</w:t>
            </w:r>
          </w:p>
          <w:p w14:paraId="2048AD37" w14:textId="77777777" w:rsidR="00E60386" w:rsidRPr="008A4BF8" w:rsidRDefault="00E60386" w:rsidP="00E60386">
            <w:pPr>
              <w:widowControl/>
              <w:overflowPunct w:val="0"/>
              <w:autoSpaceDE w:val="0"/>
              <w:autoSpaceDN w:val="0"/>
              <w:adjustRightInd w:val="0"/>
              <w:jc w:val="center"/>
              <w:textAlignment w:val="baseline"/>
              <w:rPr>
                <w:rFonts w:ascii="Arial" w:hAnsi="Arial" w:cs="Arial"/>
                <w:color w:val="auto"/>
                <w:sz w:val="20"/>
                <w:szCs w:val="20"/>
                <w:lang w:eastAsia="en-US"/>
              </w:rPr>
            </w:pPr>
            <w:proofErr w:type="spellStart"/>
            <w:r w:rsidRPr="008A4BF8">
              <w:rPr>
                <w:rFonts w:ascii="Arial" w:hAnsi="Arial" w:cs="Arial"/>
                <w:color w:val="auto"/>
                <w:sz w:val="20"/>
                <w:szCs w:val="20"/>
                <w:lang w:val="en-US" w:eastAsia="en-US"/>
              </w:rPr>
              <w:t>Luật</w:t>
            </w:r>
            <w:proofErr w:type="spellEnd"/>
            <w:r w:rsidRPr="008A4BF8">
              <w:rPr>
                <w:rFonts w:ascii="Arial" w:hAnsi="Arial" w:cs="Arial"/>
                <w:color w:val="auto"/>
                <w:sz w:val="20"/>
                <w:szCs w:val="20"/>
                <w:lang w:eastAsia="en-US"/>
              </w:rPr>
              <w:t xml:space="preserve"> số: 61/2020/QH14</w:t>
            </w:r>
          </w:p>
        </w:tc>
        <w:tc>
          <w:tcPr>
            <w:tcW w:w="5207" w:type="dxa"/>
            <w:tcBorders>
              <w:top w:val="nil"/>
              <w:left w:val="nil"/>
              <w:bottom w:val="nil"/>
              <w:right w:val="nil"/>
            </w:tcBorders>
          </w:tcPr>
          <w:p w14:paraId="1F29D3E7" w14:textId="77777777" w:rsidR="00E60386" w:rsidRPr="008A4BF8" w:rsidRDefault="00E60386" w:rsidP="00E60386">
            <w:pPr>
              <w:widowControl/>
              <w:overflowPunct w:val="0"/>
              <w:autoSpaceDE w:val="0"/>
              <w:autoSpaceDN w:val="0"/>
              <w:adjustRightInd w:val="0"/>
              <w:jc w:val="center"/>
              <w:textAlignment w:val="baseline"/>
              <w:rPr>
                <w:rFonts w:ascii="Arial" w:hAnsi="Arial" w:cs="Arial"/>
                <w:color w:val="auto"/>
                <w:sz w:val="20"/>
                <w:szCs w:val="20"/>
                <w:lang w:eastAsia="en-US"/>
              </w:rPr>
            </w:pPr>
            <w:r w:rsidRPr="008A4BF8">
              <w:rPr>
                <w:rFonts w:ascii="Arial" w:hAnsi="Arial" w:cs="Arial"/>
                <w:b/>
                <w:bCs/>
                <w:color w:val="auto"/>
                <w:sz w:val="20"/>
                <w:szCs w:val="20"/>
                <w:lang w:eastAsia="en-US"/>
              </w:rPr>
              <w:t xml:space="preserve">CỘNG HOÀ XÃ HỘI CHỦ NGHĨA VIỆT NAM </w:t>
            </w:r>
          </w:p>
          <w:p w14:paraId="22B302E3" w14:textId="77777777" w:rsidR="00E60386" w:rsidRPr="008A4BF8" w:rsidRDefault="00E60386" w:rsidP="00E60386">
            <w:pPr>
              <w:widowControl/>
              <w:overflowPunct w:val="0"/>
              <w:autoSpaceDE w:val="0"/>
              <w:autoSpaceDN w:val="0"/>
              <w:adjustRightInd w:val="0"/>
              <w:jc w:val="center"/>
              <w:textAlignment w:val="baseline"/>
              <w:rPr>
                <w:rFonts w:ascii="Arial" w:hAnsi="Arial" w:cs="Arial"/>
                <w:color w:val="auto"/>
                <w:sz w:val="20"/>
                <w:szCs w:val="20"/>
                <w:lang w:val="en-US" w:eastAsia="en-US"/>
              </w:rPr>
            </w:pPr>
            <w:r w:rsidRPr="008A4BF8">
              <w:rPr>
                <w:rFonts w:ascii="Arial" w:hAnsi="Arial" w:cs="Arial"/>
                <w:b/>
                <w:bCs/>
                <w:color w:val="auto"/>
                <w:sz w:val="20"/>
                <w:szCs w:val="20"/>
                <w:lang w:eastAsia="en-US"/>
              </w:rPr>
              <w:t>Độc lập - Tự do - Hạnh phúc</w:t>
            </w:r>
            <w:r w:rsidRPr="008A4BF8">
              <w:rPr>
                <w:rFonts w:ascii="Arial" w:hAnsi="Arial" w:cs="Arial"/>
                <w:b/>
                <w:bCs/>
                <w:color w:val="auto"/>
                <w:sz w:val="20"/>
                <w:szCs w:val="20"/>
                <w:lang w:eastAsia="en-US"/>
              </w:rPr>
              <w:br/>
            </w:r>
            <w:r w:rsidRPr="008A4BF8">
              <w:rPr>
                <w:rFonts w:ascii="Arial" w:hAnsi="Arial" w:cs="Arial"/>
                <w:color w:val="auto"/>
                <w:sz w:val="20"/>
                <w:szCs w:val="20"/>
                <w:vertAlign w:val="superscript"/>
                <w:lang w:val="en-US" w:eastAsia="en-US"/>
              </w:rPr>
              <w:t>________________________</w:t>
            </w:r>
          </w:p>
        </w:tc>
      </w:tr>
    </w:tbl>
    <w:p w14:paraId="50990DDE" w14:textId="77777777" w:rsidR="00E60386" w:rsidRPr="008A4BF8" w:rsidRDefault="00E60386" w:rsidP="00E60386">
      <w:pPr>
        <w:pStyle w:val="Tiu10"/>
        <w:keepNext/>
        <w:keepLines/>
        <w:spacing w:after="0"/>
        <w:outlineLvl w:val="9"/>
        <w:rPr>
          <w:rStyle w:val="Tiu1"/>
          <w:rFonts w:ascii="Arial" w:hAnsi="Arial" w:cs="Arial"/>
          <w:b/>
          <w:bCs/>
          <w:sz w:val="20"/>
          <w:szCs w:val="20"/>
          <w:lang w:eastAsia="vi-VN"/>
        </w:rPr>
      </w:pPr>
    </w:p>
    <w:p w14:paraId="1AB5D9F6" w14:textId="77777777" w:rsidR="00E60386" w:rsidRPr="008A4BF8" w:rsidRDefault="00E60386" w:rsidP="00E60386">
      <w:pPr>
        <w:pStyle w:val="Tiu10"/>
        <w:keepNext/>
        <w:keepLines/>
        <w:spacing w:after="0"/>
        <w:outlineLvl w:val="9"/>
        <w:rPr>
          <w:rStyle w:val="Tiu1"/>
          <w:rFonts w:ascii="Arial" w:hAnsi="Arial" w:cs="Arial"/>
          <w:b/>
          <w:bCs/>
          <w:sz w:val="20"/>
          <w:szCs w:val="20"/>
          <w:lang w:eastAsia="vi-VN"/>
        </w:rPr>
      </w:pPr>
    </w:p>
    <w:p w14:paraId="4D7783D0" w14:textId="77777777" w:rsidR="00E60386" w:rsidRPr="008A4BF8" w:rsidRDefault="00E60386" w:rsidP="00E60386">
      <w:pPr>
        <w:pStyle w:val="Tiu10"/>
        <w:keepNext/>
        <w:keepLines/>
        <w:spacing w:after="0"/>
        <w:outlineLvl w:val="9"/>
        <w:rPr>
          <w:rFonts w:ascii="Arial" w:hAnsi="Arial" w:cs="Arial"/>
          <w:sz w:val="20"/>
          <w:szCs w:val="20"/>
        </w:rPr>
      </w:pPr>
      <w:r w:rsidRPr="008A4BF8">
        <w:rPr>
          <w:rStyle w:val="Tiu1"/>
          <w:rFonts w:ascii="Arial" w:hAnsi="Arial" w:cs="Arial"/>
          <w:b/>
          <w:bCs/>
          <w:sz w:val="20"/>
          <w:szCs w:val="20"/>
          <w:lang w:eastAsia="vi-VN"/>
        </w:rPr>
        <w:t>LUẬT</w:t>
      </w:r>
      <w:bookmarkEnd w:id="0"/>
      <w:bookmarkEnd w:id="1"/>
      <w:bookmarkEnd w:id="2"/>
    </w:p>
    <w:p w14:paraId="7D08AD68" w14:textId="77777777" w:rsidR="00E60386" w:rsidRPr="008A4BF8" w:rsidRDefault="00E60386" w:rsidP="00E60386">
      <w:pPr>
        <w:pStyle w:val="Tiu10"/>
        <w:keepNext/>
        <w:keepLines/>
        <w:spacing w:after="0"/>
        <w:outlineLvl w:val="9"/>
        <w:rPr>
          <w:rStyle w:val="Tiu1"/>
          <w:rFonts w:ascii="Arial" w:hAnsi="Arial" w:cs="Arial"/>
          <w:b/>
          <w:bCs/>
          <w:sz w:val="20"/>
          <w:szCs w:val="20"/>
          <w:lang w:eastAsia="vi-VN"/>
        </w:rPr>
      </w:pPr>
      <w:bookmarkStart w:id="3" w:name="bookmark3"/>
      <w:bookmarkStart w:id="4" w:name="bookmark4"/>
      <w:bookmarkStart w:id="5" w:name="bookmark5"/>
      <w:r w:rsidRPr="008A4BF8">
        <w:rPr>
          <w:rStyle w:val="Tiu1"/>
          <w:rFonts w:ascii="Arial" w:hAnsi="Arial" w:cs="Arial"/>
          <w:b/>
          <w:bCs/>
          <w:sz w:val="20"/>
          <w:szCs w:val="20"/>
          <w:lang w:eastAsia="vi-VN"/>
        </w:rPr>
        <w:t>ĐẦU T</w:t>
      </w:r>
      <w:bookmarkEnd w:id="3"/>
      <w:bookmarkEnd w:id="4"/>
      <w:bookmarkEnd w:id="5"/>
      <w:r w:rsidR="004E126E" w:rsidRPr="008A4BF8">
        <w:rPr>
          <w:rStyle w:val="Tiu1"/>
          <w:rFonts w:ascii="Arial" w:hAnsi="Arial" w:cs="Arial"/>
          <w:b/>
          <w:bCs/>
          <w:sz w:val="20"/>
          <w:szCs w:val="20"/>
          <w:lang w:eastAsia="vi-VN"/>
        </w:rPr>
        <w:t>Ư</w:t>
      </w:r>
    </w:p>
    <w:p w14:paraId="50F16FBB" w14:textId="77777777" w:rsidR="004E126E" w:rsidRPr="008A4BF8" w:rsidRDefault="004E126E" w:rsidP="00E60386">
      <w:pPr>
        <w:pStyle w:val="Tiu10"/>
        <w:keepNext/>
        <w:keepLines/>
        <w:spacing w:after="0"/>
        <w:outlineLvl w:val="9"/>
        <w:rPr>
          <w:rFonts w:ascii="Arial" w:hAnsi="Arial" w:cs="Arial"/>
          <w:sz w:val="20"/>
          <w:szCs w:val="20"/>
        </w:rPr>
      </w:pPr>
    </w:p>
    <w:p w14:paraId="59584A00"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i/>
          <w:iCs/>
          <w:sz w:val="20"/>
          <w:szCs w:val="20"/>
          <w:lang w:eastAsia="vi-VN"/>
        </w:rPr>
        <w:t>Căn cứ Hiến pháp nước Cộng hòa xã hội chủ nghĩa Việt Nam;</w:t>
      </w:r>
    </w:p>
    <w:p w14:paraId="2B1BBF83" w14:textId="77777777" w:rsidR="00E60386" w:rsidRPr="008A4BF8" w:rsidRDefault="00E60386" w:rsidP="00264B71">
      <w:pPr>
        <w:pStyle w:val="Vnbnnidung0"/>
        <w:spacing w:after="0" w:line="240" w:lineRule="auto"/>
        <w:ind w:firstLine="720"/>
        <w:jc w:val="both"/>
        <w:rPr>
          <w:rStyle w:val="Vnbnnidung"/>
          <w:rFonts w:ascii="Arial" w:hAnsi="Arial" w:cs="Arial"/>
          <w:i/>
          <w:iCs/>
          <w:sz w:val="20"/>
          <w:szCs w:val="20"/>
          <w:lang w:eastAsia="vi-VN"/>
        </w:rPr>
      </w:pPr>
      <w:r w:rsidRPr="008A4BF8">
        <w:rPr>
          <w:rStyle w:val="Vnbnnidung"/>
          <w:rFonts w:ascii="Arial" w:hAnsi="Arial" w:cs="Arial"/>
          <w:i/>
          <w:iCs/>
          <w:sz w:val="20"/>
          <w:szCs w:val="20"/>
          <w:lang w:eastAsia="vi-VN"/>
        </w:rPr>
        <w:t>Quốc hội ban hành Luật Đầu tư.</w:t>
      </w:r>
    </w:p>
    <w:p w14:paraId="628ED270" w14:textId="77777777" w:rsidR="004E126E" w:rsidRPr="008A4BF8" w:rsidRDefault="004E126E" w:rsidP="00E60386">
      <w:pPr>
        <w:pStyle w:val="Vnbnnidung0"/>
        <w:spacing w:after="0" w:line="240" w:lineRule="auto"/>
        <w:ind w:firstLine="720"/>
        <w:jc w:val="both"/>
        <w:rPr>
          <w:rFonts w:ascii="Arial" w:hAnsi="Arial" w:cs="Arial"/>
          <w:sz w:val="20"/>
          <w:szCs w:val="20"/>
        </w:rPr>
      </w:pPr>
    </w:p>
    <w:p w14:paraId="1C2C0854" w14:textId="77777777" w:rsidR="00E60386" w:rsidRPr="008A4BF8" w:rsidRDefault="00E60386" w:rsidP="00E60386">
      <w:pPr>
        <w:pStyle w:val="Vnbnnidung0"/>
        <w:spacing w:after="0" w:line="240" w:lineRule="auto"/>
        <w:ind w:firstLine="0"/>
        <w:jc w:val="center"/>
        <w:rPr>
          <w:rFonts w:ascii="Arial" w:hAnsi="Arial" w:cs="Arial"/>
          <w:sz w:val="20"/>
          <w:szCs w:val="20"/>
        </w:rPr>
      </w:pPr>
      <w:r w:rsidRPr="008A4BF8">
        <w:rPr>
          <w:rStyle w:val="Vnbnnidung"/>
          <w:rFonts w:ascii="Arial" w:hAnsi="Arial" w:cs="Arial"/>
          <w:b/>
          <w:bCs/>
          <w:sz w:val="20"/>
          <w:szCs w:val="20"/>
          <w:lang w:eastAsia="vi-VN"/>
        </w:rPr>
        <w:t>Chương I</w:t>
      </w:r>
    </w:p>
    <w:p w14:paraId="604838BC" w14:textId="77777777" w:rsidR="00E60386" w:rsidRPr="008A4BF8" w:rsidRDefault="00E60386" w:rsidP="00E60386">
      <w:pPr>
        <w:pStyle w:val="Vnbnnidung0"/>
        <w:spacing w:after="0" w:line="240" w:lineRule="auto"/>
        <w:ind w:firstLine="0"/>
        <w:jc w:val="center"/>
        <w:rPr>
          <w:rStyle w:val="Vnbnnidung"/>
          <w:rFonts w:ascii="Arial" w:hAnsi="Arial" w:cs="Arial"/>
          <w:b/>
          <w:bCs/>
          <w:sz w:val="20"/>
          <w:szCs w:val="20"/>
          <w:lang w:eastAsia="vi-VN"/>
        </w:rPr>
      </w:pPr>
      <w:r w:rsidRPr="008A4BF8">
        <w:rPr>
          <w:rStyle w:val="Vnbnnidung"/>
          <w:rFonts w:ascii="Arial" w:hAnsi="Arial" w:cs="Arial"/>
          <w:b/>
          <w:bCs/>
          <w:sz w:val="20"/>
          <w:szCs w:val="20"/>
          <w:lang w:eastAsia="vi-VN"/>
        </w:rPr>
        <w:t>NHỮNG QUY ĐỊNH CHUNG</w:t>
      </w:r>
    </w:p>
    <w:p w14:paraId="4DB5634E" w14:textId="77777777" w:rsidR="004E126E" w:rsidRPr="008A4BF8" w:rsidRDefault="004E126E" w:rsidP="00E60386">
      <w:pPr>
        <w:pStyle w:val="Vnbnnidung0"/>
        <w:spacing w:after="0" w:line="240" w:lineRule="auto"/>
        <w:ind w:firstLine="0"/>
        <w:jc w:val="center"/>
        <w:rPr>
          <w:rFonts w:ascii="Arial" w:hAnsi="Arial" w:cs="Arial"/>
          <w:sz w:val="20"/>
          <w:szCs w:val="20"/>
        </w:rPr>
      </w:pPr>
    </w:p>
    <w:p w14:paraId="42AF8D77" w14:textId="77777777" w:rsidR="00E60386" w:rsidRPr="008A4BF8" w:rsidRDefault="00534089"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1</w:t>
      </w:r>
      <w:r w:rsidR="00354E42" w:rsidRPr="008A4BF8">
        <w:rPr>
          <w:rStyle w:val="Vnbnnidung"/>
          <w:rFonts w:ascii="Arial" w:hAnsi="Arial" w:cs="Arial"/>
          <w:b/>
          <w:bCs/>
          <w:sz w:val="20"/>
          <w:szCs w:val="20"/>
          <w:lang w:eastAsia="vi-VN"/>
        </w:rPr>
        <w:t>. Phạm vi điều</w:t>
      </w:r>
      <w:r w:rsidR="00E60386" w:rsidRPr="008A4BF8">
        <w:rPr>
          <w:rStyle w:val="Vnbnnidung"/>
          <w:rFonts w:ascii="Arial" w:hAnsi="Arial" w:cs="Arial"/>
          <w:b/>
          <w:bCs/>
          <w:sz w:val="20"/>
          <w:szCs w:val="20"/>
          <w:lang w:eastAsia="vi-VN"/>
        </w:rPr>
        <w:t xml:space="preserve"> chỉnh</w:t>
      </w:r>
    </w:p>
    <w:p w14:paraId="63D2D7CF"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Luật này quy định về hoạt động đầu tư kinh doanh tại Việt Nam và hoạt động đầu tư kinh doanh từ Việt Nam ra nước ngoài.</w:t>
      </w:r>
    </w:p>
    <w:p w14:paraId="2AAE0847"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2. Đối tượng áp dụng</w:t>
      </w:r>
    </w:p>
    <w:p w14:paraId="71804ABB"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Luật này áp dụng đối với nhà đầu tư và cơ quan, tổ chức, cá nhân liên quan đến hoạt động đầu tư kinh doanh.</w:t>
      </w:r>
    </w:p>
    <w:p w14:paraId="61BFD7F3"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3. Giải thích từ ngữ</w:t>
      </w:r>
    </w:p>
    <w:p w14:paraId="17CC7466"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Trong Luật này, các từ ngữ dưới đây được hiểu như sau:</w:t>
      </w:r>
    </w:p>
    <w:p w14:paraId="199A2ED8" w14:textId="77777777" w:rsidR="00E60386" w:rsidRPr="008A4BF8" w:rsidRDefault="00354E42" w:rsidP="00264B71">
      <w:pPr>
        <w:pStyle w:val="Vnbnnidung0"/>
        <w:tabs>
          <w:tab w:val="left" w:pos="1097"/>
        </w:tabs>
        <w:spacing w:after="120" w:line="240" w:lineRule="auto"/>
        <w:ind w:firstLine="720"/>
        <w:jc w:val="both"/>
        <w:rPr>
          <w:rFonts w:ascii="Arial" w:hAnsi="Arial" w:cs="Arial"/>
          <w:sz w:val="20"/>
          <w:szCs w:val="20"/>
        </w:rPr>
      </w:pPr>
      <w:bookmarkStart w:id="6" w:name="bookmark6"/>
      <w:bookmarkEnd w:id="6"/>
      <w:r w:rsidRPr="008A4BF8">
        <w:rPr>
          <w:rStyle w:val="Vnbnnidung"/>
          <w:rFonts w:ascii="Arial" w:hAnsi="Arial" w:cs="Arial"/>
          <w:iCs/>
          <w:sz w:val="20"/>
          <w:szCs w:val="20"/>
          <w:lang w:eastAsia="en-US"/>
        </w:rPr>
        <w:t>1.</w:t>
      </w:r>
      <w:r w:rsidRPr="008A4BF8">
        <w:rPr>
          <w:rStyle w:val="Vnbnnidung"/>
          <w:rFonts w:ascii="Arial" w:hAnsi="Arial" w:cs="Arial"/>
          <w:i/>
          <w:iCs/>
          <w:sz w:val="20"/>
          <w:szCs w:val="20"/>
          <w:lang w:eastAsia="en-US"/>
        </w:rPr>
        <w:t xml:space="preserve"> </w:t>
      </w:r>
      <w:r w:rsidR="00E5665C" w:rsidRPr="008A4BF8">
        <w:rPr>
          <w:rStyle w:val="Vnbnnidung"/>
          <w:rFonts w:ascii="Arial" w:hAnsi="Arial" w:cs="Arial"/>
          <w:i/>
          <w:iCs/>
          <w:sz w:val="20"/>
          <w:szCs w:val="20"/>
          <w:lang w:eastAsia="en-US"/>
        </w:rPr>
        <w:t>Chấ</w:t>
      </w:r>
      <w:r w:rsidR="00E60386" w:rsidRPr="008A4BF8">
        <w:rPr>
          <w:rStyle w:val="Vnbnnidung"/>
          <w:rFonts w:ascii="Arial" w:hAnsi="Arial" w:cs="Arial"/>
          <w:i/>
          <w:iCs/>
          <w:sz w:val="20"/>
          <w:szCs w:val="20"/>
          <w:lang w:eastAsia="en-US"/>
        </w:rPr>
        <w:t xml:space="preserve">p </w:t>
      </w:r>
      <w:r w:rsidR="00E60386" w:rsidRPr="008A4BF8">
        <w:rPr>
          <w:rStyle w:val="Vnbnnidung"/>
          <w:rFonts w:ascii="Arial" w:hAnsi="Arial" w:cs="Arial"/>
          <w:i/>
          <w:iCs/>
          <w:sz w:val="20"/>
          <w:szCs w:val="20"/>
          <w:lang w:eastAsia="vi-VN"/>
        </w:rPr>
        <w:t>thuận chủ trương đầu tư</w:t>
      </w:r>
      <w:r w:rsidR="00E60386" w:rsidRPr="008A4BF8">
        <w:rPr>
          <w:rStyle w:val="Vnbnnidung"/>
          <w:rFonts w:ascii="Arial" w:hAnsi="Arial" w:cs="Arial"/>
          <w:sz w:val="20"/>
          <w:szCs w:val="20"/>
          <w:lang w:eastAsia="vi-VN"/>
        </w:rPr>
        <w:t xml:space="preserve"> là việc cơ quan nhà nước có thẩm quyền chấp thuận về mục tiêu, địa điểm, quy mô, tiến độ, thời hạn thực hiện dự án; nhà </w:t>
      </w:r>
      <w:r w:rsidR="00AD49E5"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hoặc hình thức lựa chọn nhà đầu tư và các cơ chế, chính sách đặc biệt (nếu có) để thực hiện dự án đầu tư.</w:t>
      </w:r>
    </w:p>
    <w:p w14:paraId="4B03DA60" w14:textId="77777777" w:rsidR="00E60386" w:rsidRPr="008A4BF8" w:rsidRDefault="00354E42" w:rsidP="00264B71">
      <w:pPr>
        <w:pStyle w:val="Vnbnnidung0"/>
        <w:tabs>
          <w:tab w:val="left" w:pos="1097"/>
        </w:tabs>
        <w:spacing w:after="120" w:line="240" w:lineRule="auto"/>
        <w:ind w:firstLine="720"/>
        <w:jc w:val="both"/>
        <w:rPr>
          <w:rFonts w:ascii="Arial" w:hAnsi="Arial" w:cs="Arial"/>
          <w:sz w:val="20"/>
          <w:szCs w:val="20"/>
        </w:rPr>
      </w:pPr>
      <w:bookmarkStart w:id="7" w:name="bookmark7"/>
      <w:bookmarkEnd w:id="7"/>
      <w:r w:rsidRPr="008A4BF8">
        <w:rPr>
          <w:rStyle w:val="Vnbnnidung"/>
          <w:rFonts w:ascii="Arial" w:hAnsi="Arial" w:cs="Arial"/>
          <w:iCs/>
          <w:sz w:val="20"/>
          <w:szCs w:val="20"/>
          <w:lang w:eastAsia="vi-VN"/>
        </w:rPr>
        <w:t>2.</w:t>
      </w:r>
      <w:r w:rsidRPr="008A4BF8">
        <w:rPr>
          <w:rStyle w:val="Vnbnnidung"/>
          <w:rFonts w:ascii="Arial" w:hAnsi="Arial" w:cs="Arial"/>
          <w:i/>
          <w:iCs/>
          <w:sz w:val="20"/>
          <w:szCs w:val="20"/>
          <w:lang w:eastAsia="vi-VN"/>
        </w:rPr>
        <w:t xml:space="preserve"> </w:t>
      </w:r>
      <w:r w:rsidR="00E60386" w:rsidRPr="008A4BF8">
        <w:rPr>
          <w:rStyle w:val="Vnbnnidung"/>
          <w:rFonts w:ascii="Arial" w:hAnsi="Arial" w:cs="Arial"/>
          <w:i/>
          <w:iCs/>
          <w:sz w:val="20"/>
          <w:szCs w:val="20"/>
          <w:lang w:eastAsia="vi-VN"/>
        </w:rPr>
        <w:t xml:space="preserve">Cơ quan đăng </w:t>
      </w:r>
      <w:r w:rsidR="00E5665C" w:rsidRPr="008A4BF8">
        <w:rPr>
          <w:rStyle w:val="Vnbnnidung"/>
          <w:rFonts w:ascii="Arial" w:hAnsi="Arial" w:cs="Arial"/>
          <w:i/>
          <w:iCs/>
          <w:sz w:val="20"/>
          <w:szCs w:val="20"/>
          <w:lang w:eastAsia="vi-VN"/>
        </w:rPr>
        <w:t>ký</w:t>
      </w:r>
      <w:r w:rsidR="00E60386" w:rsidRPr="008A4BF8">
        <w:rPr>
          <w:rStyle w:val="Vnbnnidung"/>
          <w:rFonts w:ascii="Arial" w:hAnsi="Arial" w:cs="Arial"/>
          <w:i/>
          <w:iCs/>
          <w:sz w:val="20"/>
          <w:szCs w:val="20"/>
          <w:lang w:eastAsia="vi-VN"/>
        </w:rPr>
        <w:t xml:space="preserve"> đầu tư</w:t>
      </w:r>
      <w:r w:rsidR="00E60386" w:rsidRPr="008A4BF8">
        <w:rPr>
          <w:rStyle w:val="Vnbnnidung"/>
          <w:rFonts w:ascii="Arial" w:hAnsi="Arial" w:cs="Arial"/>
          <w:sz w:val="20"/>
          <w:szCs w:val="20"/>
          <w:lang w:eastAsia="vi-VN"/>
        </w:rPr>
        <w:t xml:space="preserve"> là cơ quan nhà nước có thẩm quyền cấp, điều </w:t>
      </w:r>
      <w:r w:rsidR="00685D7D" w:rsidRPr="008A4BF8">
        <w:rPr>
          <w:rStyle w:val="Vnbnnidung"/>
          <w:rFonts w:ascii="Arial" w:hAnsi="Arial" w:cs="Arial"/>
          <w:sz w:val="20"/>
          <w:szCs w:val="20"/>
          <w:lang w:eastAsia="vi-VN"/>
        </w:rPr>
        <w:t>chỉnh</w:t>
      </w:r>
      <w:r w:rsidR="00E60386" w:rsidRPr="008A4BF8">
        <w:rPr>
          <w:rStyle w:val="Vnbnnidung"/>
          <w:rFonts w:ascii="Arial" w:hAnsi="Arial" w:cs="Arial"/>
          <w:sz w:val="20"/>
          <w:szCs w:val="20"/>
          <w:lang w:eastAsia="vi-VN"/>
        </w:rPr>
        <w:t xml:space="preserve"> và thu hồi Giấy chứng nhận đăng ký đầu tư.</w:t>
      </w:r>
    </w:p>
    <w:p w14:paraId="6DDD80C5" w14:textId="77777777" w:rsidR="00E60386" w:rsidRPr="008A4BF8" w:rsidRDefault="00354E42" w:rsidP="00264B71">
      <w:pPr>
        <w:pStyle w:val="Vnbnnidung0"/>
        <w:tabs>
          <w:tab w:val="left" w:pos="1103"/>
        </w:tabs>
        <w:spacing w:after="120" w:line="240" w:lineRule="auto"/>
        <w:ind w:firstLine="720"/>
        <w:jc w:val="both"/>
        <w:rPr>
          <w:rFonts w:ascii="Arial" w:hAnsi="Arial" w:cs="Arial"/>
          <w:sz w:val="20"/>
          <w:szCs w:val="20"/>
        </w:rPr>
      </w:pPr>
      <w:bookmarkStart w:id="8" w:name="bookmark8"/>
      <w:bookmarkEnd w:id="8"/>
      <w:r w:rsidRPr="008A4BF8">
        <w:rPr>
          <w:rStyle w:val="Vnbnnidung"/>
          <w:rFonts w:ascii="Arial" w:hAnsi="Arial" w:cs="Arial"/>
          <w:iCs/>
          <w:sz w:val="20"/>
          <w:szCs w:val="20"/>
          <w:lang w:eastAsia="vi-VN"/>
        </w:rPr>
        <w:t>3.</w:t>
      </w:r>
      <w:r w:rsidRPr="008A4BF8">
        <w:rPr>
          <w:rStyle w:val="Vnbnnidung"/>
          <w:rFonts w:ascii="Arial" w:hAnsi="Arial" w:cs="Arial"/>
          <w:i/>
          <w:iCs/>
          <w:sz w:val="20"/>
          <w:szCs w:val="20"/>
          <w:lang w:eastAsia="vi-VN"/>
        </w:rPr>
        <w:t xml:space="preserve"> </w:t>
      </w:r>
      <w:r w:rsidR="00E60386" w:rsidRPr="008A4BF8">
        <w:rPr>
          <w:rStyle w:val="Vnbnnidung"/>
          <w:rFonts w:ascii="Arial" w:hAnsi="Arial" w:cs="Arial"/>
          <w:i/>
          <w:iCs/>
          <w:sz w:val="20"/>
          <w:szCs w:val="20"/>
          <w:lang w:eastAsia="vi-VN"/>
        </w:rPr>
        <w:t>Cơ sở dữ liệu quốc gia về đầu tư</w:t>
      </w:r>
      <w:r w:rsidR="00E60386" w:rsidRPr="008A4BF8">
        <w:rPr>
          <w:rStyle w:val="Vnbnnidung"/>
          <w:rFonts w:ascii="Arial" w:hAnsi="Arial" w:cs="Arial"/>
          <w:sz w:val="20"/>
          <w:szCs w:val="20"/>
          <w:lang w:eastAsia="vi-VN"/>
        </w:rPr>
        <w:t xml:space="preserve"> là tập hợp dữ liệu về các dự án đầu tư trên phạm vi toàn quốc có kết nối với hệ thống cơ </w:t>
      </w:r>
      <w:r w:rsidR="005E19B4" w:rsidRPr="008A4BF8">
        <w:rPr>
          <w:rStyle w:val="Vnbnnidung"/>
          <w:rFonts w:ascii="Arial" w:hAnsi="Arial" w:cs="Arial"/>
          <w:sz w:val="20"/>
          <w:szCs w:val="20"/>
          <w:lang w:eastAsia="vi-VN"/>
        </w:rPr>
        <w:t>sở</w:t>
      </w:r>
      <w:r w:rsidR="00E60386" w:rsidRPr="008A4BF8">
        <w:rPr>
          <w:rStyle w:val="Vnbnnidung"/>
          <w:rFonts w:ascii="Arial" w:hAnsi="Arial" w:cs="Arial"/>
          <w:sz w:val="20"/>
          <w:szCs w:val="20"/>
          <w:lang w:eastAsia="vi-VN"/>
        </w:rPr>
        <w:t xml:space="preserve"> dữ liệu của các cơ </w:t>
      </w:r>
      <w:r w:rsidR="00E5665C" w:rsidRPr="008A4BF8">
        <w:rPr>
          <w:rStyle w:val="Vnbnnidung"/>
          <w:rFonts w:ascii="Arial" w:hAnsi="Arial" w:cs="Arial"/>
          <w:sz w:val="20"/>
          <w:szCs w:val="20"/>
          <w:lang w:eastAsia="vi-VN"/>
        </w:rPr>
        <w:t>qu</w:t>
      </w:r>
      <w:r w:rsidR="00E60386" w:rsidRPr="008A4BF8">
        <w:rPr>
          <w:rStyle w:val="Vnbnnidung"/>
          <w:rFonts w:ascii="Arial" w:hAnsi="Arial" w:cs="Arial"/>
          <w:sz w:val="20"/>
          <w:szCs w:val="20"/>
          <w:lang w:eastAsia="vi-VN"/>
        </w:rPr>
        <w:t>an liên quan.</w:t>
      </w:r>
    </w:p>
    <w:p w14:paraId="65A1F4FC" w14:textId="77777777" w:rsidR="00E60386" w:rsidRPr="008A4BF8" w:rsidRDefault="00354E42" w:rsidP="00264B71">
      <w:pPr>
        <w:pStyle w:val="Vnbnnidung0"/>
        <w:tabs>
          <w:tab w:val="left" w:pos="1114"/>
        </w:tabs>
        <w:spacing w:after="120" w:line="240" w:lineRule="auto"/>
        <w:ind w:firstLine="720"/>
        <w:jc w:val="both"/>
        <w:rPr>
          <w:rFonts w:ascii="Arial" w:hAnsi="Arial" w:cs="Arial"/>
          <w:sz w:val="20"/>
          <w:szCs w:val="20"/>
        </w:rPr>
      </w:pPr>
      <w:bookmarkStart w:id="9" w:name="bookmark9"/>
      <w:bookmarkEnd w:id="9"/>
      <w:r w:rsidRPr="008A4BF8">
        <w:rPr>
          <w:rStyle w:val="Vnbnnidung"/>
          <w:rFonts w:ascii="Arial" w:hAnsi="Arial" w:cs="Arial"/>
          <w:iCs/>
          <w:sz w:val="20"/>
          <w:szCs w:val="20"/>
          <w:lang w:eastAsia="vi-VN"/>
        </w:rPr>
        <w:t>4.</w:t>
      </w:r>
      <w:r w:rsidRPr="008A4BF8">
        <w:rPr>
          <w:rStyle w:val="Vnbnnidung"/>
          <w:rFonts w:ascii="Arial" w:hAnsi="Arial" w:cs="Arial"/>
          <w:i/>
          <w:iCs/>
          <w:sz w:val="20"/>
          <w:szCs w:val="20"/>
          <w:lang w:eastAsia="vi-VN"/>
        </w:rPr>
        <w:t xml:space="preserve"> </w:t>
      </w:r>
      <w:r w:rsidR="00E60386" w:rsidRPr="008A4BF8">
        <w:rPr>
          <w:rStyle w:val="Vnbnnidung"/>
          <w:rFonts w:ascii="Arial" w:hAnsi="Arial" w:cs="Arial"/>
          <w:i/>
          <w:iCs/>
          <w:sz w:val="20"/>
          <w:szCs w:val="20"/>
          <w:lang w:eastAsia="vi-VN"/>
        </w:rPr>
        <w:t>Dự án đầu tư</w:t>
      </w:r>
      <w:r w:rsidR="00E60386" w:rsidRPr="008A4BF8">
        <w:rPr>
          <w:rStyle w:val="Vnbnnidung"/>
          <w:rFonts w:ascii="Arial" w:hAnsi="Arial" w:cs="Arial"/>
          <w:sz w:val="20"/>
          <w:szCs w:val="20"/>
          <w:lang w:eastAsia="vi-VN"/>
        </w:rPr>
        <w:t xml:space="preserve"> là tập hợp đề xuất bỏ vốn trung hạn hoặc dài hạn để tiến hành các hoạt động đầu tư kinh doanh trên địa bàn cụ thể, trong khoảng thời gian xác định.</w:t>
      </w:r>
    </w:p>
    <w:p w14:paraId="11404549" w14:textId="77777777" w:rsidR="00E60386" w:rsidRPr="008A4BF8" w:rsidRDefault="00354E42" w:rsidP="00264B71">
      <w:pPr>
        <w:pStyle w:val="Vnbnnidung0"/>
        <w:tabs>
          <w:tab w:val="left" w:pos="1108"/>
        </w:tabs>
        <w:spacing w:after="120" w:line="240" w:lineRule="auto"/>
        <w:ind w:firstLine="720"/>
        <w:jc w:val="both"/>
        <w:rPr>
          <w:rFonts w:ascii="Arial" w:hAnsi="Arial" w:cs="Arial"/>
          <w:sz w:val="20"/>
          <w:szCs w:val="20"/>
        </w:rPr>
      </w:pPr>
      <w:bookmarkStart w:id="10" w:name="bookmark10"/>
      <w:bookmarkEnd w:id="10"/>
      <w:r w:rsidRPr="008A4BF8">
        <w:rPr>
          <w:rStyle w:val="Vnbnnidung"/>
          <w:rFonts w:ascii="Arial" w:hAnsi="Arial" w:cs="Arial"/>
          <w:iCs/>
          <w:sz w:val="20"/>
          <w:szCs w:val="20"/>
          <w:lang w:eastAsia="vi-VN"/>
        </w:rPr>
        <w:t>5.</w:t>
      </w:r>
      <w:r w:rsidRPr="008A4BF8">
        <w:rPr>
          <w:rStyle w:val="Vnbnnidung"/>
          <w:rFonts w:ascii="Arial" w:hAnsi="Arial" w:cs="Arial"/>
          <w:i/>
          <w:iCs/>
          <w:sz w:val="20"/>
          <w:szCs w:val="20"/>
          <w:lang w:eastAsia="vi-VN"/>
        </w:rPr>
        <w:t xml:space="preserve"> </w:t>
      </w:r>
      <w:r w:rsidR="00E60386" w:rsidRPr="008A4BF8">
        <w:rPr>
          <w:rStyle w:val="Vnbnnidung"/>
          <w:rFonts w:ascii="Arial" w:hAnsi="Arial" w:cs="Arial"/>
          <w:i/>
          <w:iCs/>
          <w:sz w:val="20"/>
          <w:szCs w:val="20"/>
          <w:lang w:eastAsia="vi-VN"/>
        </w:rPr>
        <w:t>Dự án đầu tư mở rộng</w:t>
      </w:r>
      <w:r w:rsidR="00E60386" w:rsidRPr="008A4BF8">
        <w:rPr>
          <w:rStyle w:val="Vnbnnidung"/>
          <w:rFonts w:ascii="Arial" w:hAnsi="Arial" w:cs="Arial"/>
          <w:sz w:val="20"/>
          <w:szCs w:val="20"/>
          <w:lang w:eastAsia="vi-VN"/>
        </w:rPr>
        <w:t xml:space="preserve"> là dự án đầu tư phát triển dự án đầu tư đang hoạt động bằng cách mở rộng quy mô, nâng cao công suất, đổi mới công nghệ, giảm ô nhiễm hoặc cải thiện môi trường.</w:t>
      </w:r>
    </w:p>
    <w:p w14:paraId="69AEBDE9" w14:textId="77777777" w:rsidR="00E60386" w:rsidRPr="008A4BF8" w:rsidRDefault="00354E42" w:rsidP="00264B71">
      <w:pPr>
        <w:pStyle w:val="Vnbnnidung0"/>
        <w:tabs>
          <w:tab w:val="left" w:pos="1103"/>
        </w:tabs>
        <w:spacing w:after="120" w:line="240" w:lineRule="auto"/>
        <w:ind w:firstLine="720"/>
        <w:jc w:val="both"/>
        <w:rPr>
          <w:rFonts w:ascii="Arial" w:hAnsi="Arial" w:cs="Arial"/>
          <w:sz w:val="20"/>
          <w:szCs w:val="20"/>
        </w:rPr>
      </w:pPr>
      <w:bookmarkStart w:id="11" w:name="bookmark11"/>
      <w:bookmarkEnd w:id="11"/>
      <w:r w:rsidRPr="008A4BF8">
        <w:rPr>
          <w:rStyle w:val="Vnbnnidung"/>
          <w:rFonts w:ascii="Arial" w:hAnsi="Arial" w:cs="Arial"/>
          <w:iCs/>
          <w:sz w:val="20"/>
          <w:szCs w:val="20"/>
          <w:lang w:eastAsia="vi-VN"/>
        </w:rPr>
        <w:t>6.</w:t>
      </w:r>
      <w:r w:rsidRPr="008A4BF8">
        <w:rPr>
          <w:rStyle w:val="Vnbnnidung"/>
          <w:rFonts w:ascii="Arial" w:hAnsi="Arial" w:cs="Arial"/>
          <w:i/>
          <w:iCs/>
          <w:sz w:val="20"/>
          <w:szCs w:val="20"/>
          <w:lang w:eastAsia="vi-VN"/>
        </w:rPr>
        <w:t xml:space="preserve"> </w:t>
      </w:r>
      <w:r w:rsidR="00E60386" w:rsidRPr="008A4BF8">
        <w:rPr>
          <w:rStyle w:val="Vnbnnidung"/>
          <w:rFonts w:ascii="Arial" w:hAnsi="Arial" w:cs="Arial"/>
          <w:i/>
          <w:iCs/>
          <w:sz w:val="20"/>
          <w:szCs w:val="20"/>
          <w:lang w:eastAsia="vi-VN"/>
        </w:rPr>
        <w:t>Dự án đầu tư mới</w:t>
      </w:r>
      <w:r w:rsidR="00E60386" w:rsidRPr="008A4BF8">
        <w:rPr>
          <w:rStyle w:val="Vnbnnidung"/>
          <w:rFonts w:ascii="Arial" w:hAnsi="Arial" w:cs="Arial"/>
          <w:sz w:val="20"/>
          <w:szCs w:val="20"/>
          <w:lang w:eastAsia="vi-VN"/>
        </w:rPr>
        <w:t xml:space="preserve"> là dự án đầu tư thực hiện lần đầu hoặc dự án đầu tư độc lập với dự án đầu tư đang hoạt động.</w:t>
      </w:r>
    </w:p>
    <w:p w14:paraId="6FB87CEB" w14:textId="77777777" w:rsidR="00E60386" w:rsidRPr="008A4BF8" w:rsidRDefault="00354E42" w:rsidP="00264B71">
      <w:pPr>
        <w:pStyle w:val="Vnbnnidung0"/>
        <w:tabs>
          <w:tab w:val="left" w:pos="1127"/>
        </w:tabs>
        <w:spacing w:after="120" w:line="240" w:lineRule="auto"/>
        <w:ind w:firstLine="720"/>
        <w:jc w:val="both"/>
        <w:rPr>
          <w:rFonts w:ascii="Arial" w:hAnsi="Arial" w:cs="Arial"/>
          <w:sz w:val="20"/>
          <w:szCs w:val="20"/>
        </w:rPr>
      </w:pPr>
      <w:bookmarkStart w:id="12" w:name="bookmark12"/>
      <w:bookmarkEnd w:id="12"/>
      <w:r w:rsidRPr="008A4BF8">
        <w:rPr>
          <w:rStyle w:val="Vnbnnidung"/>
          <w:rFonts w:ascii="Arial" w:hAnsi="Arial" w:cs="Arial"/>
          <w:iCs/>
          <w:sz w:val="20"/>
          <w:szCs w:val="20"/>
          <w:lang w:eastAsia="vi-VN"/>
        </w:rPr>
        <w:t>7.</w:t>
      </w:r>
      <w:r w:rsidRPr="008A4BF8">
        <w:rPr>
          <w:rStyle w:val="Vnbnnidung"/>
          <w:rFonts w:ascii="Arial" w:hAnsi="Arial" w:cs="Arial"/>
          <w:i/>
          <w:iCs/>
          <w:sz w:val="20"/>
          <w:szCs w:val="20"/>
          <w:lang w:eastAsia="vi-VN"/>
        </w:rPr>
        <w:t xml:space="preserve"> </w:t>
      </w:r>
      <w:r w:rsidR="008A0165" w:rsidRPr="008A4BF8">
        <w:rPr>
          <w:rStyle w:val="Vnbnnidung"/>
          <w:rFonts w:ascii="Arial" w:hAnsi="Arial" w:cs="Arial"/>
          <w:i/>
          <w:iCs/>
          <w:sz w:val="20"/>
          <w:szCs w:val="20"/>
          <w:lang w:eastAsia="vi-VN"/>
        </w:rPr>
        <w:t>Dự án</w:t>
      </w:r>
      <w:r w:rsidR="00B209E1" w:rsidRPr="008A4BF8">
        <w:rPr>
          <w:rStyle w:val="Vnbnnidung"/>
          <w:rFonts w:ascii="Arial" w:hAnsi="Arial" w:cs="Arial"/>
          <w:i/>
          <w:iCs/>
          <w:sz w:val="20"/>
          <w:szCs w:val="20"/>
          <w:lang w:eastAsia="vi-VN"/>
        </w:rPr>
        <w:t xml:space="preserve"> đầu tư khởi nghiệp sá</w:t>
      </w:r>
      <w:r w:rsidR="00E60386" w:rsidRPr="008A4BF8">
        <w:rPr>
          <w:rStyle w:val="Vnbnnidung"/>
          <w:rFonts w:ascii="Arial" w:hAnsi="Arial" w:cs="Arial"/>
          <w:i/>
          <w:iCs/>
          <w:sz w:val="20"/>
          <w:szCs w:val="20"/>
          <w:lang w:eastAsia="vi-VN"/>
        </w:rPr>
        <w:t>ng tạo</w:t>
      </w:r>
      <w:r w:rsidR="00E60386" w:rsidRPr="008A4BF8">
        <w:rPr>
          <w:rStyle w:val="Vnbnnidung"/>
          <w:rFonts w:ascii="Arial" w:hAnsi="Arial" w:cs="Arial"/>
          <w:sz w:val="20"/>
          <w:szCs w:val="20"/>
          <w:lang w:eastAsia="vi-VN"/>
        </w:rPr>
        <w:t xml:space="preserve"> là dự án đầu tư thực hiện ý tưởng trên cơ sở khai thác tài sản trí tuệ, công nghệ, mô hình kinh doanh mới và có khả năng tăng trưởng nhanh.</w:t>
      </w:r>
    </w:p>
    <w:p w14:paraId="139D2515" w14:textId="77777777" w:rsidR="00E60386" w:rsidRPr="008A4BF8" w:rsidRDefault="00354E42" w:rsidP="00264B71">
      <w:pPr>
        <w:pStyle w:val="Vnbnnidung0"/>
        <w:tabs>
          <w:tab w:val="left" w:pos="1127"/>
        </w:tabs>
        <w:spacing w:after="120" w:line="240" w:lineRule="auto"/>
        <w:ind w:firstLine="720"/>
        <w:jc w:val="both"/>
        <w:rPr>
          <w:rFonts w:ascii="Arial" w:hAnsi="Arial" w:cs="Arial"/>
          <w:sz w:val="20"/>
          <w:szCs w:val="20"/>
        </w:rPr>
      </w:pPr>
      <w:bookmarkStart w:id="13" w:name="bookmark13"/>
      <w:bookmarkEnd w:id="13"/>
      <w:r w:rsidRPr="008A4BF8">
        <w:rPr>
          <w:rStyle w:val="Vnbnnidung"/>
          <w:rFonts w:ascii="Arial" w:hAnsi="Arial" w:cs="Arial"/>
          <w:iCs/>
          <w:sz w:val="20"/>
          <w:szCs w:val="20"/>
          <w:lang w:eastAsia="vi-VN"/>
        </w:rPr>
        <w:t>8.</w:t>
      </w:r>
      <w:r w:rsidRPr="008A4BF8">
        <w:rPr>
          <w:rStyle w:val="Vnbnnidung"/>
          <w:rFonts w:ascii="Arial" w:hAnsi="Arial" w:cs="Arial"/>
          <w:i/>
          <w:iCs/>
          <w:sz w:val="20"/>
          <w:szCs w:val="20"/>
          <w:lang w:eastAsia="vi-VN"/>
        </w:rPr>
        <w:t xml:space="preserve"> </w:t>
      </w:r>
      <w:r w:rsidR="00E60386" w:rsidRPr="008A4BF8">
        <w:rPr>
          <w:rStyle w:val="Vnbnnidung"/>
          <w:rFonts w:ascii="Arial" w:hAnsi="Arial" w:cs="Arial"/>
          <w:i/>
          <w:iCs/>
          <w:sz w:val="20"/>
          <w:szCs w:val="20"/>
          <w:lang w:eastAsia="vi-VN"/>
        </w:rPr>
        <w:t xml:space="preserve">Đầu tư </w:t>
      </w:r>
      <w:r w:rsidR="00192F2D" w:rsidRPr="008A4BF8">
        <w:rPr>
          <w:rStyle w:val="Vnbnnidung"/>
          <w:rFonts w:ascii="Arial" w:hAnsi="Arial" w:cs="Arial"/>
          <w:i/>
          <w:iCs/>
          <w:sz w:val="20"/>
          <w:szCs w:val="20"/>
          <w:lang w:eastAsia="vi-VN"/>
        </w:rPr>
        <w:t>ki</w:t>
      </w:r>
      <w:r w:rsidR="00E60386" w:rsidRPr="008A4BF8">
        <w:rPr>
          <w:rStyle w:val="Vnbnnidung"/>
          <w:rFonts w:ascii="Arial" w:hAnsi="Arial" w:cs="Arial"/>
          <w:i/>
          <w:iCs/>
          <w:sz w:val="20"/>
          <w:szCs w:val="20"/>
          <w:lang w:eastAsia="vi-VN"/>
        </w:rPr>
        <w:t>nh doanh</w:t>
      </w:r>
      <w:r w:rsidR="00E60386" w:rsidRPr="008A4BF8">
        <w:rPr>
          <w:rStyle w:val="Vnbnnidung"/>
          <w:rFonts w:ascii="Arial" w:hAnsi="Arial" w:cs="Arial"/>
          <w:sz w:val="20"/>
          <w:szCs w:val="20"/>
          <w:lang w:eastAsia="vi-VN"/>
        </w:rPr>
        <w:t xml:space="preserve"> là việc nhà đầu tư bỏ vốn đầu tư để thực hiện hoạt động kinh doanh.</w:t>
      </w:r>
    </w:p>
    <w:p w14:paraId="0EA444B7" w14:textId="77777777" w:rsidR="00E60386" w:rsidRPr="008A4BF8" w:rsidRDefault="00354E42" w:rsidP="00264B71">
      <w:pPr>
        <w:pStyle w:val="Vnbnnidung0"/>
        <w:tabs>
          <w:tab w:val="left" w:pos="1127"/>
        </w:tabs>
        <w:spacing w:after="120" w:line="240" w:lineRule="auto"/>
        <w:ind w:firstLine="720"/>
        <w:jc w:val="both"/>
        <w:rPr>
          <w:rFonts w:ascii="Arial" w:hAnsi="Arial" w:cs="Arial"/>
          <w:sz w:val="20"/>
          <w:szCs w:val="20"/>
        </w:rPr>
      </w:pPr>
      <w:bookmarkStart w:id="14" w:name="bookmark14"/>
      <w:bookmarkEnd w:id="14"/>
      <w:r w:rsidRPr="008A4BF8">
        <w:rPr>
          <w:rStyle w:val="Vnbnnidung"/>
          <w:rFonts w:ascii="Arial" w:hAnsi="Arial" w:cs="Arial"/>
          <w:iCs/>
          <w:sz w:val="20"/>
          <w:szCs w:val="20"/>
          <w:lang w:eastAsia="vi-VN"/>
        </w:rPr>
        <w:t>9.</w:t>
      </w:r>
      <w:r w:rsidRPr="008A4BF8">
        <w:rPr>
          <w:rStyle w:val="Vnbnnidung"/>
          <w:rFonts w:ascii="Arial" w:hAnsi="Arial" w:cs="Arial"/>
          <w:i/>
          <w:iCs/>
          <w:sz w:val="20"/>
          <w:szCs w:val="20"/>
          <w:lang w:eastAsia="vi-VN"/>
        </w:rPr>
        <w:t xml:space="preserve"> </w:t>
      </w:r>
      <w:r w:rsidR="00E60386" w:rsidRPr="008A4BF8">
        <w:rPr>
          <w:rStyle w:val="Vnbnnidung"/>
          <w:rFonts w:ascii="Arial" w:hAnsi="Arial" w:cs="Arial"/>
          <w:i/>
          <w:iCs/>
          <w:sz w:val="20"/>
          <w:szCs w:val="20"/>
          <w:lang w:eastAsia="vi-VN"/>
        </w:rPr>
        <w:t>Điều kiện đầu tư kinh doanh</w:t>
      </w:r>
      <w:r w:rsidR="00E60386" w:rsidRPr="008A4BF8">
        <w:rPr>
          <w:rStyle w:val="Vnbnnidung"/>
          <w:rFonts w:ascii="Arial" w:hAnsi="Arial" w:cs="Arial"/>
          <w:sz w:val="20"/>
          <w:szCs w:val="20"/>
          <w:lang w:eastAsia="vi-VN"/>
        </w:rPr>
        <w:t xml:space="preserve"> là điều kiện cá nhân, tổ chức phải đáp ứng khi thực hiện hoạt động đầu tư kinh doanh trong ngành, nghề đầu tư kinh doanh có điều kiện.</w:t>
      </w:r>
    </w:p>
    <w:p w14:paraId="4EECC8CB" w14:textId="77777777" w:rsidR="00E60386" w:rsidRPr="008A4BF8" w:rsidRDefault="00354E42" w:rsidP="00264B71">
      <w:pPr>
        <w:pStyle w:val="Vnbnnidung0"/>
        <w:tabs>
          <w:tab w:val="left" w:pos="1249"/>
        </w:tabs>
        <w:spacing w:after="120" w:line="240" w:lineRule="auto"/>
        <w:ind w:firstLine="720"/>
        <w:jc w:val="both"/>
        <w:rPr>
          <w:rFonts w:ascii="Arial" w:hAnsi="Arial" w:cs="Arial"/>
          <w:sz w:val="20"/>
          <w:szCs w:val="20"/>
        </w:rPr>
      </w:pPr>
      <w:bookmarkStart w:id="15" w:name="bookmark15"/>
      <w:bookmarkEnd w:id="15"/>
      <w:r w:rsidRPr="008A4BF8">
        <w:rPr>
          <w:rStyle w:val="Vnbnnidung"/>
          <w:rFonts w:ascii="Arial" w:hAnsi="Arial" w:cs="Arial"/>
          <w:iCs/>
          <w:sz w:val="20"/>
          <w:szCs w:val="20"/>
          <w:lang w:eastAsia="vi-VN"/>
        </w:rPr>
        <w:t>10.</w:t>
      </w:r>
      <w:r w:rsidRPr="008A4BF8">
        <w:rPr>
          <w:rStyle w:val="Vnbnnidung"/>
          <w:rFonts w:ascii="Arial" w:hAnsi="Arial" w:cs="Arial"/>
          <w:i/>
          <w:iCs/>
          <w:sz w:val="20"/>
          <w:szCs w:val="20"/>
          <w:lang w:eastAsia="vi-VN"/>
        </w:rPr>
        <w:t xml:space="preserve"> </w:t>
      </w:r>
      <w:r w:rsidR="00E60386" w:rsidRPr="008A4BF8">
        <w:rPr>
          <w:rStyle w:val="Vnbnnidung"/>
          <w:rFonts w:ascii="Arial" w:hAnsi="Arial" w:cs="Arial"/>
          <w:i/>
          <w:iCs/>
          <w:sz w:val="20"/>
          <w:szCs w:val="20"/>
          <w:lang w:eastAsia="vi-VN"/>
        </w:rPr>
        <w:t>Điều kiện tiếp cận thị trường đối với nhà đầu tư nước ngoài</w:t>
      </w:r>
      <w:r w:rsidR="00E60386" w:rsidRPr="008A4BF8">
        <w:rPr>
          <w:rStyle w:val="Vnbnnidung"/>
          <w:rFonts w:ascii="Arial" w:hAnsi="Arial" w:cs="Arial"/>
          <w:sz w:val="20"/>
          <w:szCs w:val="20"/>
          <w:lang w:eastAsia="vi-VN"/>
        </w:rPr>
        <w:t xml:space="preserve"> là điều kiện nhà đầu tư nước ngoài phải đáp ứng để đầu tư trong các ngành, nghề thuộc Danh mục ngành, nghề hạn chế tiếp cận thị trường đối với nhà đầu tư nước ngoài quy định tại khoản 2 Điều 9 của Luật này.</w:t>
      </w:r>
    </w:p>
    <w:p w14:paraId="6CDFE2F1" w14:textId="77777777" w:rsidR="00E60386" w:rsidRPr="008A4BF8" w:rsidRDefault="00354E42" w:rsidP="00264B71">
      <w:pPr>
        <w:pStyle w:val="Vnbnnidung0"/>
        <w:tabs>
          <w:tab w:val="left" w:pos="1237"/>
        </w:tabs>
        <w:spacing w:after="120" w:line="240" w:lineRule="auto"/>
        <w:ind w:firstLine="720"/>
        <w:jc w:val="both"/>
        <w:rPr>
          <w:rFonts w:ascii="Arial" w:hAnsi="Arial" w:cs="Arial"/>
          <w:sz w:val="20"/>
          <w:szCs w:val="20"/>
        </w:rPr>
      </w:pPr>
      <w:bookmarkStart w:id="16" w:name="bookmark16"/>
      <w:bookmarkEnd w:id="16"/>
      <w:r w:rsidRPr="008A4BF8">
        <w:rPr>
          <w:rStyle w:val="Vnbnnidung"/>
          <w:rFonts w:ascii="Arial" w:hAnsi="Arial" w:cs="Arial"/>
          <w:iCs/>
          <w:sz w:val="20"/>
          <w:szCs w:val="20"/>
          <w:lang w:eastAsia="vi-VN"/>
        </w:rPr>
        <w:t>11</w:t>
      </w:r>
      <w:r w:rsidRPr="008A4BF8">
        <w:rPr>
          <w:rStyle w:val="Vnbnnidung"/>
          <w:rFonts w:ascii="Arial" w:hAnsi="Arial" w:cs="Arial"/>
          <w:i/>
          <w:iCs/>
          <w:sz w:val="20"/>
          <w:szCs w:val="20"/>
          <w:lang w:eastAsia="vi-VN"/>
        </w:rPr>
        <w:t xml:space="preserve">. </w:t>
      </w:r>
      <w:r w:rsidR="00E60386" w:rsidRPr="008A4BF8">
        <w:rPr>
          <w:rStyle w:val="Vnbnnidung"/>
          <w:rFonts w:ascii="Arial" w:hAnsi="Arial" w:cs="Arial"/>
          <w:i/>
          <w:iCs/>
          <w:sz w:val="20"/>
          <w:szCs w:val="20"/>
          <w:lang w:eastAsia="vi-VN"/>
        </w:rPr>
        <w:t>Giấy chứng nhận đăng ký đầu tư</w:t>
      </w:r>
      <w:r w:rsidR="00E60386" w:rsidRPr="008A4BF8">
        <w:rPr>
          <w:rStyle w:val="Vnbnnidung"/>
          <w:rFonts w:ascii="Arial" w:hAnsi="Arial" w:cs="Arial"/>
          <w:sz w:val="20"/>
          <w:szCs w:val="20"/>
          <w:lang w:eastAsia="vi-VN"/>
        </w:rPr>
        <w:t xml:space="preserve"> là văn bản</w:t>
      </w:r>
      <w:r w:rsidR="0089472E" w:rsidRPr="008A4BF8">
        <w:rPr>
          <w:rStyle w:val="Vnbnnidung"/>
          <w:rFonts w:ascii="Arial" w:hAnsi="Arial" w:cs="Arial"/>
          <w:sz w:val="20"/>
          <w:szCs w:val="20"/>
          <w:lang w:eastAsia="vi-VN"/>
        </w:rPr>
        <w:t xml:space="preserve"> bằng bản giấy hoặc bản điện tử </w:t>
      </w:r>
      <w:r w:rsidR="00E60386" w:rsidRPr="008A4BF8">
        <w:rPr>
          <w:rStyle w:val="Vnbnnidung"/>
          <w:rFonts w:ascii="Arial" w:hAnsi="Arial" w:cs="Arial"/>
          <w:sz w:val="20"/>
          <w:szCs w:val="20"/>
          <w:lang w:eastAsia="vi-VN"/>
        </w:rPr>
        <w:t>ghi nhận thông tin đăng ký của nhà đầu tư về dự án đầu tư.</w:t>
      </w:r>
    </w:p>
    <w:p w14:paraId="64123787" w14:textId="77777777" w:rsidR="00E60386" w:rsidRPr="008A4BF8" w:rsidRDefault="00354E42" w:rsidP="00264B71">
      <w:pPr>
        <w:pStyle w:val="Vnbnnidung0"/>
        <w:tabs>
          <w:tab w:val="left" w:pos="1249"/>
        </w:tabs>
        <w:spacing w:after="120" w:line="240" w:lineRule="auto"/>
        <w:ind w:firstLine="720"/>
        <w:jc w:val="both"/>
        <w:rPr>
          <w:rFonts w:ascii="Arial" w:hAnsi="Arial" w:cs="Arial"/>
          <w:sz w:val="20"/>
          <w:szCs w:val="20"/>
        </w:rPr>
      </w:pPr>
      <w:bookmarkStart w:id="17" w:name="bookmark17"/>
      <w:bookmarkEnd w:id="17"/>
      <w:r w:rsidRPr="008A4BF8">
        <w:rPr>
          <w:rStyle w:val="Vnbnnidung"/>
          <w:rFonts w:ascii="Arial" w:hAnsi="Arial" w:cs="Arial"/>
          <w:iCs/>
          <w:sz w:val="20"/>
          <w:szCs w:val="20"/>
          <w:lang w:eastAsia="vi-VN"/>
        </w:rPr>
        <w:t>12.</w:t>
      </w:r>
      <w:r w:rsidRPr="008A4BF8">
        <w:rPr>
          <w:rStyle w:val="Vnbnnidung"/>
          <w:rFonts w:ascii="Arial" w:hAnsi="Arial" w:cs="Arial"/>
          <w:i/>
          <w:iCs/>
          <w:sz w:val="20"/>
          <w:szCs w:val="20"/>
          <w:lang w:eastAsia="vi-VN"/>
        </w:rPr>
        <w:t xml:space="preserve"> </w:t>
      </w:r>
      <w:r w:rsidR="00D23ED6" w:rsidRPr="008A4BF8">
        <w:rPr>
          <w:rStyle w:val="Vnbnnidung"/>
          <w:rFonts w:ascii="Arial" w:hAnsi="Arial" w:cs="Arial"/>
          <w:i/>
          <w:iCs/>
          <w:sz w:val="20"/>
          <w:szCs w:val="20"/>
          <w:lang w:eastAsia="vi-VN"/>
        </w:rPr>
        <w:t>Hệ thố</w:t>
      </w:r>
      <w:r w:rsidR="00E60386" w:rsidRPr="008A4BF8">
        <w:rPr>
          <w:rStyle w:val="Vnbnnidung"/>
          <w:rFonts w:ascii="Arial" w:hAnsi="Arial" w:cs="Arial"/>
          <w:i/>
          <w:iCs/>
          <w:sz w:val="20"/>
          <w:szCs w:val="20"/>
          <w:lang w:eastAsia="vi-VN"/>
        </w:rPr>
        <w:t>ng thông tin quốc gia về đầu tư</w:t>
      </w:r>
      <w:r w:rsidR="00E60386" w:rsidRPr="008A4BF8">
        <w:rPr>
          <w:rStyle w:val="Vnbnnidung"/>
          <w:rFonts w:ascii="Arial" w:hAnsi="Arial" w:cs="Arial"/>
          <w:sz w:val="20"/>
          <w:szCs w:val="20"/>
          <w:lang w:eastAsia="vi-VN"/>
        </w:rPr>
        <w:t xml:space="preserve"> là hệ thống thông tin nghiệp vụ chuyên môn để theo dõi, đánh giá, phân tích tình hình đầu tư trên phạm vi toàn quốc nhằm phục vụ công tác quản lý nhà nước và hỗ trợ nhà đầu tư trong việc thực hiện hoạt động đầu tư kinh doanh.</w:t>
      </w:r>
    </w:p>
    <w:p w14:paraId="29E9192D" w14:textId="77777777" w:rsidR="00E60386" w:rsidRPr="008A4BF8" w:rsidRDefault="00354E42" w:rsidP="00264B71">
      <w:pPr>
        <w:pStyle w:val="Vnbnnidung0"/>
        <w:tabs>
          <w:tab w:val="left" w:pos="1232"/>
        </w:tabs>
        <w:spacing w:after="120" w:line="240" w:lineRule="auto"/>
        <w:ind w:firstLine="720"/>
        <w:jc w:val="both"/>
        <w:rPr>
          <w:rFonts w:ascii="Arial" w:hAnsi="Arial" w:cs="Arial"/>
          <w:sz w:val="20"/>
          <w:szCs w:val="20"/>
        </w:rPr>
      </w:pPr>
      <w:bookmarkStart w:id="18" w:name="bookmark18"/>
      <w:bookmarkEnd w:id="18"/>
      <w:r w:rsidRPr="008A4BF8">
        <w:rPr>
          <w:rStyle w:val="Vnbnnidung"/>
          <w:rFonts w:ascii="Arial" w:hAnsi="Arial" w:cs="Arial"/>
          <w:iCs/>
          <w:sz w:val="20"/>
          <w:szCs w:val="20"/>
          <w:lang w:eastAsia="vi-VN"/>
        </w:rPr>
        <w:t>13.</w:t>
      </w:r>
      <w:r w:rsidRPr="008A4BF8">
        <w:rPr>
          <w:rStyle w:val="Vnbnnidung"/>
          <w:rFonts w:ascii="Arial" w:hAnsi="Arial" w:cs="Arial"/>
          <w:i/>
          <w:iCs/>
          <w:sz w:val="20"/>
          <w:szCs w:val="20"/>
          <w:lang w:eastAsia="vi-VN"/>
        </w:rPr>
        <w:t xml:space="preserve"> </w:t>
      </w:r>
      <w:r w:rsidR="00E60386" w:rsidRPr="008A4BF8">
        <w:rPr>
          <w:rStyle w:val="Vnbnnidung"/>
          <w:rFonts w:ascii="Arial" w:hAnsi="Arial" w:cs="Arial"/>
          <w:i/>
          <w:iCs/>
          <w:sz w:val="20"/>
          <w:szCs w:val="20"/>
          <w:lang w:eastAsia="vi-VN"/>
        </w:rPr>
        <w:t>Hoạt động đầu tư ra nước ngoài</w:t>
      </w:r>
      <w:r w:rsidR="00E60386" w:rsidRPr="008A4BF8">
        <w:rPr>
          <w:rStyle w:val="Vnbnnidung"/>
          <w:rFonts w:ascii="Arial" w:hAnsi="Arial" w:cs="Arial"/>
          <w:sz w:val="20"/>
          <w:szCs w:val="20"/>
          <w:lang w:eastAsia="vi-VN"/>
        </w:rPr>
        <w:t xml:space="preserve"> là việc nhà đầu tư chuyển vốn đầu tư từ Việt Nam ra nước ngoài, sử dụng lợi nhuận thu được từ nguồn vốn đầu tư này để thực hiện hoạt động đầu tư </w:t>
      </w:r>
      <w:r w:rsidR="00E60386" w:rsidRPr="008A4BF8">
        <w:rPr>
          <w:rStyle w:val="Vnbnnidung"/>
          <w:rFonts w:ascii="Arial" w:hAnsi="Arial" w:cs="Arial"/>
          <w:sz w:val="20"/>
          <w:szCs w:val="20"/>
          <w:lang w:eastAsia="vi-VN"/>
        </w:rPr>
        <w:lastRenderedPageBreak/>
        <w:t>kinh doanh ở nước ngoài.</w:t>
      </w:r>
    </w:p>
    <w:p w14:paraId="6E7792BC" w14:textId="77777777" w:rsidR="00E60386" w:rsidRPr="008A4BF8" w:rsidRDefault="00354E42" w:rsidP="00264B71">
      <w:pPr>
        <w:pStyle w:val="Vnbnnidung0"/>
        <w:tabs>
          <w:tab w:val="left" w:pos="1249"/>
        </w:tabs>
        <w:spacing w:after="120" w:line="240" w:lineRule="auto"/>
        <w:ind w:firstLine="720"/>
        <w:jc w:val="both"/>
        <w:rPr>
          <w:rFonts w:ascii="Arial" w:hAnsi="Arial" w:cs="Arial"/>
          <w:sz w:val="20"/>
          <w:szCs w:val="20"/>
        </w:rPr>
      </w:pPr>
      <w:bookmarkStart w:id="19" w:name="bookmark19"/>
      <w:bookmarkEnd w:id="19"/>
      <w:r w:rsidRPr="008A4BF8">
        <w:rPr>
          <w:rStyle w:val="Vnbnnidung"/>
          <w:rFonts w:ascii="Arial" w:hAnsi="Arial" w:cs="Arial"/>
          <w:iCs/>
          <w:sz w:val="20"/>
          <w:szCs w:val="20"/>
          <w:lang w:eastAsia="vi-VN"/>
        </w:rPr>
        <w:t>14.</w:t>
      </w:r>
      <w:r w:rsidRPr="008A4BF8">
        <w:rPr>
          <w:rStyle w:val="Vnbnnidung"/>
          <w:rFonts w:ascii="Arial" w:hAnsi="Arial" w:cs="Arial"/>
          <w:i/>
          <w:iCs/>
          <w:sz w:val="20"/>
          <w:szCs w:val="20"/>
          <w:lang w:eastAsia="vi-VN"/>
        </w:rPr>
        <w:t xml:space="preserve"> </w:t>
      </w:r>
      <w:r w:rsidR="00E60386" w:rsidRPr="008A4BF8">
        <w:rPr>
          <w:rStyle w:val="Vnbnnidung"/>
          <w:rFonts w:ascii="Arial" w:hAnsi="Arial" w:cs="Arial"/>
          <w:i/>
          <w:iCs/>
          <w:sz w:val="20"/>
          <w:szCs w:val="20"/>
          <w:lang w:eastAsia="vi-VN"/>
        </w:rPr>
        <w:t xml:space="preserve">Hợp đồng hợp tác </w:t>
      </w:r>
      <w:r w:rsidR="00015515" w:rsidRPr="008A4BF8">
        <w:rPr>
          <w:rStyle w:val="Vnbnnidung"/>
          <w:rFonts w:ascii="Arial" w:hAnsi="Arial" w:cs="Arial"/>
          <w:i/>
          <w:iCs/>
          <w:sz w:val="20"/>
          <w:szCs w:val="20"/>
          <w:lang w:eastAsia="vi-VN"/>
        </w:rPr>
        <w:t>ki</w:t>
      </w:r>
      <w:r w:rsidR="00E60386" w:rsidRPr="008A4BF8">
        <w:rPr>
          <w:rStyle w:val="Vnbnnidung"/>
          <w:rFonts w:ascii="Arial" w:hAnsi="Arial" w:cs="Arial"/>
          <w:i/>
          <w:iCs/>
          <w:sz w:val="20"/>
          <w:szCs w:val="20"/>
          <w:lang w:eastAsia="vi-VN"/>
        </w:rPr>
        <w:t>nh doanh</w:t>
      </w:r>
      <w:r w:rsidR="00E60386" w:rsidRPr="008A4BF8">
        <w:rPr>
          <w:rStyle w:val="Vnbnnidung"/>
          <w:rFonts w:ascii="Arial" w:hAnsi="Arial" w:cs="Arial"/>
          <w:sz w:val="20"/>
          <w:szCs w:val="20"/>
          <w:lang w:eastAsia="vi-VN"/>
        </w:rPr>
        <w:t xml:space="preserve"> (sau đây gọi là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xml:space="preserve"> đồng BCC) là </w:t>
      </w:r>
      <w:r w:rsidR="000C0EA9" w:rsidRPr="008A4BF8">
        <w:rPr>
          <w:rStyle w:val="Vnbnnidung"/>
          <w:rFonts w:ascii="Arial" w:hAnsi="Arial" w:cs="Arial"/>
          <w:sz w:val="20"/>
          <w:szCs w:val="20"/>
          <w:lang w:eastAsia="vi-VN"/>
        </w:rPr>
        <w:t>hợp đồng</w:t>
      </w:r>
      <w:r w:rsidR="00E60386" w:rsidRPr="008A4BF8">
        <w:rPr>
          <w:rStyle w:val="Vnbnnidung"/>
          <w:rFonts w:ascii="Arial" w:hAnsi="Arial" w:cs="Arial"/>
          <w:sz w:val="20"/>
          <w:szCs w:val="20"/>
          <w:lang w:eastAsia="vi-VN"/>
        </w:rPr>
        <w:t xml:space="preserve"> được ký giữa các nhà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w:t>
      </w:r>
      <w:r w:rsidR="00991A97" w:rsidRPr="008A4BF8">
        <w:rPr>
          <w:rStyle w:val="Vnbnnidung"/>
          <w:rFonts w:ascii="Arial" w:hAnsi="Arial" w:cs="Arial"/>
          <w:sz w:val="20"/>
          <w:szCs w:val="20"/>
          <w:lang w:eastAsia="vi-VN"/>
        </w:rPr>
        <w:t>nhằm</w:t>
      </w:r>
      <w:r w:rsidR="00E60386" w:rsidRPr="008A4BF8">
        <w:rPr>
          <w:rStyle w:val="Vnbnnidung"/>
          <w:rFonts w:ascii="Arial" w:hAnsi="Arial" w:cs="Arial"/>
          <w:sz w:val="20"/>
          <w:szCs w:val="20"/>
          <w:lang w:eastAsia="vi-VN"/>
        </w:rPr>
        <w:t xml:space="preserve"> hợp tác kinh doanh, phân chia lợi nhuận, phân chia sản phẩm theo quy định của pháp luật mà không thành lập tổ chức kinh tế.</w:t>
      </w:r>
    </w:p>
    <w:p w14:paraId="7C4529C2" w14:textId="77777777" w:rsidR="00E60386" w:rsidRPr="008A4BF8" w:rsidRDefault="00354E42" w:rsidP="00264B71">
      <w:pPr>
        <w:pStyle w:val="Vnbnnidung0"/>
        <w:tabs>
          <w:tab w:val="left" w:pos="1237"/>
        </w:tabs>
        <w:spacing w:after="120" w:line="240" w:lineRule="auto"/>
        <w:ind w:firstLine="720"/>
        <w:jc w:val="both"/>
        <w:rPr>
          <w:rFonts w:ascii="Arial" w:hAnsi="Arial" w:cs="Arial"/>
          <w:sz w:val="20"/>
          <w:szCs w:val="20"/>
        </w:rPr>
      </w:pPr>
      <w:bookmarkStart w:id="20" w:name="bookmark20"/>
      <w:bookmarkEnd w:id="20"/>
      <w:r w:rsidRPr="008A4BF8">
        <w:rPr>
          <w:rStyle w:val="Vnbnnidung"/>
          <w:rFonts w:ascii="Arial" w:hAnsi="Arial" w:cs="Arial"/>
          <w:iCs/>
          <w:sz w:val="20"/>
          <w:szCs w:val="20"/>
          <w:lang w:eastAsia="vi-VN"/>
        </w:rPr>
        <w:t>15</w:t>
      </w:r>
      <w:r w:rsidRPr="008A4BF8">
        <w:rPr>
          <w:rStyle w:val="Vnbnnidung"/>
          <w:rFonts w:ascii="Arial" w:hAnsi="Arial" w:cs="Arial"/>
          <w:i/>
          <w:iCs/>
          <w:sz w:val="20"/>
          <w:szCs w:val="20"/>
          <w:lang w:eastAsia="vi-VN"/>
        </w:rPr>
        <w:t xml:space="preserve">. </w:t>
      </w:r>
      <w:r w:rsidR="00E60386" w:rsidRPr="008A4BF8">
        <w:rPr>
          <w:rStyle w:val="Vnbnnidung"/>
          <w:rFonts w:ascii="Arial" w:hAnsi="Arial" w:cs="Arial"/>
          <w:i/>
          <w:iCs/>
          <w:sz w:val="20"/>
          <w:szCs w:val="20"/>
          <w:lang w:eastAsia="vi-VN"/>
        </w:rPr>
        <w:t>Khu chế xuất</w:t>
      </w:r>
      <w:r w:rsidR="00E60386" w:rsidRPr="008A4BF8">
        <w:rPr>
          <w:rStyle w:val="Vnbnnidung"/>
          <w:rFonts w:ascii="Arial" w:hAnsi="Arial" w:cs="Arial"/>
          <w:sz w:val="20"/>
          <w:szCs w:val="20"/>
          <w:lang w:eastAsia="vi-VN"/>
        </w:rPr>
        <w:t xml:space="preserve"> là khu công nghiệp chuyên sản xuất hàng xuất khẩu, cung ứng dịch vụ cho sản xuất hàng xuất khẩu và hoạt động xuất khẩu.</w:t>
      </w:r>
    </w:p>
    <w:p w14:paraId="045FF43C" w14:textId="77777777" w:rsidR="00E60386" w:rsidRPr="008A4BF8" w:rsidRDefault="00354E42" w:rsidP="00264B71">
      <w:pPr>
        <w:pStyle w:val="Vnbnnidung0"/>
        <w:tabs>
          <w:tab w:val="left" w:pos="1243"/>
        </w:tabs>
        <w:spacing w:after="120" w:line="240" w:lineRule="auto"/>
        <w:ind w:firstLine="720"/>
        <w:jc w:val="both"/>
        <w:rPr>
          <w:rFonts w:ascii="Arial" w:hAnsi="Arial" w:cs="Arial"/>
          <w:sz w:val="20"/>
          <w:szCs w:val="20"/>
        </w:rPr>
      </w:pPr>
      <w:bookmarkStart w:id="21" w:name="bookmark21"/>
      <w:bookmarkEnd w:id="21"/>
      <w:r w:rsidRPr="008A4BF8">
        <w:rPr>
          <w:rStyle w:val="Vnbnnidung"/>
          <w:rFonts w:ascii="Arial" w:hAnsi="Arial" w:cs="Arial"/>
          <w:iCs/>
          <w:sz w:val="20"/>
          <w:szCs w:val="20"/>
          <w:lang w:eastAsia="vi-VN"/>
        </w:rPr>
        <w:t>16.</w:t>
      </w:r>
      <w:r w:rsidRPr="008A4BF8">
        <w:rPr>
          <w:rStyle w:val="Vnbnnidung"/>
          <w:rFonts w:ascii="Arial" w:hAnsi="Arial" w:cs="Arial"/>
          <w:i/>
          <w:iCs/>
          <w:sz w:val="20"/>
          <w:szCs w:val="20"/>
          <w:lang w:eastAsia="vi-VN"/>
        </w:rPr>
        <w:t xml:space="preserve"> </w:t>
      </w:r>
      <w:r w:rsidR="00E60386" w:rsidRPr="008A4BF8">
        <w:rPr>
          <w:rStyle w:val="Vnbnnidung"/>
          <w:rFonts w:ascii="Arial" w:hAnsi="Arial" w:cs="Arial"/>
          <w:i/>
          <w:iCs/>
          <w:sz w:val="20"/>
          <w:szCs w:val="20"/>
          <w:lang w:eastAsia="vi-VN"/>
        </w:rPr>
        <w:t>Khu công nghiệp</w:t>
      </w:r>
      <w:r w:rsidR="00E60386" w:rsidRPr="008A4BF8">
        <w:rPr>
          <w:rStyle w:val="Vnbnnidung"/>
          <w:rFonts w:ascii="Arial" w:hAnsi="Arial" w:cs="Arial"/>
          <w:sz w:val="20"/>
          <w:szCs w:val="20"/>
          <w:lang w:eastAsia="vi-VN"/>
        </w:rPr>
        <w:t xml:space="preserve"> là khu vực có ranh giới địa lý xác định, chuyên sản xu</w:t>
      </w:r>
      <w:r w:rsidR="00556FE2" w:rsidRPr="008A4BF8">
        <w:rPr>
          <w:rStyle w:val="Vnbnnidung"/>
          <w:rFonts w:ascii="Arial" w:hAnsi="Arial" w:cs="Arial"/>
          <w:sz w:val="20"/>
          <w:szCs w:val="20"/>
          <w:lang w:eastAsia="vi-VN"/>
        </w:rPr>
        <w:t>ất</w:t>
      </w:r>
      <w:r w:rsidR="00E60386" w:rsidRPr="008A4BF8">
        <w:rPr>
          <w:rStyle w:val="Vnbnnidung"/>
          <w:rFonts w:ascii="Arial" w:hAnsi="Arial" w:cs="Arial"/>
          <w:sz w:val="20"/>
          <w:szCs w:val="20"/>
          <w:lang w:eastAsia="vi-VN"/>
        </w:rPr>
        <w:t xml:space="preserve"> hàng công nghiệp và cung ứng dịch vụ cho sản xuất công nghiệp.</w:t>
      </w:r>
    </w:p>
    <w:p w14:paraId="702965E7" w14:textId="77777777" w:rsidR="00E60386" w:rsidRPr="008A4BF8" w:rsidRDefault="00354E42" w:rsidP="00264B71">
      <w:pPr>
        <w:pStyle w:val="Vnbnnidung0"/>
        <w:tabs>
          <w:tab w:val="left" w:pos="1237"/>
        </w:tabs>
        <w:spacing w:after="120" w:line="240" w:lineRule="auto"/>
        <w:ind w:firstLine="720"/>
        <w:jc w:val="both"/>
        <w:rPr>
          <w:rFonts w:ascii="Arial" w:hAnsi="Arial" w:cs="Arial"/>
          <w:sz w:val="20"/>
          <w:szCs w:val="20"/>
        </w:rPr>
      </w:pPr>
      <w:bookmarkStart w:id="22" w:name="bookmark22"/>
      <w:bookmarkEnd w:id="22"/>
      <w:r w:rsidRPr="008A4BF8">
        <w:rPr>
          <w:rStyle w:val="Vnbnnidung"/>
          <w:rFonts w:ascii="Arial" w:hAnsi="Arial" w:cs="Arial"/>
          <w:iCs/>
          <w:sz w:val="20"/>
          <w:szCs w:val="20"/>
          <w:lang w:eastAsia="vi-VN"/>
        </w:rPr>
        <w:t>17.</w:t>
      </w:r>
      <w:r w:rsidRPr="008A4BF8">
        <w:rPr>
          <w:rStyle w:val="Vnbnnidung"/>
          <w:rFonts w:ascii="Arial" w:hAnsi="Arial" w:cs="Arial"/>
          <w:i/>
          <w:iCs/>
          <w:sz w:val="20"/>
          <w:szCs w:val="20"/>
          <w:lang w:eastAsia="vi-VN"/>
        </w:rPr>
        <w:t xml:space="preserve"> </w:t>
      </w:r>
      <w:r w:rsidR="00E60386" w:rsidRPr="008A4BF8">
        <w:rPr>
          <w:rStyle w:val="Vnbnnidung"/>
          <w:rFonts w:ascii="Arial" w:hAnsi="Arial" w:cs="Arial"/>
          <w:i/>
          <w:iCs/>
          <w:sz w:val="20"/>
          <w:szCs w:val="20"/>
          <w:lang w:eastAsia="vi-VN"/>
        </w:rPr>
        <w:t>Khu kinh tế</w:t>
      </w:r>
      <w:r w:rsidR="00E60386" w:rsidRPr="008A4BF8">
        <w:rPr>
          <w:rStyle w:val="Vnbnnidung"/>
          <w:rFonts w:ascii="Arial" w:hAnsi="Arial" w:cs="Arial"/>
          <w:sz w:val="20"/>
          <w:szCs w:val="20"/>
          <w:lang w:eastAsia="vi-VN"/>
        </w:rPr>
        <w:t xml:space="preserve"> là khu vực có ranh giới địa lý xác định, gồm nhiều khu chức năng, được thành lập để thực hiện các mục tiêu thu hút đầu tư, phát triển kinh tế - xã hội và bảo vệ quốc phòng, an ninh.</w:t>
      </w:r>
    </w:p>
    <w:p w14:paraId="7F375363" w14:textId="77777777" w:rsidR="00E60386" w:rsidRPr="008A4BF8" w:rsidRDefault="00354E42" w:rsidP="00264B71">
      <w:pPr>
        <w:pStyle w:val="Vnbnnidung0"/>
        <w:tabs>
          <w:tab w:val="left" w:pos="1243"/>
        </w:tabs>
        <w:spacing w:after="120" w:line="240" w:lineRule="auto"/>
        <w:ind w:firstLine="720"/>
        <w:jc w:val="both"/>
        <w:rPr>
          <w:rFonts w:ascii="Arial" w:hAnsi="Arial" w:cs="Arial"/>
          <w:sz w:val="20"/>
          <w:szCs w:val="20"/>
        </w:rPr>
      </w:pPr>
      <w:bookmarkStart w:id="23" w:name="bookmark23"/>
      <w:bookmarkEnd w:id="23"/>
      <w:r w:rsidRPr="008A4BF8">
        <w:rPr>
          <w:rStyle w:val="Vnbnnidung"/>
          <w:rFonts w:ascii="Arial" w:hAnsi="Arial" w:cs="Arial"/>
          <w:iCs/>
          <w:sz w:val="20"/>
          <w:szCs w:val="20"/>
          <w:lang w:eastAsia="vi-VN"/>
        </w:rPr>
        <w:t>18.</w:t>
      </w:r>
      <w:r w:rsidRPr="008A4BF8">
        <w:rPr>
          <w:rStyle w:val="Vnbnnidung"/>
          <w:rFonts w:ascii="Arial" w:hAnsi="Arial" w:cs="Arial"/>
          <w:i/>
          <w:iCs/>
          <w:sz w:val="20"/>
          <w:szCs w:val="20"/>
          <w:lang w:eastAsia="vi-VN"/>
        </w:rPr>
        <w:t xml:space="preserve"> </w:t>
      </w:r>
      <w:r w:rsidR="00E60386" w:rsidRPr="008A4BF8">
        <w:rPr>
          <w:rStyle w:val="Vnbnnidung"/>
          <w:rFonts w:ascii="Arial" w:hAnsi="Arial" w:cs="Arial"/>
          <w:i/>
          <w:iCs/>
          <w:sz w:val="20"/>
          <w:szCs w:val="20"/>
          <w:lang w:eastAsia="vi-VN"/>
        </w:rPr>
        <w:t>Nhà đầu tư</w:t>
      </w:r>
      <w:r w:rsidR="00E60386" w:rsidRPr="008A4BF8">
        <w:rPr>
          <w:rStyle w:val="Vnbnnidung"/>
          <w:rFonts w:ascii="Arial" w:hAnsi="Arial" w:cs="Arial"/>
          <w:sz w:val="20"/>
          <w:szCs w:val="20"/>
          <w:lang w:eastAsia="vi-VN"/>
        </w:rPr>
        <w:t xml:space="preserve"> là tổ chức, cá nhân thực hiện hoạt động đầu tư kinh doanh, gồm nhà đầu tư trong nước, nhà đầu tư nước ngoài và tổ chức kinh tế có vốn đầu tư nước ngoài.</w:t>
      </w:r>
    </w:p>
    <w:p w14:paraId="08870291" w14:textId="77777777" w:rsidR="00E60386" w:rsidRPr="008A4BF8" w:rsidRDefault="00354E42" w:rsidP="00264B71">
      <w:pPr>
        <w:pStyle w:val="Vnbnnidung0"/>
        <w:tabs>
          <w:tab w:val="left" w:pos="1232"/>
        </w:tabs>
        <w:spacing w:after="120" w:line="240" w:lineRule="auto"/>
        <w:ind w:firstLine="720"/>
        <w:jc w:val="both"/>
        <w:rPr>
          <w:rFonts w:ascii="Arial" w:hAnsi="Arial" w:cs="Arial"/>
          <w:sz w:val="20"/>
          <w:szCs w:val="20"/>
        </w:rPr>
      </w:pPr>
      <w:bookmarkStart w:id="24" w:name="bookmark24"/>
      <w:bookmarkEnd w:id="24"/>
      <w:r w:rsidRPr="008A4BF8">
        <w:rPr>
          <w:rStyle w:val="Vnbnnidung"/>
          <w:rFonts w:ascii="Arial" w:hAnsi="Arial" w:cs="Arial"/>
          <w:iCs/>
          <w:sz w:val="20"/>
          <w:szCs w:val="20"/>
          <w:lang w:eastAsia="vi-VN"/>
        </w:rPr>
        <w:t>19.</w:t>
      </w:r>
      <w:r w:rsidRPr="008A4BF8">
        <w:rPr>
          <w:rStyle w:val="Vnbnnidung"/>
          <w:rFonts w:ascii="Arial" w:hAnsi="Arial" w:cs="Arial"/>
          <w:i/>
          <w:iCs/>
          <w:sz w:val="20"/>
          <w:szCs w:val="20"/>
          <w:lang w:eastAsia="vi-VN"/>
        </w:rPr>
        <w:t xml:space="preserve"> </w:t>
      </w:r>
      <w:r w:rsidR="00E60386" w:rsidRPr="008A4BF8">
        <w:rPr>
          <w:rStyle w:val="Vnbnnidung"/>
          <w:rFonts w:ascii="Arial" w:hAnsi="Arial" w:cs="Arial"/>
          <w:i/>
          <w:iCs/>
          <w:sz w:val="20"/>
          <w:szCs w:val="20"/>
          <w:lang w:eastAsia="vi-VN"/>
        </w:rPr>
        <w:t>Nhà đầu tư nước ngoài</w:t>
      </w:r>
      <w:r w:rsidR="00E60386" w:rsidRPr="008A4BF8">
        <w:rPr>
          <w:rStyle w:val="Vnbnnidung"/>
          <w:rFonts w:ascii="Arial" w:hAnsi="Arial" w:cs="Arial"/>
          <w:sz w:val="20"/>
          <w:szCs w:val="20"/>
          <w:lang w:eastAsia="vi-VN"/>
        </w:rPr>
        <w:t xml:space="preserve"> là cá nhân có quốc tịch nước ngoài, tổ chức thành lập theo pháp luật nước ngoài thực hiện hoạt động đầu tư kinh doanh tại Việt Nam.</w:t>
      </w:r>
    </w:p>
    <w:p w14:paraId="3E7A230F" w14:textId="77777777" w:rsidR="00E60386" w:rsidRPr="008A4BF8" w:rsidRDefault="00354E42" w:rsidP="00264B71">
      <w:pPr>
        <w:pStyle w:val="Vnbnnidung0"/>
        <w:tabs>
          <w:tab w:val="left" w:pos="506"/>
        </w:tabs>
        <w:spacing w:after="120" w:line="240" w:lineRule="auto"/>
        <w:ind w:firstLine="720"/>
        <w:jc w:val="both"/>
        <w:rPr>
          <w:rFonts w:ascii="Arial" w:hAnsi="Arial" w:cs="Arial"/>
          <w:sz w:val="20"/>
          <w:szCs w:val="20"/>
        </w:rPr>
      </w:pPr>
      <w:bookmarkStart w:id="25" w:name="bookmark25"/>
      <w:bookmarkEnd w:id="25"/>
      <w:r w:rsidRPr="008A4BF8">
        <w:rPr>
          <w:rStyle w:val="Vnbnnidung"/>
          <w:rFonts w:ascii="Arial" w:hAnsi="Arial" w:cs="Arial"/>
          <w:iCs/>
          <w:sz w:val="20"/>
          <w:szCs w:val="20"/>
          <w:lang w:eastAsia="vi-VN"/>
        </w:rPr>
        <w:t>20.</w:t>
      </w:r>
      <w:r w:rsidRPr="008A4BF8">
        <w:rPr>
          <w:rStyle w:val="Vnbnnidung"/>
          <w:rFonts w:ascii="Arial" w:hAnsi="Arial" w:cs="Arial"/>
          <w:i/>
          <w:iCs/>
          <w:sz w:val="20"/>
          <w:szCs w:val="20"/>
          <w:lang w:eastAsia="vi-VN"/>
        </w:rPr>
        <w:t xml:space="preserve"> </w:t>
      </w:r>
      <w:r w:rsidR="00E60386" w:rsidRPr="008A4BF8">
        <w:rPr>
          <w:rStyle w:val="Vnbnnidung"/>
          <w:rFonts w:ascii="Arial" w:hAnsi="Arial" w:cs="Arial"/>
          <w:i/>
          <w:iCs/>
          <w:sz w:val="20"/>
          <w:szCs w:val="20"/>
          <w:lang w:eastAsia="vi-VN"/>
        </w:rPr>
        <w:t>Nhà đầu tư trong nước</w:t>
      </w:r>
      <w:r w:rsidR="00E60386" w:rsidRPr="008A4BF8">
        <w:rPr>
          <w:rStyle w:val="Vnbnnidung"/>
          <w:rFonts w:ascii="Arial" w:hAnsi="Arial" w:cs="Arial"/>
          <w:sz w:val="20"/>
          <w:szCs w:val="20"/>
          <w:lang w:eastAsia="vi-VN"/>
        </w:rPr>
        <w:t xml:space="preserve"> là cá nhân có quốc tịch Việt Nam, tổ chức kinh tế không có nhà đầu tư nước ngoài là thành viên hoặc cổ đông.</w:t>
      </w:r>
    </w:p>
    <w:p w14:paraId="6E9FBAA2" w14:textId="77777777" w:rsidR="00E60386" w:rsidRPr="008A4BF8" w:rsidRDefault="00354E42" w:rsidP="00264B71">
      <w:pPr>
        <w:pStyle w:val="Vnbnnidung0"/>
        <w:tabs>
          <w:tab w:val="left" w:pos="1241"/>
        </w:tabs>
        <w:spacing w:after="120" w:line="240" w:lineRule="auto"/>
        <w:ind w:firstLine="720"/>
        <w:jc w:val="both"/>
        <w:rPr>
          <w:rFonts w:ascii="Arial" w:hAnsi="Arial" w:cs="Arial"/>
          <w:sz w:val="20"/>
          <w:szCs w:val="20"/>
        </w:rPr>
      </w:pPr>
      <w:bookmarkStart w:id="26" w:name="bookmark26"/>
      <w:bookmarkEnd w:id="26"/>
      <w:r w:rsidRPr="008A4BF8">
        <w:rPr>
          <w:rStyle w:val="Vnbnnidung"/>
          <w:rFonts w:ascii="Arial" w:hAnsi="Arial" w:cs="Arial"/>
          <w:iCs/>
          <w:sz w:val="20"/>
          <w:szCs w:val="20"/>
          <w:lang w:eastAsia="vi-VN"/>
        </w:rPr>
        <w:t>21.</w:t>
      </w:r>
      <w:r w:rsidRPr="008A4BF8">
        <w:rPr>
          <w:rStyle w:val="Vnbnnidung"/>
          <w:rFonts w:ascii="Arial" w:hAnsi="Arial" w:cs="Arial"/>
          <w:i/>
          <w:iCs/>
          <w:sz w:val="20"/>
          <w:szCs w:val="20"/>
          <w:lang w:eastAsia="vi-VN"/>
        </w:rPr>
        <w:t xml:space="preserve"> </w:t>
      </w:r>
      <w:r w:rsidR="00E60386" w:rsidRPr="008A4BF8">
        <w:rPr>
          <w:rStyle w:val="Vnbnnidung"/>
          <w:rFonts w:ascii="Arial" w:hAnsi="Arial" w:cs="Arial"/>
          <w:i/>
          <w:iCs/>
          <w:sz w:val="20"/>
          <w:szCs w:val="20"/>
          <w:lang w:eastAsia="vi-VN"/>
        </w:rPr>
        <w:t>Tổ chức kinh tế</w:t>
      </w:r>
      <w:r w:rsidR="00E60386" w:rsidRPr="008A4BF8">
        <w:rPr>
          <w:rStyle w:val="Vnbnnidung"/>
          <w:rFonts w:ascii="Arial" w:hAnsi="Arial" w:cs="Arial"/>
          <w:sz w:val="20"/>
          <w:szCs w:val="20"/>
          <w:lang w:eastAsia="vi-VN"/>
        </w:rPr>
        <w:t xml:space="preserve"> là tổ chức được thành lập và hoạt động theo quy định của pháp luật Việt Nam, gồm doanh nghiệp, hợp tác xã, liên hiệp hợp tác xã và tổ chức khác thực hiện hoạt động </w:t>
      </w:r>
      <w:r w:rsidR="00BC76B4" w:rsidRPr="008A4BF8">
        <w:rPr>
          <w:rStyle w:val="Vnbnnidung"/>
          <w:rFonts w:ascii="Arial" w:hAnsi="Arial" w:cs="Arial"/>
          <w:sz w:val="20"/>
          <w:szCs w:val="20"/>
          <w:lang w:eastAsia="vi-VN"/>
        </w:rPr>
        <w:t>đầu tư</w:t>
      </w:r>
      <w:r w:rsidR="00E60386" w:rsidRPr="008A4BF8">
        <w:rPr>
          <w:rStyle w:val="Vnbnnidung"/>
          <w:rFonts w:ascii="Arial" w:hAnsi="Arial" w:cs="Arial"/>
          <w:sz w:val="20"/>
          <w:szCs w:val="20"/>
          <w:lang w:eastAsia="vi-VN"/>
        </w:rPr>
        <w:t xml:space="preserve"> kinh doanh.</w:t>
      </w:r>
    </w:p>
    <w:p w14:paraId="00C7BDEF" w14:textId="77777777" w:rsidR="00E60386" w:rsidRPr="008A4BF8" w:rsidRDefault="00354E42" w:rsidP="00264B71">
      <w:pPr>
        <w:pStyle w:val="Vnbnnidung0"/>
        <w:tabs>
          <w:tab w:val="left" w:pos="1230"/>
        </w:tabs>
        <w:spacing w:after="120" w:line="240" w:lineRule="auto"/>
        <w:ind w:firstLine="720"/>
        <w:jc w:val="both"/>
        <w:rPr>
          <w:rFonts w:ascii="Arial" w:hAnsi="Arial" w:cs="Arial"/>
          <w:sz w:val="20"/>
          <w:szCs w:val="20"/>
        </w:rPr>
      </w:pPr>
      <w:bookmarkStart w:id="27" w:name="bookmark27"/>
      <w:bookmarkEnd w:id="27"/>
      <w:r w:rsidRPr="008A4BF8">
        <w:rPr>
          <w:rStyle w:val="Vnbnnidung"/>
          <w:rFonts w:ascii="Arial" w:hAnsi="Arial" w:cs="Arial"/>
          <w:iCs/>
          <w:sz w:val="20"/>
          <w:szCs w:val="20"/>
          <w:lang w:eastAsia="vi-VN"/>
        </w:rPr>
        <w:t>22.</w:t>
      </w:r>
      <w:r w:rsidRPr="008A4BF8">
        <w:rPr>
          <w:rStyle w:val="Vnbnnidung"/>
          <w:rFonts w:ascii="Arial" w:hAnsi="Arial" w:cs="Arial"/>
          <w:i/>
          <w:iCs/>
          <w:sz w:val="20"/>
          <w:szCs w:val="20"/>
          <w:lang w:eastAsia="vi-VN"/>
        </w:rPr>
        <w:t xml:space="preserve"> </w:t>
      </w:r>
      <w:r w:rsidR="00E60386" w:rsidRPr="008A4BF8">
        <w:rPr>
          <w:rStyle w:val="Vnbnnidung"/>
          <w:rFonts w:ascii="Arial" w:hAnsi="Arial" w:cs="Arial"/>
          <w:i/>
          <w:iCs/>
          <w:sz w:val="20"/>
          <w:szCs w:val="20"/>
          <w:lang w:eastAsia="vi-VN"/>
        </w:rPr>
        <w:t>Tổ chức kinh tế có vốn đầu tư nước ngoài</w:t>
      </w:r>
      <w:r w:rsidR="00E60386" w:rsidRPr="008A4BF8">
        <w:rPr>
          <w:rStyle w:val="Vnbnnidung"/>
          <w:rFonts w:ascii="Arial" w:hAnsi="Arial" w:cs="Arial"/>
          <w:sz w:val="20"/>
          <w:szCs w:val="20"/>
          <w:lang w:eastAsia="vi-VN"/>
        </w:rPr>
        <w:t xml:space="preserve"> là tổ chức kinh tế có nhà đầu tư nước ngoài là thành viên hoặc cổ đông.</w:t>
      </w:r>
    </w:p>
    <w:p w14:paraId="09CE2EA7" w14:textId="77777777" w:rsidR="00E60386" w:rsidRPr="008A4BF8" w:rsidRDefault="00354E42" w:rsidP="00264B71">
      <w:pPr>
        <w:pStyle w:val="Vnbnnidung0"/>
        <w:tabs>
          <w:tab w:val="left" w:pos="1241"/>
        </w:tabs>
        <w:spacing w:after="120" w:line="240" w:lineRule="auto"/>
        <w:ind w:firstLine="720"/>
        <w:jc w:val="both"/>
        <w:rPr>
          <w:rFonts w:ascii="Arial" w:hAnsi="Arial" w:cs="Arial"/>
          <w:sz w:val="20"/>
          <w:szCs w:val="20"/>
        </w:rPr>
      </w:pPr>
      <w:bookmarkStart w:id="28" w:name="bookmark28"/>
      <w:bookmarkEnd w:id="28"/>
      <w:r w:rsidRPr="008A4BF8">
        <w:rPr>
          <w:rStyle w:val="Vnbnnidung"/>
          <w:rFonts w:ascii="Arial" w:hAnsi="Arial" w:cs="Arial"/>
          <w:iCs/>
          <w:sz w:val="20"/>
          <w:szCs w:val="20"/>
          <w:lang w:eastAsia="vi-VN"/>
        </w:rPr>
        <w:t>23.</w:t>
      </w:r>
      <w:r w:rsidRPr="008A4BF8">
        <w:rPr>
          <w:rStyle w:val="Vnbnnidung"/>
          <w:rFonts w:ascii="Arial" w:hAnsi="Arial" w:cs="Arial"/>
          <w:i/>
          <w:iCs/>
          <w:sz w:val="20"/>
          <w:szCs w:val="20"/>
          <w:lang w:eastAsia="vi-VN"/>
        </w:rPr>
        <w:t xml:space="preserve"> </w:t>
      </w:r>
      <w:r w:rsidR="00E5665C" w:rsidRPr="008A4BF8">
        <w:rPr>
          <w:rStyle w:val="Vnbnnidung"/>
          <w:rFonts w:ascii="Arial" w:hAnsi="Arial" w:cs="Arial"/>
          <w:i/>
          <w:iCs/>
          <w:sz w:val="20"/>
          <w:szCs w:val="20"/>
          <w:lang w:eastAsia="vi-VN"/>
        </w:rPr>
        <w:t>V</w:t>
      </w:r>
      <w:r w:rsidR="00E60386" w:rsidRPr="008A4BF8">
        <w:rPr>
          <w:rStyle w:val="Vnbnnidung"/>
          <w:rFonts w:ascii="Arial" w:hAnsi="Arial" w:cs="Arial"/>
          <w:i/>
          <w:iCs/>
          <w:sz w:val="20"/>
          <w:szCs w:val="20"/>
          <w:lang w:eastAsia="vi-VN"/>
        </w:rPr>
        <w:t>ốn đầu tư</w:t>
      </w:r>
      <w:r w:rsidR="00E60386" w:rsidRPr="008A4BF8">
        <w:rPr>
          <w:rStyle w:val="Vnbnnidung"/>
          <w:rFonts w:ascii="Arial" w:hAnsi="Arial" w:cs="Arial"/>
          <w:sz w:val="20"/>
          <w:szCs w:val="20"/>
          <w:lang w:eastAsia="vi-VN"/>
        </w:rPr>
        <w:t xml:space="preserve"> là tiền và tài sản khác theo quy định của pháp luật về dân sự và điều ước quốc tế mà nước Cộng hòa xã hội chủ nghĩa Việt Nam là thành viên để thực hiện hoạt động đầu tư kinh doanh.</w:t>
      </w:r>
    </w:p>
    <w:p w14:paraId="45E07251"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4. Áp dụng Luật Đầu tư và các luật có liên quan</w:t>
      </w:r>
    </w:p>
    <w:p w14:paraId="4E8E74DD" w14:textId="77777777" w:rsidR="00E60386" w:rsidRPr="008A4BF8" w:rsidRDefault="00354E42" w:rsidP="00264B71">
      <w:pPr>
        <w:pStyle w:val="Vnbnnidung0"/>
        <w:tabs>
          <w:tab w:val="left" w:pos="1103"/>
        </w:tabs>
        <w:spacing w:after="120" w:line="240" w:lineRule="auto"/>
        <w:ind w:firstLine="720"/>
        <w:jc w:val="both"/>
        <w:rPr>
          <w:rFonts w:ascii="Arial" w:hAnsi="Arial" w:cs="Arial"/>
          <w:sz w:val="20"/>
          <w:szCs w:val="20"/>
        </w:rPr>
      </w:pPr>
      <w:bookmarkStart w:id="29" w:name="bookmark29"/>
      <w:bookmarkEnd w:id="29"/>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Hoạt động đầu tư kinh doanh trên lãnh thổ Việt Nam thực hiện theo quy định của Luật Đầu tư và luật khác có liên quan.</w:t>
      </w:r>
    </w:p>
    <w:p w14:paraId="4A2625F1" w14:textId="77777777" w:rsidR="00E60386" w:rsidRPr="008A4BF8" w:rsidRDefault="00354E42" w:rsidP="00264B71">
      <w:pPr>
        <w:pStyle w:val="Vnbnnidung0"/>
        <w:tabs>
          <w:tab w:val="left" w:pos="1103"/>
        </w:tabs>
        <w:spacing w:after="120" w:line="240" w:lineRule="auto"/>
        <w:ind w:firstLine="720"/>
        <w:jc w:val="both"/>
        <w:rPr>
          <w:rFonts w:ascii="Arial" w:hAnsi="Arial" w:cs="Arial"/>
          <w:sz w:val="20"/>
          <w:szCs w:val="20"/>
        </w:rPr>
      </w:pPr>
      <w:bookmarkStart w:id="30" w:name="bookmark30"/>
      <w:bookmarkEnd w:id="30"/>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Trường hợp có quy định khác nhau giữa Luật Đầu tư và luật khác đã được ban hành trước ngày Luật Đầu tư có hiệu lực thi hành về ngành, nghề cấm đầu tư kinh doanh hoặc ngành, nghề đầu tư kinh doanh có điều kiện thì thực hiện theo quy định của Luật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w:t>
      </w:r>
    </w:p>
    <w:p w14:paraId="348A585B"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Quy định về tên ngành, nghề cấm đầu tư kinh doanh, ngành, nghề đầu tư kinh doanh có điều kiện trong các luật khác phải thống nhất với Điều 6 và các Phụ lục của Luật Đầu tư.</w:t>
      </w:r>
    </w:p>
    <w:p w14:paraId="3A6C71AD" w14:textId="77777777" w:rsidR="00E60386" w:rsidRPr="008A4BF8" w:rsidRDefault="00354E42" w:rsidP="00264B71">
      <w:pPr>
        <w:pStyle w:val="Vnbnnidung0"/>
        <w:tabs>
          <w:tab w:val="left" w:pos="1108"/>
        </w:tabs>
        <w:spacing w:after="120" w:line="240" w:lineRule="auto"/>
        <w:ind w:firstLine="720"/>
        <w:jc w:val="both"/>
        <w:rPr>
          <w:rFonts w:ascii="Arial" w:hAnsi="Arial" w:cs="Arial"/>
          <w:sz w:val="20"/>
          <w:szCs w:val="20"/>
        </w:rPr>
      </w:pPr>
      <w:bookmarkStart w:id="31" w:name="bookmark31"/>
      <w:bookmarkEnd w:id="31"/>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Trường hợp có quy định khác nhau giữa Luật Đầu tư và luật khác đã được ban hành trước ngày Luật Đầu tư có hiệu lực thi hành về trình tự, thủ tục đầu tư kinh doanh, bảo đảm đầu tư thì thực hiện theo quy định của Luật Đầu tư, trừ các trường hợp sau đây:</w:t>
      </w:r>
    </w:p>
    <w:p w14:paraId="6D51D2C9" w14:textId="77777777" w:rsidR="00E60386" w:rsidRPr="008A4BF8" w:rsidRDefault="00354E42" w:rsidP="00264B71">
      <w:pPr>
        <w:pStyle w:val="Vnbnnidung0"/>
        <w:tabs>
          <w:tab w:val="left" w:pos="1120"/>
        </w:tabs>
        <w:spacing w:after="120" w:line="240" w:lineRule="auto"/>
        <w:ind w:firstLine="720"/>
        <w:jc w:val="both"/>
        <w:rPr>
          <w:rFonts w:ascii="Arial" w:hAnsi="Arial" w:cs="Arial"/>
          <w:sz w:val="20"/>
          <w:szCs w:val="20"/>
        </w:rPr>
      </w:pPr>
      <w:bookmarkStart w:id="32" w:name="bookmark32"/>
      <w:bookmarkEnd w:id="32"/>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Việc đầu tư, quản lý, sử dụng vốn đầu tư của Nhà nước tại doanh nghiệp thực hiện theo quy định của Luật Quản lý, sử dụng vốn nhà nước đầu tư vào sản xuất, kinh doanh tại doanh nghiệp;</w:t>
      </w:r>
    </w:p>
    <w:p w14:paraId="77105A29" w14:textId="77777777" w:rsidR="00E60386" w:rsidRPr="008A4BF8" w:rsidRDefault="001A2EC6" w:rsidP="00264B71">
      <w:pPr>
        <w:pStyle w:val="Vnbnnidung0"/>
        <w:tabs>
          <w:tab w:val="left" w:pos="1125"/>
        </w:tabs>
        <w:spacing w:after="120" w:line="240" w:lineRule="auto"/>
        <w:ind w:firstLine="720"/>
        <w:jc w:val="both"/>
        <w:rPr>
          <w:rFonts w:ascii="Arial" w:hAnsi="Arial" w:cs="Arial"/>
          <w:sz w:val="20"/>
          <w:szCs w:val="20"/>
        </w:rPr>
      </w:pPr>
      <w:bookmarkStart w:id="33" w:name="bookmark33"/>
      <w:bookmarkEnd w:id="33"/>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Thẩm quyền, trình tự, thủ tục đầu tư công và việc quản lý, sử dụng vốn đầu tư công thực hiện theo quy định của Luật Đầu tư công;</w:t>
      </w:r>
    </w:p>
    <w:p w14:paraId="495FBB86" w14:textId="77777777" w:rsidR="00E60386" w:rsidRPr="008A4BF8" w:rsidRDefault="001A2EC6" w:rsidP="00264B71">
      <w:pPr>
        <w:pStyle w:val="Vnbnnidung0"/>
        <w:tabs>
          <w:tab w:val="left" w:pos="1136"/>
        </w:tabs>
        <w:spacing w:after="120" w:line="240" w:lineRule="auto"/>
        <w:ind w:firstLine="720"/>
        <w:jc w:val="both"/>
        <w:rPr>
          <w:rFonts w:ascii="Arial" w:hAnsi="Arial" w:cs="Arial"/>
          <w:sz w:val="20"/>
          <w:szCs w:val="20"/>
        </w:rPr>
      </w:pPr>
      <w:bookmarkStart w:id="34" w:name="bookmark34"/>
      <w:bookmarkEnd w:id="34"/>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Thẩm quyền, trình tự, thủ tục đầu tư, thực hiện dự án; pháp luật đ</w:t>
      </w:r>
      <w:r w:rsidR="00D0162B" w:rsidRPr="008A4BF8">
        <w:rPr>
          <w:rStyle w:val="Vnbnnidung"/>
          <w:rFonts w:ascii="Arial" w:hAnsi="Arial" w:cs="Arial"/>
          <w:sz w:val="20"/>
          <w:szCs w:val="20"/>
          <w:lang w:eastAsia="vi-VN"/>
        </w:rPr>
        <w:t>iều chỉnh hợp đồng dự án; bảo đả</w:t>
      </w:r>
      <w:r w:rsidR="00AE2743" w:rsidRPr="008A4BF8">
        <w:rPr>
          <w:rStyle w:val="Vnbnnidung"/>
          <w:rFonts w:ascii="Arial" w:hAnsi="Arial" w:cs="Arial"/>
          <w:sz w:val="20"/>
          <w:szCs w:val="20"/>
          <w:lang w:eastAsia="vi-VN"/>
        </w:rPr>
        <w:t>m đầu tư, cơ chế quả</w:t>
      </w:r>
      <w:r w:rsidR="00E60386" w:rsidRPr="008A4BF8">
        <w:rPr>
          <w:rStyle w:val="Vnbnnidung"/>
          <w:rFonts w:ascii="Arial" w:hAnsi="Arial" w:cs="Arial"/>
          <w:sz w:val="20"/>
          <w:szCs w:val="20"/>
          <w:lang w:eastAsia="vi-VN"/>
        </w:rPr>
        <w:t xml:space="preserve">n lý vốn </w:t>
      </w:r>
      <w:r w:rsidR="003D3360" w:rsidRPr="008A4BF8">
        <w:rPr>
          <w:rStyle w:val="Vnbnnidung"/>
          <w:rFonts w:ascii="Arial" w:hAnsi="Arial" w:cs="Arial"/>
          <w:sz w:val="20"/>
          <w:szCs w:val="20"/>
          <w:lang w:eastAsia="vi-VN"/>
        </w:rPr>
        <w:t>nhà</w:t>
      </w:r>
      <w:r w:rsidR="00E60386" w:rsidRPr="008A4BF8">
        <w:rPr>
          <w:rStyle w:val="Vnbnnidung"/>
          <w:rFonts w:ascii="Arial" w:hAnsi="Arial" w:cs="Arial"/>
          <w:sz w:val="20"/>
          <w:szCs w:val="20"/>
          <w:lang w:eastAsia="vi-VN"/>
        </w:rPr>
        <w:t xml:space="preserve"> nư</w:t>
      </w:r>
      <w:r w:rsidR="00A20145" w:rsidRPr="008A4BF8">
        <w:rPr>
          <w:rStyle w:val="Vnbnnidung"/>
          <w:rFonts w:ascii="Arial" w:hAnsi="Arial" w:cs="Arial"/>
          <w:sz w:val="20"/>
          <w:szCs w:val="20"/>
          <w:lang w:eastAsia="vi-VN"/>
        </w:rPr>
        <w:t>ớc</w:t>
      </w:r>
      <w:r w:rsidR="00E60386" w:rsidRPr="008A4BF8">
        <w:rPr>
          <w:rStyle w:val="Vnbnnidung"/>
          <w:rFonts w:ascii="Arial" w:hAnsi="Arial" w:cs="Arial"/>
          <w:sz w:val="20"/>
          <w:szCs w:val="20"/>
          <w:lang w:eastAsia="vi-VN"/>
        </w:rPr>
        <w:t xml:space="preserve"> áp dụng trực tiếp cho dự án đầu tư theo phương thức đối tác công tư thực hiện theo quy định của Luật Đầu tư theo phương thức đối tác công tư;</w:t>
      </w:r>
    </w:p>
    <w:p w14:paraId="78A9DB6B" w14:textId="77777777" w:rsidR="00E60386" w:rsidRPr="008A4BF8" w:rsidRDefault="001A2EC6" w:rsidP="00264B71">
      <w:pPr>
        <w:pStyle w:val="Vnbnnidung0"/>
        <w:tabs>
          <w:tab w:val="left" w:pos="1131"/>
        </w:tabs>
        <w:spacing w:after="120" w:line="240" w:lineRule="auto"/>
        <w:ind w:firstLine="720"/>
        <w:jc w:val="both"/>
        <w:rPr>
          <w:rFonts w:ascii="Arial" w:hAnsi="Arial" w:cs="Arial"/>
          <w:sz w:val="20"/>
          <w:szCs w:val="20"/>
        </w:rPr>
      </w:pPr>
      <w:bookmarkStart w:id="35" w:name="bookmark35"/>
      <w:bookmarkEnd w:id="35"/>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Việc triển khai dự án đầu tư xây dựng, nhà ở, khu đô thị thực hiện theo quy định của Luật Xây dựng, Luật Nhà ở và Luật Kinh doanh bất động sản sau khi đã được cơ quan có thẩm quyền chấp thuận chủ trương đầu tư, chấp thuận điều chỉnh chủ trương đầu tư theo quy định tại Luật Đầu tư;</w:t>
      </w:r>
    </w:p>
    <w:p w14:paraId="27538C9C"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Thẩm quyền, trình tự, thủ tục, điều kiện đầu tư kinh doanh theo quy định của Luật Các tổ chức tín dụng, Luật Kinh doanh bảo hiểm, Luật Dầu khí;</w:t>
      </w:r>
    </w:p>
    <w:p w14:paraId="4B461683" w14:textId="77777777" w:rsidR="00E60386" w:rsidRPr="008A4BF8" w:rsidRDefault="001A2EC6" w:rsidP="00264B71">
      <w:pPr>
        <w:pStyle w:val="Vnbnnidung0"/>
        <w:tabs>
          <w:tab w:val="left" w:pos="411"/>
        </w:tabs>
        <w:spacing w:after="120" w:line="240" w:lineRule="auto"/>
        <w:ind w:firstLine="720"/>
        <w:jc w:val="both"/>
        <w:rPr>
          <w:rFonts w:ascii="Arial" w:hAnsi="Arial" w:cs="Arial"/>
          <w:sz w:val="20"/>
          <w:szCs w:val="20"/>
        </w:rPr>
      </w:pPr>
      <w:bookmarkStart w:id="36" w:name="bookmark36"/>
      <w:bookmarkEnd w:id="36"/>
      <w:r w:rsidRPr="008A4BF8">
        <w:rPr>
          <w:rStyle w:val="Vnbnnidung"/>
          <w:rFonts w:ascii="Arial" w:hAnsi="Arial" w:cs="Arial"/>
          <w:sz w:val="20"/>
          <w:szCs w:val="20"/>
          <w:lang w:eastAsia="vi-VN"/>
        </w:rPr>
        <w:lastRenderedPageBreak/>
        <w:t xml:space="preserve">e) </w:t>
      </w:r>
      <w:r w:rsidR="00E60386" w:rsidRPr="008A4BF8">
        <w:rPr>
          <w:rStyle w:val="Vnbnnidung"/>
          <w:rFonts w:ascii="Arial" w:hAnsi="Arial" w:cs="Arial"/>
          <w:sz w:val="20"/>
          <w:szCs w:val="20"/>
          <w:lang w:eastAsia="vi-VN"/>
        </w:rPr>
        <w:t>Thẩm quyền, trình tự, thủ tục, điều kiện đầu tư kinh doanh, hoạt động về chứng khoán và thị trường chứng khoán trên thị trường chứng khoán Việt Nam thực hiện theo quy định của Luật Chứng khoán.</w:t>
      </w:r>
    </w:p>
    <w:p w14:paraId="5ADA7143" w14:textId="77777777" w:rsidR="00E60386" w:rsidRPr="008A4BF8" w:rsidRDefault="001A2EC6" w:rsidP="00264B71">
      <w:pPr>
        <w:pStyle w:val="Vnbnnidung0"/>
        <w:tabs>
          <w:tab w:val="left" w:pos="1115"/>
        </w:tabs>
        <w:spacing w:after="120" w:line="240" w:lineRule="auto"/>
        <w:ind w:firstLine="720"/>
        <w:jc w:val="both"/>
        <w:rPr>
          <w:rFonts w:ascii="Arial" w:hAnsi="Arial" w:cs="Arial"/>
          <w:sz w:val="20"/>
          <w:szCs w:val="20"/>
        </w:rPr>
      </w:pPr>
      <w:bookmarkStart w:id="37" w:name="bookmark37"/>
      <w:bookmarkEnd w:id="37"/>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Trường hợp luật khác ban hành sau ngày Luật Đầu tư có hiệu lực thi hành cần quy định đặc thù về đầu tư khác với quy định của Luật Đầu tư thì phải xác định cụ thể nội dung thực hiện hoặc không thực hiện theo quy định của Luật Đầu tư, nội dung thực hiện theo quy định của luật khác đó.</w:t>
      </w:r>
    </w:p>
    <w:p w14:paraId="0937F0BC" w14:textId="77777777" w:rsidR="00E60386" w:rsidRPr="008A4BF8" w:rsidRDefault="001A2EC6" w:rsidP="00264B71">
      <w:pPr>
        <w:pStyle w:val="Vnbnnidung0"/>
        <w:tabs>
          <w:tab w:val="left" w:pos="1126"/>
        </w:tabs>
        <w:spacing w:after="120" w:line="240" w:lineRule="auto"/>
        <w:ind w:firstLine="720"/>
        <w:jc w:val="both"/>
        <w:rPr>
          <w:rFonts w:ascii="Arial" w:hAnsi="Arial" w:cs="Arial"/>
          <w:sz w:val="20"/>
          <w:szCs w:val="20"/>
        </w:rPr>
      </w:pPr>
      <w:bookmarkStart w:id="38" w:name="bookmark38"/>
      <w:bookmarkEnd w:id="38"/>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 xml:space="preserve">Đối với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xml:space="preserve"> đồng trong đó có ít nhất một bên tham gia là nhà đầu tư nước ngoài hoặc tổ chức kinh tế quy định tại khoản 1 Điều 23 của Luật Đầu tư, các bên có thể thỏa thuận trong hợp đồng việc áp dụng pháp luật nước ngoài hoặc tập quán đầu tư quốc tế nếu thỏa thuận đó không trái với quy định của pháp luật Việt Nam.</w:t>
      </w:r>
    </w:p>
    <w:p w14:paraId="421B0429"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5. Chính sách về đầu tư kinh doanh</w:t>
      </w:r>
    </w:p>
    <w:p w14:paraId="217B64A6" w14:textId="77777777" w:rsidR="00E60386" w:rsidRPr="008A4BF8" w:rsidRDefault="001A2EC6" w:rsidP="00264B71">
      <w:pPr>
        <w:pStyle w:val="Vnbnnidung0"/>
        <w:tabs>
          <w:tab w:val="left" w:pos="1126"/>
        </w:tabs>
        <w:spacing w:after="120" w:line="240" w:lineRule="auto"/>
        <w:ind w:firstLine="720"/>
        <w:jc w:val="both"/>
        <w:rPr>
          <w:rFonts w:ascii="Arial" w:hAnsi="Arial" w:cs="Arial"/>
          <w:sz w:val="20"/>
          <w:szCs w:val="20"/>
        </w:rPr>
      </w:pPr>
      <w:bookmarkStart w:id="39" w:name="bookmark39"/>
      <w:bookmarkEnd w:id="39"/>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 xml:space="preserve">Nhà đầu tư có quyền thực hiện hoạt động đầu tư kinh doanh trong các ngành, nghề mà Luật này không cấm. Đối </w:t>
      </w:r>
      <w:r w:rsidR="001A6206" w:rsidRPr="008A4BF8">
        <w:rPr>
          <w:rStyle w:val="Vnbnnidung"/>
          <w:rFonts w:ascii="Arial" w:hAnsi="Arial" w:cs="Arial"/>
          <w:sz w:val="20"/>
          <w:szCs w:val="20"/>
          <w:lang w:eastAsia="vi-VN"/>
        </w:rPr>
        <w:t>với</w:t>
      </w:r>
      <w:r w:rsidR="00715462" w:rsidRPr="008A4BF8">
        <w:rPr>
          <w:rStyle w:val="Vnbnnidung"/>
          <w:rFonts w:ascii="Arial" w:hAnsi="Arial" w:cs="Arial"/>
          <w:sz w:val="20"/>
          <w:szCs w:val="20"/>
          <w:lang w:eastAsia="vi-VN"/>
        </w:rPr>
        <w:t xml:space="preserve"> ngành, nghề đầu</w:t>
      </w:r>
      <w:r w:rsidR="00E60386" w:rsidRPr="008A4BF8">
        <w:rPr>
          <w:rStyle w:val="Vnbnnidung"/>
          <w:rFonts w:ascii="Arial" w:hAnsi="Arial" w:cs="Arial"/>
          <w:sz w:val="20"/>
          <w:szCs w:val="20"/>
          <w:lang w:eastAsia="vi-VN"/>
        </w:rPr>
        <w:t xml:space="preserve"> </w:t>
      </w:r>
      <w:r w:rsidR="00715462" w:rsidRPr="008A4BF8">
        <w:rPr>
          <w:rStyle w:val="Vnbnnidung"/>
          <w:rFonts w:ascii="Arial" w:hAnsi="Arial" w:cs="Arial"/>
          <w:sz w:val="20"/>
          <w:szCs w:val="20"/>
          <w:lang w:eastAsia="en-US"/>
        </w:rPr>
        <w:t>tư</w:t>
      </w:r>
      <w:r w:rsidR="00E60386" w:rsidRPr="008A4BF8">
        <w:rPr>
          <w:rStyle w:val="Vnbnnidung"/>
          <w:rFonts w:ascii="Arial" w:hAnsi="Arial" w:cs="Arial"/>
          <w:sz w:val="20"/>
          <w:szCs w:val="20"/>
          <w:lang w:eastAsia="en-US"/>
        </w:rPr>
        <w:t xml:space="preserve"> </w:t>
      </w:r>
      <w:r w:rsidR="00715462" w:rsidRPr="008A4BF8">
        <w:rPr>
          <w:rStyle w:val="Vnbnnidung"/>
          <w:rFonts w:ascii="Arial" w:hAnsi="Arial" w:cs="Arial"/>
          <w:sz w:val="20"/>
          <w:szCs w:val="20"/>
          <w:lang w:eastAsia="vi-VN"/>
        </w:rPr>
        <w:t>kinh doanh có</w:t>
      </w:r>
      <w:r w:rsidR="00E60386" w:rsidRPr="008A4BF8">
        <w:rPr>
          <w:rStyle w:val="Vnbnnidung"/>
          <w:rFonts w:ascii="Arial" w:hAnsi="Arial" w:cs="Arial"/>
          <w:sz w:val="20"/>
          <w:szCs w:val="20"/>
          <w:lang w:eastAsia="vi-VN"/>
        </w:rPr>
        <w:t xml:space="preserve"> điều kiện thì nhà đầu tư phải đáp ứng các điều kiện đầu tư kinh doanh theo quy định của pháp luật.</w:t>
      </w:r>
    </w:p>
    <w:p w14:paraId="15D10049" w14:textId="77777777" w:rsidR="00E60386" w:rsidRPr="008A4BF8" w:rsidRDefault="001A2EC6" w:rsidP="00264B71">
      <w:pPr>
        <w:pStyle w:val="Vnbnnidung0"/>
        <w:tabs>
          <w:tab w:val="left" w:pos="1104"/>
        </w:tabs>
        <w:spacing w:after="120" w:line="240" w:lineRule="auto"/>
        <w:ind w:firstLine="720"/>
        <w:jc w:val="both"/>
        <w:rPr>
          <w:rFonts w:ascii="Arial" w:hAnsi="Arial" w:cs="Arial"/>
          <w:sz w:val="20"/>
          <w:szCs w:val="20"/>
        </w:rPr>
      </w:pPr>
      <w:bookmarkStart w:id="40" w:name="bookmark40"/>
      <w:bookmarkEnd w:id="40"/>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Nhà đầu tư được tự quyết định và tự chịu trách nhiệm về hoạt động đầu tư kinh doanh theo quy định của Luật này và quy định khác của pháp luật có liên quan; được tiếp cận, sử dụng các nguồn vốn tín dụng, quỹ hỗ trợ, sử dụng đất đai và tài nguyên khác theo quy định của pháp luật.</w:t>
      </w:r>
    </w:p>
    <w:p w14:paraId="0E04AB0B" w14:textId="77777777" w:rsidR="00E60386" w:rsidRPr="008A4BF8" w:rsidRDefault="001A2EC6" w:rsidP="00264B71">
      <w:pPr>
        <w:pStyle w:val="Vnbnnidung0"/>
        <w:tabs>
          <w:tab w:val="left" w:pos="1115"/>
        </w:tabs>
        <w:spacing w:after="120" w:line="240" w:lineRule="auto"/>
        <w:ind w:firstLine="720"/>
        <w:jc w:val="both"/>
        <w:rPr>
          <w:rFonts w:ascii="Arial" w:hAnsi="Arial" w:cs="Arial"/>
          <w:sz w:val="20"/>
          <w:szCs w:val="20"/>
        </w:rPr>
      </w:pPr>
      <w:bookmarkStart w:id="41" w:name="bookmark41"/>
      <w:bookmarkEnd w:id="41"/>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Nhà đầu tư bị đình chỉ, ngừng, chấm dứt hoạt động đầu tư kinh doanh nếu hoạt động này gây ph</w:t>
      </w:r>
      <w:r w:rsidR="008A1E5D" w:rsidRPr="008A4BF8">
        <w:rPr>
          <w:rStyle w:val="Vnbnnidung"/>
          <w:rFonts w:ascii="Arial" w:hAnsi="Arial" w:cs="Arial"/>
          <w:sz w:val="20"/>
          <w:szCs w:val="20"/>
          <w:lang w:eastAsia="vi-VN"/>
        </w:rPr>
        <w:t>ươ</w:t>
      </w:r>
      <w:r w:rsidR="00E60386" w:rsidRPr="008A4BF8">
        <w:rPr>
          <w:rStyle w:val="Vnbnnidung"/>
          <w:rFonts w:ascii="Arial" w:hAnsi="Arial" w:cs="Arial"/>
          <w:sz w:val="20"/>
          <w:szCs w:val="20"/>
          <w:lang w:eastAsia="vi-VN"/>
        </w:rPr>
        <w:t>ng hại hoặc có nguy cơ gây phương hại đến quốc phòng, an ninh qu</w:t>
      </w:r>
      <w:r w:rsidR="001753E4" w:rsidRPr="008A4BF8">
        <w:rPr>
          <w:rStyle w:val="Vnbnnidung"/>
          <w:rFonts w:ascii="Arial" w:hAnsi="Arial" w:cs="Arial"/>
          <w:sz w:val="20"/>
          <w:szCs w:val="20"/>
          <w:lang w:eastAsia="vi-VN"/>
        </w:rPr>
        <w:t>ốc</w:t>
      </w:r>
      <w:r w:rsidR="00E60386" w:rsidRPr="008A4BF8">
        <w:rPr>
          <w:rStyle w:val="Vnbnnidung"/>
          <w:rFonts w:ascii="Arial" w:hAnsi="Arial" w:cs="Arial"/>
          <w:sz w:val="20"/>
          <w:szCs w:val="20"/>
          <w:lang w:eastAsia="vi-VN"/>
        </w:rPr>
        <w:t xml:space="preserve"> gia.</w:t>
      </w:r>
    </w:p>
    <w:p w14:paraId="64227326" w14:textId="77777777" w:rsidR="00E60386" w:rsidRPr="008A4BF8" w:rsidRDefault="001A2EC6" w:rsidP="00264B71">
      <w:pPr>
        <w:pStyle w:val="Vnbnnidung0"/>
        <w:tabs>
          <w:tab w:val="left" w:pos="1115"/>
        </w:tabs>
        <w:spacing w:after="120" w:line="240" w:lineRule="auto"/>
        <w:ind w:firstLine="720"/>
        <w:jc w:val="both"/>
        <w:rPr>
          <w:rFonts w:ascii="Arial" w:hAnsi="Arial" w:cs="Arial"/>
          <w:sz w:val="20"/>
          <w:szCs w:val="20"/>
        </w:rPr>
      </w:pPr>
      <w:bookmarkStart w:id="42" w:name="bookmark42"/>
      <w:bookmarkEnd w:id="42"/>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Nhà nước công nhận và bảo hộ quyền sở hữu về tài sản, vốn đầu tư, thu nhập và các quyền, lợi ích hợp pháp khác của nhà đầu tư.</w:t>
      </w:r>
    </w:p>
    <w:p w14:paraId="18A874D0" w14:textId="77777777" w:rsidR="00E60386" w:rsidRPr="008A4BF8" w:rsidRDefault="001A2EC6" w:rsidP="00264B71">
      <w:pPr>
        <w:pStyle w:val="Vnbnnidung0"/>
        <w:tabs>
          <w:tab w:val="left" w:pos="1121"/>
        </w:tabs>
        <w:spacing w:after="120" w:line="240" w:lineRule="auto"/>
        <w:ind w:firstLine="720"/>
        <w:jc w:val="both"/>
        <w:rPr>
          <w:rFonts w:ascii="Arial" w:hAnsi="Arial" w:cs="Arial"/>
          <w:sz w:val="20"/>
          <w:szCs w:val="20"/>
        </w:rPr>
      </w:pPr>
      <w:bookmarkStart w:id="43" w:name="bookmark43"/>
      <w:bookmarkEnd w:id="43"/>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Nhà nước đối xử bình đẳng giữa các nhà đầu tư; có chính sách khuyến khích và tạo điều kiện thuận lợi để nhà đầu tư thực hiện hoạt động đầu tư kinh doanh, phát triển bền vững các ngành kinh tế.</w:t>
      </w:r>
    </w:p>
    <w:p w14:paraId="11961AA5" w14:textId="77777777" w:rsidR="00E60386" w:rsidRPr="008A4BF8" w:rsidRDefault="00435088" w:rsidP="00264B71">
      <w:pPr>
        <w:pStyle w:val="Vnbnnidung0"/>
        <w:tabs>
          <w:tab w:val="left" w:pos="1121"/>
        </w:tabs>
        <w:spacing w:after="120" w:line="240" w:lineRule="auto"/>
        <w:ind w:firstLine="720"/>
        <w:jc w:val="both"/>
        <w:rPr>
          <w:rFonts w:ascii="Arial" w:hAnsi="Arial" w:cs="Arial"/>
          <w:sz w:val="20"/>
          <w:szCs w:val="20"/>
        </w:rPr>
      </w:pPr>
      <w:bookmarkStart w:id="44" w:name="bookmark44"/>
      <w:bookmarkEnd w:id="44"/>
      <w:r w:rsidRPr="008A4BF8">
        <w:rPr>
          <w:rStyle w:val="Vnbnnidung"/>
          <w:rFonts w:ascii="Arial" w:hAnsi="Arial" w:cs="Arial"/>
          <w:sz w:val="20"/>
          <w:szCs w:val="20"/>
          <w:lang w:eastAsia="vi-VN"/>
        </w:rPr>
        <w:t xml:space="preserve">6. </w:t>
      </w:r>
      <w:r w:rsidR="00E60386" w:rsidRPr="008A4BF8">
        <w:rPr>
          <w:rStyle w:val="Vnbnnidung"/>
          <w:rFonts w:ascii="Arial" w:hAnsi="Arial" w:cs="Arial"/>
          <w:sz w:val="20"/>
          <w:szCs w:val="20"/>
          <w:lang w:eastAsia="vi-VN"/>
        </w:rPr>
        <w:t>Nhà nước tôn trọng và thực hiện các điều ước quốc tế về đầu tư mà nước Cộng hòa xã hội chủ nghĩa Việt Nam là thành viên.</w:t>
      </w:r>
    </w:p>
    <w:p w14:paraId="4688DF91"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6. Ngành, nghề cấm đầu tư kinh doanh</w:t>
      </w:r>
    </w:p>
    <w:p w14:paraId="0BF59D4A" w14:textId="77777777" w:rsidR="00E60386" w:rsidRPr="008A4BF8" w:rsidRDefault="00110100" w:rsidP="00264B71">
      <w:pPr>
        <w:pStyle w:val="Vnbnnidung0"/>
        <w:tabs>
          <w:tab w:val="left" w:pos="1097"/>
        </w:tabs>
        <w:spacing w:after="120" w:line="240" w:lineRule="auto"/>
        <w:ind w:firstLine="720"/>
        <w:jc w:val="both"/>
        <w:rPr>
          <w:rFonts w:ascii="Arial" w:hAnsi="Arial" w:cs="Arial"/>
          <w:sz w:val="20"/>
          <w:szCs w:val="20"/>
        </w:rPr>
      </w:pPr>
      <w:bookmarkStart w:id="45" w:name="bookmark45"/>
      <w:bookmarkEnd w:id="45"/>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Cấm các hoạt động đầu tư kinh doanh sau đây:</w:t>
      </w:r>
    </w:p>
    <w:p w14:paraId="689FCAAA" w14:textId="77777777" w:rsidR="00E60386" w:rsidRPr="008A4BF8" w:rsidRDefault="00110100" w:rsidP="00264B71">
      <w:pPr>
        <w:pStyle w:val="Vnbnnidung0"/>
        <w:tabs>
          <w:tab w:val="left" w:pos="1130"/>
        </w:tabs>
        <w:spacing w:after="120" w:line="240" w:lineRule="auto"/>
        <w:ind w:firstLine="720"/>
        <w:jc w:val="both"/>
        <w:rPr>
          <w:rFonts w:ascii="Arial" w:hAnsi="Arial" w:cs="Arial"/>
          <w:sz w:val="20"/>
          <w:szCs w:val="20"/>
        </w:rPr>
      </w:pPr>
      <w:bookmarkStart w:id="46" w:name="bookmark46"/>
      <w:bookmarkEnd w:id="46"/>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Kinh doanh các chất ma túy quy định tại Phụ lục I của Luật này;</w:t>
      </w:r>
    </w:p>
    <w:p w14:paraId="552ED118" w14:textId="77777777" w:rsidR="00E60386" w:rsidRPr="008A4BF8" w:rsidRDefault="00110100" w:rsidP="00264B71">
      <w:pPr>
        <w:pStyle w:val="Vnbnnidung0"/>
        <w:tabs>
          <w:tab w:val="left" w:pos="1137"/>
        </w:tabs>
        <w:spacing w:after="120" w:line="240" w:lineRule="auto"/>
        <w:ind w:firstLine="720"/>
        <w:jc w:val="both"/>
        <w:rPr>
          <w:rFonts w:ascii="Arial" w:hAnsi="Arial" w:cs="Arial"/>
          <w:sz w:val="20"/>
          <w:szCs w:val="20"/>
        </w:rPr>
      </w:pPr>
      <w:bookmarkStart w:id="47" w:name="bookmark47"/>
      <w:bookmarkEnd w:id="47"/>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Kinh doanh các loại hóa chất, kho</w:t>
      </w:r>
      <w:r w:rsidR="007A18B1" w:rsidRPr="008A4BF8">
        <w:rPr>
          <w:rStyle w:val="Vnbnnidung"/>
          <w:rFonts w:ascii="Arial" w:hAnsi="Arial" w:cs="Arial"/>
          <w:sz w:val="20"/>
          <w:szCs w:val="20"/>
          <w:lang w:eastAsia="vi-VN"/>
        </w:rPr>
        <w:t>áng vật quy định tại Phụ lục II</w:t>
      </w:r>
      <w:r w:rsidR="00E60386" w:rsidRPr="008A4BF8">
        <w:rPr>
          <w:rStyle w:val="Vnbnnidung"/>
          <w:rFonts w:ascii="Arial" w:hAnsi="Arial" w:cs="Arial"/>
          <w:sz w:val="20"/>
          <w:szCs w:val="20"/>
          <w:lang w:eastAsia="vi-VN"/>
        </w:rPr>
        <w:t xml:space="preserve"> của Luật này;</w:t>
      </w:r>
    </w:p>
    <w:p w14:paraId="001870CC" w14:textId="77777777" w:rsidR="00E60386" w:rsidRPr="008A4BF8" w:rsidRDefault="00110100" w:rsidP="00264B71">
      <w:pPr>
        <w:pStyle w:val="Vnbnnidung0"/>
        <w:tabs>
          <w:tab w:val="left" w:pos="1149"/>
        </w:tabs>
        <w:spacing w:after="120" w:line="240" w:lineRule="auto"/>
        <w:ind w:firstLine="720"/>
        <w:jc w:val="both"/>
        <w:rPr>
          <w:rFonts w:ascii="Arial" w:hAnsi="Arial" w:cs="Arial"/>
          <w:sz w:val="20"/>
          <w:szCs w:val="20"/>
        </w:rPr>
      </w:pPr>
      <w:bookmarkStart w:id="48" w:name="bookmark48"/>
      <w:bookmarkEnd w:id="48"/>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Kinh doanh mẫu vật các loài thực vật, động vật hoang dã có nguồn gốc khai thác từ tự nhiên quy định tại Phụ lục I của Công ước về buôn bán quốc tế các loài thực vật, động vật hoang dã nguy cấp; mẫu vật các loài thực vật rừng, động vật rừng, thủy sản nguy cấp, quý, hiếm Nhóm I có nguồn gốc khai thác từ tự nhiên quy định tại Phụ lục III của Luật này;</w:t>
      </w:r>
    </w:p>
    <w:p w14:paraId="44ABE4E0" w14:textId="77777777" w:rsidR="00E60386" w:rsidRPr="008A4BF8" w:rsidRDefault="00110100" w:rsidP="00264B71">
      <w:pPr>
        <w:pStyle w:val="Vnbnnidung0"/>
        <w:tabs>
          <w:tab w:val="left" w:pos="1116"/>
        </w:tabs>
        <w:spacing w:after="120" w:line="240" w:lineRule="auto"/>
        <w:ind w:firstLine="720"/>
        <w:jc w:val="both"/>
        <w:rPr>
          <w:rFonts w:ascii="Arial" w:hAnsi="Arial" w:cs="Arial"/>
          <w:sz w:val="20"/>
          <w:szCs w:val="20"/>
        </w:rPr>
      </w:pPr>
      <w:bookmarkStart w:id="49" w:name="bookmark49"/>
      <w:bookmarkEnd w:id="49"/>
      <w:r w:rsidRPr="008A4BF8">
        <w:rPr>
          <w:rStyle w:val="Vnbnnidung"/>
          <w:rFonts w:ascii="Arial" w:hAnsi="Arial" w:cs="Arial"/>
          <w:sz w:val="20"/>
          <w:szCs w:val="20"/>
          <w:lang w:val="en-US" w:eastAsia="vi-VN"/>
        </w:rPr>
        <w:t xml:space="preserve">d) </w:t>
      </w:r>
      <w:r w:rsidR="00E60386" w:rsidRPr="008A4BF8">
        <w:rPr>
          <w:rStyle w:val="Vnbnnidung"/>
          <w:rFonts w:ascii="Arial" w:hAnsi="Arial" w:cs="Arial"/>
          <w:sz w:val="20"/>
          <w:szCs w:val="20"/>
          <w:lang w:eastAsia="vi-VN"/>
        </w:rPr>
        <w:t>Kinh doanh mại dâm;</w:t>
      </w:r>
    </w:p>
    <w:p w14:paraId="11784A02"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Mua, bán người, mô, xác, bộ phận cơ thể người, bào thai người;</w:t>
      </w:r>
    </w:p>
    <w:p w14:paraId="4EBBEDAA" w14:textId="77777777" w:rsidR="00E60386" w:rsidRPr="008A4BF8" w:rsidRDefault="00110100" w:rsidP="00264B71">
      <w:pPr>
        <w:pStyle w:val="Vnbnnidung0"/>
        <w:tabs>
          <w:tab w:val="left" w:pos="1116"/>
        </w:tabs>
        <w:spacing w:after="120" w:line="240" w:lineRule="auto"/>
        <w:ind w:firstLine="720"/>
        <w:jc w:val="both"/>
        <w:rPr>
          <w:rFonts w:ascii="Arial" w:hAnsi="Arial" w:cs="Arial"/>
          <w:sz w:val="20"/>
          <w:szCs w:val="20"/>
        </w:rPr>
      </w:pPr>
      <w:bookmarkStart w:id="50" w:name="bookmark50"/>
      <w:bookmarkEnd w:id="50"/>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Hoạt động kinh doanh liên quan đến sinh sản vô tính trên người;</w:t>
      </w:r>
    </w:p>
    <w:p w14:paraId="1A9982C7" w14:textId="77777777" w:rsidR="00E60386" w:rsidRPr="008A4BF8" w:rsidRDefault="00110100" w:rsidP="00264B71">
      <w:pPr>
        <w:pStyle w:val="Vnbnnidung0"/>
        <w:tabs>
          <w:tab w:val="left" w:pos="1122"/>
        </w:tabs>
        <w:spacing w:after="120" w:line="240" w:lineRule="auto"/>
        <w:ind w:firstLine="720"/>
        <w:jc w:val="both"/>
        <w:rPr>
          <w:rFonts w:ascii="Arial" w:hAnsi="Arial" w:cs="Arial"/>
          <w:sz w:val="20"/>
          <w:szCs w:val="20"/>
        </w:rPr>
      </w:pPr>
      <w:bookmarkStart w:id="51" w:name="bookmark51"/>
      <w:bookmarkEnd w:id="51"/>
      <w:r w:rsidRPr="008A4BF8">
        <w:rPr>
          <w:rStyle w:val="Vnbnnidung"/>
          <w:rFonts w:ascii="Arial" w:hAnsi="Arial" w:cs="Arial"/>
          <w:sz w:val="20"/>
          <w:szCs w:val="20"/>
          <w:lang w:val="en-US" w:eastAsia="vi-VN"/>
        </w:rPr>
        <w:t xml:space="preserve">g) </w:t>
      </w:r>
      <w:r w:rsidR="00E60386" w:rsidRPr="008A4BF8">
        <w:rPr>
          <w:rStyle w:val="Vnbnnidung"/>
          <w:rFonts w:ascii="Arial" w:hAnsi="Arial" w:cs="Arial"/>
          <w:sz w:val="20"/>
          <w:szCs w:val="20"/>
          <w:lang w:eastAsia="vi-VN"/>
        </w:rPr>
        <w:t>Kinh doanh pháo nổ;</w:t>
      </w:r>
    </w:p>
    <w:p w14:paraId="0E3AD4FA" w14:textId="77777777" w:rsidR="00E60386" w:rsidRPr="008A4BF8" w:rsidRDefault="00110100" w:rsidP="00264B71">
      <w:pPr>
        <w:pStyle w:val="Vnbnnidung0"/>
        <w:tabs>
          <w:tab w:val="left" w:pos="1122"/>
        </w:tabs>
        <w:spacing w:after="120" w:line="240" w:lineRule="auto"/>
        <w:ind w:firstLine="720"/>
        <w:jc w:val="both"/>
        <w:rPr>
          <w:rFonts w:ascii="Arial" w:hAnsi="Arial" w:cs="Arial"/>
          <w:sz w:val="20"/>
          <w:szCs w:val="20"/>
        </w:rPr>
      </w:pPr>
      <w:bookmarkStart w:id="52" w:name="bookmark52"/>
      <w:bookmarkEnd w:id="52"/>
      <w:r w:rsidRPr="008A4BF8">
        <w:rPr>
          <w:rStyle w:val="Vnbnnidung"/>
          <w:rFonts w:ascii="Arial" w:hAnsi="Arial" w:cs="Arial"/>
          <w:sz w:val="20"/>
          <w:szCs w:val="20"/>
          <w:lang w:eastAsia="vi-VN"/>
        </w:rPr>
        <w:t xml:space="preserve">h) </w:t>
      </w:r>
      <w:r w:rsidR="00E60386" w:rsidRPr="008A4BF8">
        <w:rPr>
          <w:rStyle w:val="Vnbnnidung"/>
          <w:rFonts w:ascii="Arial" w:hAnsi="Arial" w:cs="Arial"/>
          <w:sz w:val="20"/>
          <w:szCs w:val="20"/>
          <w:lang w:eastAsia="vi-VN"/>
        </w:rPr>
        <w:t>Kinh doanh dịch vụ đòi nợ.</w:t>
      </w:r>
    </w:p>
    <w:p w14:paraId="020935A5" w14:textId="77777777" w:rsidR="00E60386" w:rsidRPr="008A4BF8" w:rsidRDefault="00110100" w:rsidP="00264B71">
      <w:pPr>
        <w:pStyle w:val="Vnbnnidung0"/>
        <w:tabs>
          <w:tab w:val="left" w:pos="1108"/>
        </w:tabs>
        <w:spacing w:after="120" w:line="240" w:lineRule="auto"/>
        <w:ind w:firstLine="720"/>
        <w:jc w:val="both"/>
        <w:rPr>
          <w:rFonts w:ascii="Arial" w:hAnsi="Arial" w:cs="Arial"/>
          <w:sz w:val="20"/>
          <w:szCs w:val="20"/>
        </w:rPr>
      </w:pPr>
      <w:bookmarkStart w:id="53" w:name="bookmark53"/>
      <w:bookmarkEnd w:id="53"/>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Việc sản xuất, sử dụng sản phẩm quy định tại các điểm a, b và c khoản 1 Điều này trong phân tích, kiểm nghiệm, nghiên cứu khoa học, y tế, sản xuất dược phẩm, điều tra tội phạm, bảo vệ quốc phòng, an ninh thực hiện theo quy định của Chính phủ.</w:t>
      </w:r>
    </w:p>
    <w:p w14:paraId="365B9E9C"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7. Ngành, nghề đầu tư kinh doanh có điều kiện</w:t>
      </w:r>
    </w:p>
    <w:p w14:paraId="73E08BD5" w14:textId="77777777" w:rsidR="00E60386" w:rsidRPr="008A4BF8" w:rsidRDefault="00110100" w:rsidP="00264B71">
      <w:pPr>
        <w:pStyle w:val="Vnbnnidung0"/>
        <w:tabs>
          <w:tab w:val="left" w:pos="1119"/>
        </w:tabs>
        <w:spacing w:after="120" w:line="240" w:lineRule="auto"/>
        <w:ind w:firstLine="720"/>
        <w:jc w:val="both"/>
        <w:rPr>
          <w:rFonts w:ascii="Arial" w:hAnsi="Arial" w:cs="Arial"/>
          <w:sz w:val="20"/>
          <w:szCs w:val="20"/>
        </w:rPr>
      </w:pPr>
      <w:bookmarkStart w:id="54" w:name="bookmark54"/>
      <w:bookmarkEnd w:id="54"/>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Ngành, nghề đầu tư kinh doanh có điều kiện là ngành, nghề mà việc thực hiện hoạt động đầu tư kinh doanh trong ngành, nghề đó phải đáp ứng điều kiện cần thiết vì lý do quốc phòng, an ninh quốc gia, trật tự, an toàn xã hội, đạo đức xã hội, sức khỏe của cộng đồng.</w:t>
      </w:r>
    </w:p>
    <w:p w14:paraId="08614DF6" w14:textId="77777777" w:rsidR="00E60386" w:rsidRPr="008A4BF8" w:rsidRDefault="00110100" w:rsidP="00264B71">
      <w:pPr>
        <w:pStyle w:val="Vnbnnidung0"/>
        <w:tabs>
          <w:tab w:val="left" w:pos="1114"/>
        </w:tabs>
        <w:spacing w:after="120" w:line="240" w:lineRule="auto"/>
        <w:ind w:firstLine="720"/>
        <w:jc w:val="both"/>
        <w:rPr>
          <w:rFonts w:ascii="Arial" w:hAnsi="Arial" w:cs="Arial"/>
          <w:sz w:val="20"/>
          <w:szCs w:val="20"/>
        </w:rPr>
      </w:pPr>
      <w:bookmarkStart w:id="55" w:name="bookmark55"/>
      <w:bookmarkEnd w:id="55"/>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Danh mục ngành, nghề đầu tư kinh doanh có điều kiện được quy định tại Phụ lục IV của Luật này.</w:t>
      </w:r>
    </w:p>
    <w:p w14:paraId="17F89948" w14:textId="77777777" w:rsidR="00E60386" w:rsidRPr="008A4BF8" w:rsidRDefault="00110100" w:rsidP="00264B71">
      <w:pPr>
        <w:pStyle w:val="Vnbnnidung0"/>
        <w:tabs>
          <w:tab w:val="left" w:pos="1119"/>
        </w:tabs>
        <w:spacing w:after="120" w:line="240" w:lineRule="auto"/>
        <w:ind w:firstLine="720"/>
        <w:jc w:val="both"/>
        <w:rPr>
          <w:rFonts w:ascii="Arial" w:hAnsi="Arial" w:cs="Arial"/>
          <w:sz w:val="20"/>
          <w:szCs w:val="20"/>
        </w:rPr>
      </w:pPr>
      <w:bookmarkStart w:id="56" w:name="bookmark56"/>
      <w:bookmarkEnd w:id="56"/>
      <w:r w:rsidRPr="008A4BF8">
        <w:rPr>
          <w:rStyle w:val="Vnbnnidung"/>
          <w:rFonts w:ascii="Arial" w:hAnsi="Arial" w:cs="Arial"/>
          <w:sz w:val="20"/>
          <w:szCs w:val="20"/>
          <w:lang w:eastAsia="vi-VN"/>
        </w:rPr>
        <w:lastRenderedPageBreak/>
        <w:t xml:space="preserve">3. </w:t>
      </w:r>
      <w:r w:rsidR="00E60386" w:rsidRPr="008A4BF8">
        <w:rPr>
          <w:rStyle w:val="Vnbnnidung"/>
          <w:rFonts w:ascii="Arial" w:hAnsi="Arial" w:cs="Arial"/>
          <w:sz w:val="20"/>
          <w:szCs w:val="20"/>
          <w:lang w:eastAsia="vi-VN"/>
        </w:rPr>
        <w:t xml:space="preserve">Điều kiện đầu tư kinh doanh đối với ngành, nghề quy định tại khoản 2 Điều này được quy định tại luật, nghị quyết của Quốc hội, pháp lệnh, nghị quyết của </w:t>
      </w:r>
      <w:r w:rsidRPr="008A4BF8">
        <w:rPr>
          <w:rStyle w:val="Vnbnnidung"/>
          <w:rFonts w:ascii="Arial" w:hAnsi="Arial" w:cs="Arial"/>
          <w:sz w:val="20"/>
          <w:szCs w:val="20"/>
          <w:lang w:eastAsia="vi-VN"/>
        </w:rPr>
        <w:t>Ủy ban</w:t>
      </w:r>
      <w:r w:rsidR="00E60386" w:rsidRPr="008A4BF8">
        <w:rPr>
          <w:rStyle w:val="Vnbnnidung"/>
          <w:rFonts w:ascii="Arial" w:hAnsi="Arial" w:cs="Arial"/>
          <w:sz w:val="20"/>
          <w:szCs w:val="20"/>
          <w:lang w:eastAsia="vi-VN"/>
        </w:rPr>
        <w:t xml:space="preserve"> Thường vụ Qu</w:t>
      </w:r>
      <w:r w:rsidR="001753E4" w:rsidRPr="008A4BF8">
        <w:rPr>
          <w:rStyle w:val="Vnbnnidung"/>
          <w:rFonts w:ascii="Arial" w:hAnsi="Arial" w:cs="Arial"/>
          <w:sz w:val="20"/>
          <w:szCs w:val="20"/>
          <w:lang w:eastAsia="vi-VN"/>
        </w:rPr>
        <w:t>ốc</w:t>
      </w:r>
      <w:r w:rsidR="00E60386" w:rsidRPr="008A4BF8">
        <w:rPr>
          <w:rStyle w:val="Vnbnnidung"/>
          <w:rFonts w:ascii="Arial" w:hAnsi="Arial" w:cs="Arial"/>
          <w:sz w:val="20"/>
          <w:szCs w:val="20"/>
          <w:lang w:eastAsia="vi-VN"/>
        </w:rPr>
        <w:t xml:space="preserve"> hội, nghị định của Chính phủ và </w:t>
      </w:r>
      <w:r w:rsidR="000F2330" w:rsidRPr="008A4BF8">
        <w:rPr>
          <w:rStyle w:val="Vnbnnidung"/>
          <w:rFonts w:ascii="Arial" w:hAnsi="Arial" w:cs="Arial"/>
          <w:sz w:val="20"/>
          <w:szCs w:val="20"/>
          <w:lang w:eastAsia="vi-VN"/>
        </w:rPr>
        <w:t>điều</w:t>
      </w:r>
      <w:r w:rsidRPr="008A4BF8">
        <w:rPr>
          <w:rStyle w:val="Vnbnnidung"/>
          <w:rFonts w:ascii="Arial" w:hAnsi="Arial" w:cs="Arial"/>
          <w:sz w:val="20"/>
          <w:szCs w:val="20"/>
          <w:lang w:eastAsia="vi-VN"/>
        </w:rPr>
        <w:t xml:space="preserve"> ước qu</w:t>
      </w:r>
      <w:r w:rsidR="001753E4" w:rsidRPr="008A4BF8">
        <w:rPr>
          <w:rStyle w:val="Vnbnnidung"/>
          <w:rFonts w:ascii="Arial" w:hAnsi="Arial" w:cs="Arial"/>
          <w:sz w:val="20"/>
          <w:szCs w:val="20"/>
          <w:lang w:eastAsia="vi-VN"/>
        </w:rPr>
        <w:t>ốc</w:t>
      </w:r>
      <w:r w:rsidRPr="008A4BF8">
        <w:rPr>
          <w:rStyle w:val="Vnbnnidung"/>
          <w:rFonts w:ascii="Arial" w:hAnsi="Arial" w:cs="Arial"/>
          <w:sz w:val="20"/>
          <w:szCs w:val="20"/>
          <w:lang w:eastAsia="vi-VN"/>
        </w:rPr>
        <w:t xml:space="preserve"> </w:t>
      </w:r>
      <w:r w:rsidR="00822104" w:rsidRPr="008A4BF8">
        <w:rPr>
          <w:rStyle w:val="Vnbnnidung"/>
          <w:rFonts w:ascii="Arial" w:hAnsi="Arial" w:cs="Arial"/>
          <w:sz w:val="20"/>
          <w:szCs w:val="20"/>
          <w:lang w:eastAsia="vi-VN"/>
        </w:rPr>
        <w:t>tế</w:t>
      </w:r>
      <w:r w:rsidRPr="008A4BF8">
        <w:rPr>
          <w:rStyle w:val="Vnbnnidung"/>
          <w:rFonts w:ascii="Arial" w:hAnsi="Arial" w:cs="Arial"/>
          <w:sz w:val="20"/>
          <w:szCs w:val="20"/>
          <w:lang w:eastAsia="vi-VN"/>
        </w:rPr>
        <w:t xml:space="preserve"> mà nước Cộng hòa xã</w:t>
      </w:r>
      <w:r w:rsidR="00E60386" w:rsidRPr="008A4BF8">
        <w:rPr>
          <w:rStyle w:val="Vnbnnidung"/>
          <w:rFonts w:ascii="Arial" w:hAnsi="Arial" w:cs="Arial"/>
          <w:sz w:val="20"/>
          <w:szCs w:val="20"/>
          <w:lang w:eastAsia="vi-VN"/>
        </w:rPr>
        <w:t xml:space="preserve"> hội chủ nghĩa Việt Nam là thành viên. Bộ, cơ quan ngang Bộ, Hội đồng nhân dân, </w:t>
      </w:r>
      <w:r w:rsidRPr="008A4BF8">
        <w:rPr>
          <w:rStyle w:val="Vnbnnidung"/>
          <w:rFonts w:ascii="Arial" w:hAnsi="Arial" w:cs="Arial"/>
          <w:sz w:val="20"/>
          <w:szCs w:val="20"/>
          <w:lang w:eastAsia="vi-VN"/>
        </w:rPr>
        <w:t>Ủy ban</w:t>
      </w:r>
      <w:r w:rsidR="00E60386" w:rsidRPr="008A4BF8">
        <w:rPr>
          <w:rStyle w:val="Vnbnnidung"/>
          <w:rFonts w:ascii="Arial" w:hAnsi="Arial" w:cs="Arial"/>
          <w:sz w:val="20"/>
          <w:szCs w:val="20"/>
          <w:lang w:eastAsia="vi-VN"/>
        </w:rPr>
        <w:t xml:space="preserve"> nhân dân các cấp, cơ quan, tổ chức, cá nhân khác không được ban hành quy định về điều kiện đầu tư kinh doanh.</w:t>
      </w:r>
    </w:p>
    <w:p w14:paraId="371D1A80" w14:textId="77777777" w:rsidR="00E60386" w:rsidRPr="008A4BF8" w:rsidRDefault="00110100" w:rsidP="00264B71">
      <w:pPr>
        <w:pStyle w:val="Vnbnnidung0"/>
        <w:tabs>
          <w:tab w:val="left" w:pos="1108"/>
        </w:tabs>
        <w:spacing w:after="120" w:line="240" w:lineRule="auto"/>
        <w:ind w:firstLine="720"/>
        <w:jc w:val="both"/>
        <w:rPr>
          <w:rFonts w:ascii="Arial" w:hAnsi="Arial" w:cs="Arial"/>
          <w:sz w:val="20"/>
          <w:szCs w:val="20"/>
        </w:rPr>
      </w:pPr>
      <w:bookmarkStart w:id="57" w:name="bookmark57"/>
      <w:bookmarkEnd w:id="57"/>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Điều kiện đầu tư kinh doanh phải được quy định phù hợp với lý do quy định tại khoản 1 Điều này và phải bảo đảm công khai, minh bạch, khách quan, tiết kiệm thời gian, chi phí tuân thủ của nhà đầu tư.</w:t>
      </w:r>
    </w:p>
    <w:p w14:paraId="728E74F1" w14:textId="77777777" w:rsidR="00E60386" w:rsidRPr="008A4BF8" w:rsidRDefault="00110100" w:rsidP="00264B71">
      <w:pPr>
        <w:pStyle w:val="Vnbnnidung0"/>
        <w:tabs>
          <w:tab w:val="left" w:pos="1108"/>
        </w:tabs>
        <w:spacing w:after="120" w:line="240" w:lineRule="auto"/>
        <w:ind w:firstLine="720"/>
        <w:jc w:val="both"/>
        <w:rPr>
          <w:rFonts w:ascii="Arial" w:hAnsi="Arial" w:cs="Arial"/>
          <w:sz w:val="20"/>
          <w:szCs w:val="20"/>
        </w:rPr>
      </w:pPr>
      <w:bookmarkStart w:id="58" w:name="bookmark58"/>
      <w:bookmarkEnd w:id="58"/>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Quy định về điều kiện đầu tư kinh doanh phải có các nội dung sau đây:</w:t>
      </w:r>
    </w:p>
    <w:p w14:paraId="5E293696" w14:textId="77777777" w:rsidR="00E60386" w:rsidRPr="008A4BF8" w:rsidRDefault="008A1E5D" w:rsidP="00264B71">
      <w:pPr>
        <w:pStyle w:val="Vnbnnidung0"/>
        <w:tabs>
          <w:tab w:val="left" w:pos="1119"/>
        </w:tabs>
        <w:spacing w:after="120" w:line="240" w:lineRule="auto"/>
        <w:ind w:firstLine="720"/>
        <w:jc w:val="both"/>
        <w:rPr>
          <w:rFonts w:ascii="Arial" w:hAnsi="Arial" w:cs="Arial"/>
          <w:sz w:val="20"/>
          <w:szCs w:val="20"/>
        </w:rPr>
      </w:pPr>
      <w:bookmarkStart w:id="59" w:name="bookmark59"/>
      <w:bookmarkEnd w:id="59"/>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Đối tượng và phạm vi áp dụng điều kiện đầu tư kinh doanh;</w:t>
      </w:r>
    </w:p>
    <w:p w14:paraId="6E200E34" w14:textId="77777777" w:rsidR="00E60386" w:rsidRPr="008A4BF8" w:rsidRDefault="008A1E5D" w:rsidP="00264B71">
      <w:pPr>
        <w:pStyle w:val="Vnbnnidung0"/>
        <w:tabs>
          <w:tab w:val="left" w:pos="1127"/>
        </w:tabs>
        <w:spacing w:after="120" w:line="240" w:lineRule="auto"/>
        <w:ind w:firstLine="720"/>
        <w:jc w:val="both"/>
        <w:rPr>
          <w:rFonts w:ascii="Arial" w:hAnsi="Arial" w:cs="Arial"/>
          <w:sz w:val="20"/>
          <w:szCs w:val="20"/>
        </w:rPr>
      </w:pPr>
      <w:bookmarkStart w:id="60" w:name="bookmark60"/>
      <w:bookmarkEnd w:id="60"/>
      <w:r w:rsidRPr="008A4BF8">
        <w:rPr>
          <w:rStyle w:val="Vnbnnidung"/>
          <w:rFonts w:ascii="Arial" w:hAnsi="Arial" w:cs="Arial"/>
          <w:sz w:val="20"/>
          <w:szCs w:val="20"/>
          <w:lang w:eastAsia="vi-VN"/>
        </w:rPr>
        <w:t>b) Hình thức á</w:t>
      </w:r>
      <w:r w:rsidR="00E60386" w:rsidRPr="008A4BF8">
        <w:rPr>
          <w:rStyle w:val="Vnbnnidung"/>
          <w:rFonts w:ascii="Arial" w:hAnsi="Arial" w:cs="Arial"/>
          <w:sz w:val="20"/>
          <w:szCs w:val="20"/>
          <w:lang w:eastAsia="vi-VN"/>
        </w:rPr>
        <w:t xml:space="preserve">p dụng </w:t>
      </w:r>
      <w:r w:rsidR="00601DCB" w:rsidRPr="008A4BF8">
        <w:rPr>
          <w:rStyle w:val="Vnbnnidung"/>
          <w:rFonts w:ascii="Arial" w:hAnsi="Arial" w:cs="Arial"/>
          <w:sz w:val="20"/>
          <w:szCs w:val="20"/>
          <w:lang w:eastAsia="vi-VN"/>
        </w:rPr>
        <w:t>đi</w:t>
      </w:r>
      <w:r w:rsidR="00E60386" w:rsidRPr="008A4BF8">
        <w:rPr>
          <w:rStyle w:val="Vnbnnidung"/>
          <w:rFonts w:ascii="Arial" w:hAnsi="Arial" w:cs="Arial"/>
          <w:sz w:val="20"/>
          <w:szCs w:val="20"/>
          <w:lang w:eastAsia="vi-VN"/>
        </w:rPr>
        <w:t xml:space="preserve">ều </w:t>
      </w:r>
      <w:r w:rsidR="00601DCB" w:rsidRPr="008A4BF8">
        <w:rPr>
          <w:rStyle w:val="Vnbnnidung"/>
          <w:rFonts w:ascii="Arial" w:hAnsi="Arial" w:cs="Arial"/>
          <w:sz w:val="20"/>
          <w:szCs w:val="20"/>
          <w:lang w:eastAsia="vi-VN"/>
        </w:rPr>
        <w:t>ki</w:t>
      </w:r>
      <w:r w:rsidR="00E60386" w:rsidRPr="008A4BF8">
        <w:rPr>
          <w:rStyle w:val="Vnbnnidung"/>
          <w:rFonts w:ascii="Arial" w:hAnsi="Arial" w:cs="Arial"/>
          <w:sz w:val="20"/>
          <w:szCs w:val="20"/>
          <w:lang w:eastAsia="vi-VN"/>
        </w:rPr>
        <w:t xml:space="preserve">ện đầu tư </w:t>
      </w:r>
      <w:r w:rsidR="00601DCB" w:rsidRPr="008A4BF8">
        <w:rPr>
          <w:rStyle w:val="Vnbnnidung"/>
          <w:rFonts w:ascii="Arial" w:hAnsi="Arial" w:cs="Arial"/>
          <w:sz w:val="20"/>
          <w:szCs w:val="20"/>
          <w:lang w:eastAsia="vi-VN"/>
        </w:rPr>
        <w:t>ki</w:t>
      </w:r>
      <w:r w:rsidR="00E60386" w:rsidRPr="008A4BF8">
        <w:rPr>
          <w:rStyle w:val="Vnbnnidung"/>
          <w:rFonts w:ascii="Arial" w:hAnsi="Arial" w:cs="Arial"/>
          <w:sz w:val="20"/>
          <w:szCs w:val="20"/>
          <w:lang w:eastAsia="vi-VN"/>
        </w:rPr>
        <w:t>nh doanh;</w:t>
      </w:r>
    </w:p>
    <w:p w14:paraId="5ECDC871" w14:textId="77777777" w:rsidR="00E60386" w:rsidRPr="008A4BF8" w:rsidRDefault="008A1E5D" w:rsidP="00264B71">
      <w:pPr>
        <w:pStyle w:val="Vnbnnidung0"/>
        <w:tabs>
          <w:tab w:val="left" w:pos="1127"/>
        </w:tabs>
        <w:spacing w:after="120" w:line="240" w:lineRule="auto"/>
        <w:ind w:firstLine="720"/>
        <w:jc w:val="both"/>
        <w:rPr>
          <w:rFonts w:ascii="Arial" w:hAnsi="Arial" w:cs="Arial"/>
          <w:sz w:val="20"/>
          <w:szCs w:val="20"/>
        </w:rPr>
      </w:pPr>
      <w:bookmarkStart w:id="61" w:name="bookmark61"/>
      <w:bookmarkEnd w:id="61"/>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Nội dung điều kiện đầu tư kinh doanh;</w:t>
      </w:r>
    </w:p>
    <w:p w14:paraId="178F7217" w14:textId="77777777" w:rsidR="00E60386" w:rsidRPr="008A4BF8" w:rsidRDefault="008A1E5D" w:rsidP="00264B71">
      <w:pPr>
        <w:pStyle w:val="Vnbnnidung0"/>
        <w:tabs>
          <w:tab w:val="left" w:pos="1142"/>
        </w:tabs>
        <w:spacing w:after="120" w:line="240" w:lineRule="auto"/>
        <w:ind w:firstLine="720"/>
        <w:jc w:val="both"/>
        <w:rPr>
          <w:rFonts w:ascii="Arial" w:hAnsi="Arial" w:cs="Arial"/>
          <w:sz w:val="20"/>
          <w:szCs w:val="20"/>
        </w:rPr>
      </w:pPr>
      <w:bookmarkStart w:id="62" w:name="bookmark62"/>
      <w:bookmarkEnd w:id="62"/>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Hồ sơ, trình tự, thủ tục hành chính để tuân thủ điều kiện đầu tư kinh doanh (nếu có);</w:t>
      </w:r>
    </w:p>
    <w:p w14:paraId="7518AA6E"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Cơ quan quản lý nhà nước, cơ quan có thẩm quyền giải quyết thủ tục hành chính đối với điều kiện đầu tư kinh doanh;</w:t>
      </w:r>
    </w:p>
    <w:p w14:paraId="4E4F2224" w14:textId="77777777" w:rsidR="00E60386" w:rsidRPr="008A4BF8" w:rsidRDefault="008A1E5D" w:rsidP="00264B71">
      <w:pPr>
        <w:pStyle w:val="Vnbnnidung0"/>
        <w:tabs>
          <w:tab w:val="left" w:pos="1153"/>
        </w:tabs>
        <w:spacing w:after="120" w:line="240" w:lineRule="auto"/>
        <w:ind w:firstLine="720"/>
        <w:jc w:val="both"/>
        <w:rPr>
          <w:rFonts w:ascii="Arial" w:hAnsi="Arial" w:cs="Arial"/>
          <w:sz w:val="20"/>
          <w:szCs w:val="20"/>
        </w:rPr>
      </w:pPr>
      <w:bookmarkStart w:id="63" w:name="bookmark63"/>
      <w:bookmarkEnd w:id="63"/>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Thời hạn có hiệu lực của giấy phép, giấy chứng nhận, chứng chỉ hoặc văn bản xác nhận, chấp thuận khác (nếu có).</w:t>
      </w:r>
    </w:p>
    <w:p w14:paraId="4CDD935F" w14:textId="77777777" w:rsidR="00E60386" w:rsidRPr="008A4BF8" w:rsidRDefault="008A1E5D" w:rsidP="00264B71">
      <w:pPr>
        <w:pStyle w:val="Vnbnnidung0"/>
        <w:tabs>
          <w:tab w:val="left" w:pos="1108"/>
        </w:tabs>
        <w:spacing w:after="120" w:line="240" w:lineRule="auto"/>
        <w:ind w:firstLine="720"/>
        <w:jc w:val="both"/>
        <w:rPr>
          <w:rFonts w:ascii="Arial" w:hAnsi="Arial" w:cs="Arial"/>
          <w:sz w:val="20"/>
          <w:szCs w:val="20"/>
        </w:rPr>
      </w:pPr>
      <w:bookmarkStart w:id="64" w:name="bookmark64"/>
      <w:bookmarkEnd w:id="64"/>
      <w:r w:rsidRPr="008A4BF8">
        <w:rPr>
          <w:rStyle w:val="Vnbnnidung"/>
          <w:rFonts w:ascii="Arial" w:hAnsi="Arial" w:cs="Arial"/>
          <w:sz w:val="20"/>
          <w:szCs w:val="20"/>
          <w:lang w:eastAsia="vi-VN"/>
        </w:rPr>
        <w:t xml:space="preserve">6. </w:t>
      </w:r>
      <w:r w:rsidR="00E60386" w:rsidRPr="008A4BF8">
        <w:rPr>
          <w:rStyle w:val="Vnbnnidung"/>
          <w:rFonts w:ascii="Arial" w:hAnsi="Arial" w:cs="Arial"/>
          <w:sz w:val="20"/>
          <w:szCs w:val="20"/>
          <w:lang w:eastAsia="vi-VN"/>
        </w:rPr>
        <w:t>Điều kiện đầu tư kinh doanh được áp dụng theo các hình thức sau đây:</w:t>
      </w:r>
    </w:p>
    <w:p w14:paraId="6B6B8A9C" w14:textId="77777777" w:rsidR="00E60386" w:rsidRPr="008A4BF8" w:rsidRDefault="008A1E5D" w:rsidP="00264B71">
      <w:pPr>
        <w:pStyle w:val="Vnbnnidung0"/>
        <w:tabs>
          <w:tab w:val="left" w:pos="1099"/>
        </w:tabs>
        <w:spacing w:after="120" w:line="240" w:lineRule="auto"/>
        <w:ind w:firstLine="720"/>
        <w:jc w:val="both"/>
        <w:rPr>
          <w:rFonts w:ascii="Arial" w:hAnsi="Arial" w:cs="Arial"/>
          <w:sz w:val="20"/>
          <w:szCs w:val="20"/>
        </w:rPr>
      </w:pPr>
      <w:bookmarkStart w:id="65" w:name="bookmark65"/>
      <w:bookmarkEnd w:id="65"/>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Giấy phép;</w:t>
      </w:r>
    </w:p>
    <w:p w14:paraId="17B1807B" w14:textId="77777777" w:rsidR="00E60386" w:rsidRPr="008A4BF8" w:rsidRDefault="008A1E5D" w:rsidP="00264B71">
      <w:pPr>
        <w:pStyle w:val="Vnbnnidung0"/>
        <w:tabs>
          <w:tab w:val="left" w:pos="1127"/>
        </w:tabs>
        <w:spacing w:after="120" w:line="240" w:lineRule="auto"/>
        <w:ind w:firstLine="720"/>
        <w:jc w:val="both"/>
        <w:rPr>
          <w:rFonts w:ascii="Arial" w:hAnsi="Arial" w:cs="Arial"/>
          <w:sz w:val="20"/>
          <w:szCs w:val="20"/>
        </w:rPr>
      </w:pPr>
      <w:bookmarkStart w:id="66" w:name="bookmark66"/>
      <w:bookmarkEnd w:id="66"/>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Giấy chứng nhận;</w:t>
      </w:r>
    </w:p>
    <w:p w14:paraId="0F9AA143" w14:textId="77777777" w:rsidR="00E60386" w:rsidRPr="008A4BF8" w:rsidRDefault="008A1E5D" w:rsidP="00264B71">
      <w:pPr>
        <w:pStyle w:val="Vnbnnidung0"/>
        <w:tabs>
          <w:tab w:val="left" w:pos="1127"/>
        </w:tabs>
        <w:spacing w:after="120" w:line="240" w:lineRule="auto"/>
        <w:ind w:firstLine="720"/>
        <w:jc w:val="both"/>
        <w:rPr>
          <w:rFonts w:ascii="Arial" w:hAnsi="Arial" w:cs="Arial"/>
          <w:sz w:val="20"/>
          <w:szCs w:val="20"/>
        </w:rPr>
      </w:pPr>
      <w:bookmarkStart w:id="67" w:name="bookmark67"/>
      <w:bookmarkEnd w:id="67"/>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Chứng chỉ;</w:t>
      </w:r>
    </w:p>
    <w:p w14:paraId="3A29521E" w14:textId="77777777" w:rsidR="00E60386" w:rsidRPr="008A4BF8" w:rsidRDefault="008A1E5D" w:rsidP="00264B71">
      <w:pPr>
        <w:pStyle w:val="Vnbnnidung0"/>
        <w:tabs>
          <w:tab w:val="left" w:pos="1127"/>
        </w:tabs>
        <w:spacing w:after="120" w:line="240" w:lineRule="auto"/>
        <w:ind w:firstLine="720"/>
        <w:jc w:val="both"/>
        <w:rPr>
          <w:rFonts w:ascii="Arial" w:hAnsi="Arial" w:cs="Arial"/>
          <w:sz w:val="20"/>
          <w:szCs w:val="20"/>
        </w:rPr>
      </w:pPr>
      <w:bookmarkStart w:id="68" w:name="bookmark68"/>
      <w:bookmarkEnd w:id="68"/>
      <w:r w:rsidRPr="008A4BF8">
        <w:rPr>
          <w:rStyle w:val="Vnbnnidung"/>
          <w:rFonts w:ascii="Arial" w:hAnsi="Arial" w:cs="Arial"/>
          <w:sz w:val="20"/>
          <w:szCs w:val="20"/>
          <w:lang w:eastAsia="vi-VN"/>
        </w:rPr>
        <w:t>d) Vă</w:t>
      </w:r>
      <w:r w:rsidR="00E60386" w:rsidRPr="008A4BF8">
        <w:rPr>
          <w:rStyle w:val="Vnbnnidung"/>
          <w:rFonts w:ascii="Arial" w:hAnsi="Arial" w:cs="Arial"/>
          <w:sz w:val="20"/>
          <w:szCs w:val="20"/>
          <w:lang w:eastAsia="vi-VN"/>
        </w:rPr>
        <w:t>n bản xác nhận, chấp thuận;</w:t>
      </w:r>
    </w:p>
    <w:p w14:paraId="5E402D60"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Các yêu cầu khác mà cá nhân, tổ chức kinh tế phải đáp ứng để thực hiện hoạt động đầu tư kinh doanh mà không cần phải có xác nhận bằng văn bản của cơ quan có thẩm quyền.</w:t>
      </w:r>
    </w:p>
    <w:p w14:paraId="5F19ABF7" w14:textId="77777777" w:rsidR="00E60386" w:rsidRPr="008A4BF8" w:rsidRDefault="008A1E5D" w:rsidP="00264B71">
      <w:pPr>
        <w:pStyle w:val="Vnbnnidung0"/>
        <w:tabs>
          <w:tab w:val="left" w:pos="1114"/>
        </w:tabs>
        <w:spacing w:after="120" w:line="240" w:lineRule="auto"/>
        <w:ind w:firstLine="720"/>
        <w:jc w:val="both"/>
        <w:rPr>
          <w:rFonts w:ascii="Arial" w:hAnsi="Arial" w:cs="Arial"/>
          <w:sz w:val="20"/>
          <w:szCs w:val="20"/>
        </w:rPr>
      </w:pPr>
      <w:bookmarkStart w:id="69" w:name="bookmark69"/>
      <w:bookmarkEnd w:id="69"/>
      <w:r w:rsidRPr="008A4BF8">
        <w:rPr>
          <w:rStyle w:val="Vnbnnidung"/>
          <w:rFonts w:ascii="Arial" w:hAnsi="Arial" w:cs="Arial"/>
          <w:sz w:val="20"/>
          <w:szCs w:val="20"/>
          <w:lang w:eastAsia="vi-VN"/>
        </w:rPr>
        <w:t xml:space="preserve">7. </w:t>
      </w:r>
      <w:r w:rsidR="00E60386" w:rsidRPr="008A4BF8">
        <w:rPr>
          <w:rStyle w:val="Vnbnnidung"/>
          <w:rFonts w:ascii="Arial" w:hAnsi="Arial" w:cs="Arial"/>
          <w:sz w:val="20"/>
          <w:szCs w:val="20"/>
          <w:lang w:eastAsia="vi-VN"/>
        </w:rPr>
        <w:t>Ngành, nghề đầu tư kinh doanh có điều kiện và điều kiện đầu tư kinh doanh đối với ngành, n</w:t>
      </w:r>
      <w:r w:rsidR="005F68A7">
        <w:rPr>
          <w:rStyle w:val="Vnbnnidung"/>
          <w:rFonts w:ascii="Arial" w:hAnsi="Arial" w:cs="Arial"/>
          <w:sz w:val="20"/>
          <w:szCs w:val="20"/>
          <w:lang w:eastAsia="vi-VN"/>
        </w:rPr>
        <w:t xml:space="preserve">ghề đó phải được đăng tải trên </w:t>
      </w:r>
      <w:r w:rsidR="005F68A7">
        <w:rPr>
          <w:rStyle w:val="Vnbnnidung"/>
          <w:rFonts w:ascii="Arial" w:hAnsi="Arial" w:cs="Arial"/>
          <w:sz w:val="20"/>
          <w:szCs w:val="20"/>
          <w:lang w:val="en-US" w:eastAsia="vi-VN"/>
        </w:rPr>
        <w:t>C</w:t>
      </w:r>
      <w:r w:rsidR="00E60386" w:rsidRPr="008A4BF8">
        <w:rPr>
          <w:rStyle w:val="Vnbnnidung"/>
          <w:rFonts w:ascii="Arial" w:hAnsi="Arial" w:cs="Arial"/>
          <w:sz w:val="20"/>
          <w:szCs w:val="20"/>
          <w:lang w:eastAsia="vi-VN"/>
        </w:rPr>
        <w:t>ổng thông tin quốc gia về đăng ký doanh nghiệp.</w:t>
      </w:r>
    </w:p>
    <w:p w14:paraId="76E718BD" w14:textId="77777777" w:rsidR="00E60386" w:rsidRPr="008A4BF8" w:rsidRDefault="008A1E5D" w:rsidP="00264B71">
      <w:pPr>
        <w:pStyle w:val="Vnbnnidung0"/>
        <w:tabs>
          <w:tab w:val="left" w:pos="1119"/>
        </w:tabs>
        <w:spacing w:after="120" w:line="240" w:lineRule="auto"/>
        <w:ind w:firstLine="720"/>
        <w:jc w:val="both"/>
        <w:rPr>
          <w:rFonts w:ascii="Arial" w:hAnsi="Arial" w:cs="Arial"/>
          <w:sz w:val="20"/>
          <w:szCs w:val="20"/>
        </w:rPr>
      </w:pPr>
      <w:bookmarkStart w:id="70" w:name="bookmark70"/>
      <w:bookmarkEnd w:id="70"/>
      <w:r w:rsidRPr="008A4BF8">
        <w:rPr>
          <w:rStyle w:val="Vnbnnidung"/>
          <w:rFonts w:ascii="Arial" w:hAnsi="Arial" w:cs="Arial"/>
          <w:sz w:val="20"/>
          <w:szCs w:val="20"/>
          <w:lang w:eastAsia="vi-VN"/>
        </w:rPr>
        <w:t xml:space="preserve">8. </w:t>
      </w:r>
      <w:r w:rsidR="00E60386" w:rsidRPr="008A4BF8">
        <w:rPr>
          <w:rStyle w:val="Vnbnnidung"/>
          <w:rFonts w:ascii="Arial" w:hAnsi="Arial" w:cs="Arial"/>
          <w:sz w:val="20"/>
          <w:szCs w:val="20"/>
          <w:lang w:eastAsia="vi-VN"/>
        </w:rPr>
        <w:t>Chính phủ quy định chi tiết việc công bố và kiểm soát điều kiện đầu tư kinh doanh.</w:t>
      </w:r>
    </w:p>
    <w:p w14:paraId="1AAD0E16"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8. Sửa đổi, bổ sung ngàn</w:t>
      </w:r>
      <w:r w:rsidR="003D7730">
        <w:rPr>
          <w:rStyle w:val="Vnbnnidung"/>
          <w:rFonts w:ascii="Arial" w:hAnsi="Arial" w:cs="Arial"/>
          <w:b/>
          <w:bCs/>
          <w:sz w:val="20"/>
          <w:szCs w:val="20"/>
          <w:lang w:eastAsia="vi-VN"/>
        </w:rPr>
        <w:t xml:space="preserve">h, nghề cấm đầu tư kinh doanh, </w:t>
      </w:r>
      <w:r w:rsidR="003D7730">
        <w:rPr>
          <w:rStyle w:val="Vnbnnidung"/>
          <w:rFonts w:ascii="Arial" w:hAnsi="Arial" w:cs="Arial"/>
          <w:b/>
          <w:bCs/>
          <w:sz w:val="20"/>
          <w:szCs w:val="20"/>
          <w:lang w:val="en-US" w:eastAsia="vi-VN"/>
        </w:rPr>
        <w:t>D</w:t>
      </w:r>
      <w:r w:rsidRPr="008A4BF8">
        <w:rPr>
          <w:rStyle w:val="Vnbnnidung"/>
          <w:rFonts w:ascii="Arial" w:hAnsi="Arial" w:cs="Arial"/>
          <w:b/>
          <w:bCs/>
          <w:sz w:val="20"/>
          <w:szCs w:val="20"/>
          <w:lang w:eastAsia="vi-VN"/>
        </w:rPr>
        <w:t>anh mục ngành, nghề đầu tư kinh doanh có điều kiện, điều kiện đầu tư kinh doanh</w:t>
      </w:r>
    </w:p>
    <w:p w14:paraId="7C022C8B" w14:textId="77777777" w:rsidR="00E60386" w:rsidRPr="008A4BF8" w:rsidRDefault="008A1E5D" w:rsidP="00264B71">
      <w:pPr>
        <w:pStyle w:val="Vnbnnidung0"/>
        <w:tabs>
          <w:tab w:val="left" w:pos="1114"/>
        </w:tabs>
        <w:spacing w:after="120" w:line="240" w:lineRule="auto"/>
        <w:ind w:firstLine="720"/>
        <w:jc w:val="both"/>
        <w:rPr>
          <w:rFonts w:ascii="Arial" w:hAnsi="Arial" w:cs="Arial"/>
          <w:sz w:val="20"/>
          <w:szCs w:val="20"/>
        </w:rPr>
      </w:pPr>
      <w:bookmarkStart w:id="71" w:name="bookmark71"/>
      <w:bookmarkEnd w:id="71"/>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Căn cứ điều kiện kinh tế - xã hội và yêu cầu quản lý nhà nước trong từng thời kỳ, Chính phủ rà soát các ngành, nghề cấm đầu tư kinh doanh, Danh mục ngành, nghề đầu tư kinh doanh có điều kiện và trình Quốc hội sửa đổi, bổ sung Điều 6, Điều 7 và các Phụ lục của Luật này theo trình tự, thủ tục rút gọn.</w:t>
      </w:r>
    </w:p>
    <w:p w14:paraId="7A73C66E" w14:textId="77777777" w:rsidR="00E60386" w:rsidRPr="008A4BF8" w:rsidRDefault="008A1E5D" w:rsidP="00264B71">
      <w:pPr>
        <w:pStyle w:val="Vnbnnidung0"/>
        <w:tabs>
          <w:tab w:val="left" w:pos="1114"/>
        </w:tabs>
        <w:spacing w:after="120" w:line="240" w:lineRule="auto"/>
        <w:ind w:firstLine="720"/>
        <w:jc w:val="both"/>
        <w:rPr>
          <w:rFonts w:ascii="Arial" w:hAnsi="Arial" w:cs="Arial"/>
          <w:sz w:val="20"/>
          <w:szCs w:val="20"/>
        </w:rPr>
      </w:pPr>
      <w:bookmarkStart w:id="72" w:name="bookmark72"/>
      <w:bookmarkEnd w:id="72"/>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Việc sửa đổi, bổ sung ngành, nghề đầu tư kinh doanh có điều kiện hoặc điều kiện đầu tư kinh doanh phải phù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xml:space="preserve"> với quy định tại các khoản 1, 3, 4, 5 và 6 Điều 7 của Luật này.</w:t>
      </w:r>
    </w:p>
    <w:p w14:paraId="46906691"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9. Ngành, nghề và điều kiện tiếp cận thị trường đối với nhà đầu tư nước ngoài</w:t>
      </w:r>
    </w:p>
    <w:p w14:paraId="2CBBA537" w14:textId="77777777" w:rsidR="00E60386" w:rsidRPr="008A4BF8" w:rsidRDefault="008A1E5D" w:rsidP="00264B71">
      <w:pPr>
        <w:pStyle w:val="Vnbnnidung0"/>
        <w:tabs>
          <w:tab w:val="left" w:pos="1114"/>
        </w:tabs>
        <w:spacing w:after="120" w:line="240" w:lineRule="auto"/>
        <w:ind w:firstLine="720"/>
        <w:jc w:val="both"/>
        <w:rPr>
          <w:rFonts w:ascii="Arial" w:hAnsi="Arial" w:cs="Arial"/>
          <w:sz w:val="20"/>
          <w:szCs w:val="20"/>
        </w:rPr>
      </w:pPr>
      <w:bookmarkStart w:id="73" w:name="bookmark73"/>
      <w:bookmarkEnd w:id="73"/>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 xml:space="preserve">Nhà đầu tư nước ngoài được áp dụng điều kiện tiếp cận thị trường như quy định đối với nhà đầu tư trong nước, trừ trường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xml:space="preserve"> quy định tại khoản 2 </w:t>
      </w:r>
      <w:r w:rsidR="000F2330" w:rsidRPr="008A4BF8">
        <w:rPr>
          <w:rStyle w:val="Vnbnnidung"/>
          <w:rFonts w:ascii="Arial" w:hAnsi="Arial" w:cs="Arial"/>
          <w:sz w:val="20"/>
          <w:szCs w:val="20"/>
          <w:lang w:eastAsia="vi-VN"/>
        </w:rPr>
        <w:t>Điều</w:t>
      </w:r>
      <w:r w:rsidR="00E60386" w:rsidRPr="008A4BF8">
        <w:rPr>
          <w:rStyle w:val="Vnbnnidung"/>
          <w:rFonts w:ascii="Arial" w:hAnsi="Arial" w:cs="Arial"/>
          <w:sz w:val="20"/>
          <w:szCs w:val="20"/>
          <w:lang w:eastAsia="vi-VN"/>
        </w:rPr>
        <w:t xml:space="preserve"> này.</w:t>
      </w:r>
    </w:p>
    <w:p w14:paraId="35BDEEF8" w14:textId="77777777" w:rsidR="00E60386" w:rsidRPr="008A4BF8" w:rsidRDefault="008A1E5D" w:rsidP="00264B71">
      <w:pPr>
        <w:pStyle w:val="Vnbnnidung0"/>
        <w:tabs>
          <w:tab w:val="left" w:pos="1103"/>
        </w:tabs>
        <w:spacing w:after="120" w:line="240" w:lineRule="auto"/>
        <w:ind w:firstLine="720"/>
        <w:jc w:val="both"/>
        <w:rPr>
          <w:rFonts w:ascii="Arial" w:hAnsi="Arial" w:cs="Arial"/>
          <w:sz w:val="20"/>
          <w:szCs w:val="20"/>
        </w:rPr>
      </w:pPr>
      <w:bookmarkStart w:id="74" w:name="bookmark74"/>
      <w:bookmarkEnd w:id="74"/>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Căn cứ luật, nghị quyết của Quốc hội, pháp lệnh, nghị quyết của </w:t>
      </w:r>
      <w:r w:rsidR="00110100" w:rsidRPr="008A4BF8">
        <w:rPr>
          <w:rStyle w:val="Vnbnnidung"/>
          <w:rFonts w:ascii="Arial" w:hAnsi="Arial" w:cs="Arial"/>
          <w:sz w:val="20"/>
          <w:szCs w:val="20"/>
          <w:lang w:eastAsia="vi-VN"/>
        </w:rPr>
        <w:t>Ủy ban</w:t>
      </w:r>
      <w:r w:rsidR="00E60386" w:rsidRPr="008A4BF8">
        <w:rPr>
          <w:rStyle w:val="Vnbnnidung"/>
          <w:rFonts w:ascii="Arial" w:hAnsi="Arial" w:cs="Arial"/>
          <w:sz w:val="20"/>
          <w:szCs w:val="20"/>
          <w:lang w:eastAsia="vi-VN"/>
        </w:rPr>
        <w:t xml:space="preserve"> Thường vụ Quốc hội, nghị định của Chính phủ và điều ước quốc tế mà nước Cộng hòa xã hội chủ nghĩa Việt Nam là thành viên, Chính phủ công bố Danh mục ngành, nghề hạn chế tiếp cận thị trường đối với nhà đầu tư nước ngoài, bao gồm:</w:t>
      </w:r>
    </w:p>
    <w:p w14:paraId="52857E94" w14:textId="77777777" w:rsidR="00E60386" w:rsidRPr="008A4BF8" w:rsidRDefault="008A1E5D" w:rsidP="00264B71">
      <w:pPr>
        <w:pStyle w:val="Vnbnnidung0"/>
        <w:tabs>
          <w:tab w:val="left" w:pos="1139"/>
        </w:tabs>
        <w:spacing w:after="120" w:line="240" w:lineRule="auto"/>
        <w:ind w:firstLine="720"/>
        <w:jc w:val="both"/>
        <w:rPr>
          <w:rFonts w:ascii="Arial" w:hAnsi="Arial" w:cs="Arial"/>
          <w:sz w:val="20"/>
          <w:szCs w:val="20"/>
        </w:rPr>
      </w:pPr>
      <w:bookmarkStart w:id="75" w:name="bookmark75"/>
      <w:bookmarkEnd w:id="75"/>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Ngành, nghề chưa được tiếp cận thị trường;</w:t>
      </w:r>
    </w:p>
    <w:p w14:paraId="6655CF7A" w14:textId="77777777" w:rsidR="00E60386" w:rsidRPr="008A4BF8" w:rsidRDefault="008A1E5D" w:rsidP="00264B71">
      <w:pPr>
        <w:pStyle w:val="Vnbnnidung0"/>
        <w:tabs>
          <w:tab w:val="left" w:pos="1162"/>
        </w:tabs>
        <w:spacing w:after="120" w:line="240" w:lineRule="auto"/>
        <w:ind w:firstLine="720"/>
        <w:jc w:val="both"/>
        <w:rPr>
          <w:rFonts w:ascii="Arial" w:hAnsi="Arial" w:cs="Arial"/>
          <w:sz w:val="20"/>
          <w:szCs w:val="20"/>
        </w:rPr>
      </w:pPr>
      <w:bookmarkStart w:id="76" w:name="bookmark76"/>
      <w:bookmarkEnd w:id="76"/>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Ngành, nghề tiếp cận thị trường có điều kiện.</w:t>
      </w:r>
    </w:p>
    <w:p w14:paraId="050561C0" w14:textId="77777777" w:rsidR="00E60386" w:rsidRPr="008A4BF8" w:rsidRDefault="008A1E5D" w:rsidP="00264B71">
      <w:pPr>
        <w:pStyle w:val="Vnbnnidung0"/>
        <w:tabs>
          <w:tab w:val="left" w:pos="1103"/>
        </w:tabs>
        <w:spacing w:after="120" w:line="240" w:lineRule="auto"/>
        <w:ind w:firstLine="720"/>
        <w:jc w:val="both"/>
        <w:rPr>
          <w:rFonts w:ascii="Arial" w:hAnsi="Arial" w:cs="Arial"/>
          <w:sz w:val="20"/>
          <w:szCs w:val="20"/>
        </w:rPr>
      </w:pPr>
      <w:bookmarkStart w:id="77" w:name="bookmark77"/>
      <w:bookmarkEnd w:id="77"/>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Điều kiện tiếp cận thị trường đối với nhà đầu tư nước ngoài quy định tại Danh mục ngành, nghề hạn chế tiếp cận thị trường đối với nhà đầu tư nước ngoài bao gồm:</w:t>
      </w:r>
    </w:p>
    <w:p w14:paraId="3A83C1D7" w14:textId="77777777" w:rsidR="00E60386" w:rsidRPr="008A4BF8" w:rsidRDefault="008A1E5D" w:rsidP="00264B71">
      <w:pPr>
        <w:pStyle w:val="Vnbnnidung0"/>
        <w:tabs>
          <w:tab w:val="left" w:pos="1099"/>
        </w:tabs>
        <w:spacing w:after="120" w:line="240" w:lineRule="auto"/>
        <w:ind w:firstLine="720"/>
        <w:jc w:val="both"/>
        <w:rPr>
          <w:rFonts w:ascii="Arial" w:hAnsi="Arial" w:cs="Arial"/>
          <w:sz w:val="20"/>
          <w:szCs w:val="20"/>
        </w:rPr>
      </w:pPr>
      <w:bookmarkStart w:id="78" w:name="bookmark78"/>
      <w:bookmarkEnd w:id="78"/>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 xml:space="preserve">Tỷ lệ sở hữu vốn </w:t>
      </w:r>
      <w:r w:rsidR="00C62D9A" w:rsidRPr="008A4BF8">
        <w:rPr>
          <w:rStyle w:val="Vnbnnidung"/>
          <w:rFonts w:ascii="Arial" w:hAnsi="Arial" w:cs="Arial"/>
          <w:sz w:val="20"/>
          <w:szCs w:val="20"/>
          <w:lang w:eastAsia="vi-VN"/>
        </w:rPr>
        <w:t>đi</w:t>
      </w:r>
      <w:r w:rsidR="00E60386" w:rsidRPr="008A4BF8">
        <w:rPr>
          <w:rStyle w:val="Vnbnnidung"/>
          <w:rFonts w:ascii="Arial" w:hAnsi="Arial" w:cs="Arial"/>
          <w:sz w:val="20"/>
          <w:szCs w:val="20"/>
          <w:lang w:eastAsia="vi-VN"/>
        </w:rPr>
        <w:t>ều lệ của nhà đầu tư nước ngoài trong tổ chức kinh tế;</w:t>
      </w:r>
    </w:p>
    <w:p w14:paraId="6BB02CB2" w14:textId="77777777" w:rsidR="00E60386" w:rsidRPr="008A4BF8" w:rsidRDefault="008A1E5D" w:rsidP="00264B71">
      <w:pPr>
        <w:pStyle w:val="Vnbnnidung0"/>
        <w:tabs>
          <w:tab w:val="left" w:pos="1136"/>
        </w:tabs>
        <w:spacing w:after="120" w:line="240" w:lineRule="auto"/>
        <w:ind w:firstLine="720"/>
        <w:jc w:val="both"/>
        <w:rPr>
          <w:rFonts w:ascii="Arial" w:hAnsi="Arial" w:cs="Arial"/>
          <w:sz w:val="20"/>
          <w:szCs w:val="20"/>
        </w:rPr>
      </w:pPr>
      <w:bookmarkStart w:id="79" w:name="bookmark79"/>
      <w:bookmarkEnd w:id="79"/>
      <w:r w:rsidRPr="008A4BF8">
        <w:rPr>
          <w:rStyle w:val="Vnbnnidung"/>
          <w:rFonts w:ascii="Arial" w:hAnsi="Arial" w:cs="Arial"/>
          <w:sz w:val="20"/>
          <w:szCs w:val="20"/>
          <w:lang w:eastAsia="vi-VN"/>
        </w:rPr>
        <w:lastRenderedPageBreak/>
        <w:t xml:space="preserve">b) </w:t>
      </w:r>
      <w:r w:rsidR="00E60386" w:rsidRPr="008A4BF8">
        <w:rPr>
          <w:rStyle w:val="Vnbnnidung"/>
          <w:rFonts w:ascii="Arial" w:hAnsi="Arial" w:cs="Arial"/>
          <w:sz w:val="20"/>
          <w:szCs w:val="20"/>
          <w:lang w:eastAsia="vi-VN"/>
        </w:rPr>
        <w:t>Hình thức đầu tư;</w:t>
      </w:r>
    </w:p>
    <w:p w14:paraId="60AF8F77" w14:textId="77777777" w:rsidR="00E60386" w:rsidRPr="008A4BF8" w:rsidRDefault="008A1E5D" w:rsidP="00264B71">
      <w:pPr>
        <w:pStyle w:val="Vnbnnidung0"/>
        <w:tabs>
          <w:tab w:val="left" w:pos="1136"/>
        </w:tabs>
        <w:spacing w:after="120" w:line="240" w:lineRule="auto"/>
        <w:ind w:firstLine="720"/>
        <w:jc w:val="both"/>
        <w:rPr>
          <w:rFonts w:ascii="Arial" w:hAnsi="Arial" w:cs="Arial"/>
          <w:sz w:val="20"/>
          <w:szCs w:val="20"/>
        </w:rPr>
      </w:pPr>
      <w:bookmarkStart w:id="80" w:name="bookmark80"/>
      <w:bookmarkEnd w:id="80"/>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Phạm vi hoạt động đầu tư;</w:t>
      </w:r>
    </w:p>
    <w:p w14:paraId="4A1FAA29" w14:textId="77777777" w:rsidR="00E60386" w:rsidRPr="008A4BF8" w:rsidRDefault="008A1E5D" w:rsidP="00264B71">
      <w:pPr>
        <w:pStyle w:val="Vnbnnidung0"/>
        <w:tabs>
          <w:tab w:val="left" w:pos="1156"/>
        </w:tabs>
        <w:spacing w:after="120" w:line="240" w:lineRule="auto"/>
        <w:ind w:firstLine="720"/>
        <w:jc w:val="both"/>
        <w:rPr>
          <w:rFonts w:ascii="Arial" w:hAnsi="Arial" w:cs="Arial"/>
          <w:sz w:val="20"/>
          <w:szCs w:val="20"/>
        </w:rPr>
      </w:pPr>
      <w:bookmarkStart w:id="81" w:name="bookmark81"/>
      <w:bookmarkEnd w:id="81"/>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Năng lực của nhà đầu tư; đối tác tham gia thực hiện hoạt động đầu tư;</w:t>
      </w:r>
    </w:p>
    <w:p w14:paraId="3BCFD03F"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 xml:space="preserve">đ) Điều kiện khác theo quy định tại luật, nghị quyết của Quốc hội, pháp lệnh, nghị quyết của </w:t>
      </w:r>
      <w:r w:rsidR="00110100" w:rsidRPr="008A4BF8">
        <w:rPr>
          <w:rStyle w:val="Vnbnnidung"/>
          <w:rFonts w:ascii="Arial" w:hAnsi="Arial" w:cs="Arial"/>
          <w:sz w:val="20"/>
          <w:szCs w:val="20"/>
          <w:lang w:eastAsia="vi-VN"/>
        </w:rPr>
        <w:t>Ủy ban</w:t>
      </w:r>
      <w:r w:rsidRPr="008A4BF8">
        <w:rPr>
          <w:rStyle w:val="Vnbnnidung"/>
          <w:rFonts w:ascii="Arial" w:hAnsi="Arial" w:cs="Arial"/>
          <w:sz w:val="20"/>
          <w:szCs w:val="20"/>
          <w:lang w:eastAsia="vi-VN"/>
        </w:rPr>
        <w:t xml:space="preserve"> Thường vụ Quốc hội, nghị định của Chính phủ và điều ước quốc tế mà nước Cộng hòa xã hội chủ nghĩa Việt Nam là thành viên.</w:t>
      </w:r>
    </w:p>
    <w:p w14:paraId="2E74C333" w14:textId="77777777" w:rsidR="00E60386" w:rsidRPr="008A4BF8" w:rsidRDefault="008A1E5D" w:rsidP="00264B71">
      <w:pPr>
        <w:pStyle w:val="Vnbnnidung0"/>
        <w:tabs>
          <w:tab w:val="left" w:pos="1128"/>
        </w:tabs>
        <w:spacing w:after="0" w:line="240" w:lineRule="auto"/>
        <w:ind w:firstLine="720"/>
        <w:jc w:val="both"/>
        <w:rPr>
          <w:rStyle w:val="Vnbnnidung"/>
          <w:rFonts w:ascii="Arial" w:hAnsi="Arial" w:cs="Arial"/>
          <w:sz w:val="20"/>
          <w:szCs w:val="20"/>
          <w:lang w:eastAsia="vi-VN"/>
        </w:rPr>
      </w:pPr>
      <w:bookmarkStart w:id="82" w:name="bookmark82"/>
      <w:bookmarkEnd w:id="82"/>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Chính phủ quy định chi tiết Điều này.</w:t>
      </w:r>
    </w:p>
    <w:p w14:paraId="50714BDA" w14:textId="77777777" w:rsidR="008A1E5D" w:rsidRPr="008A4BF8" w:rsidRDefault="008A1E5D" w:rsidP="008A1E5D">
      <w:pPr>
        <w:pStyle w:val="Vnbnnidung0"/>
        <w:tabs>
          <w:tab w:val="left" w:pos="1128"/>
        </w:tabs>
        <w:spacing w:after="0" w:line="240" w:lineRule="auto"/>
        <w:ind w:firstLine="0"/>
        <w:jc w:val="both"/>
        <w:rPr>
          <w:rFonts w:ascii="Arial" w:hAnsi="Arial" w:cs="Arial"/>
          <w:sz w:val="20"/>
          <w:szCs w:val="20"/>
        </w:rPr>
      </w:pPr>
    </w:p>
    <w:p w14:paraId="2577B93F" w14:textId="77777777" w:rsidR="00E60386" w:rsidRPr="008A4BF8" w:rsidRDefault="00E60386" w:rsidP="00E60386">
      <w:pPr>
        <w:pStyle w:val="Vnbnnidung0"/>
        <w:spacing w:after="0" w:line="240" w:lineRule="auto"/>
        <w:ind w:firstLine="0"/>
        <w:jc w:val="center"/>
        <w:rPr>
          <w:rStyle w:val="Vnbnnidung"/>
          <w:rFonts w:ascii="Arial" w:hAnsi="Arial" w:cs="Arial"/>
          <w:b/>
          <w:bCs/>
          <w:sz w:val="20"/>
          <w:szCs w:val="20"/>
          <w:lang w:eastAsia="vi-VN"/>
        </w:rPr>
      </w:pPr>
      <w:r w:rsidRPr="008A4BF8">
        <w:rPr>
          <w:rStyle w:val="Vnbnnidung"/>
          <w:rFonts w:ascii="Arial" w:hAnsi="Arial" w:cs="Arial"/>
          <w:b/>
          <w:bCs/>
          <w:sz w:val="20"/>
          <w:szCs w:val="20"/>
          <w:lang w:eastAsia="vi-VN"/>
        </w:rPr>
        <w:t>Ch</w:t>
      </w:r>
      <w:r w:rsidR="008A1E5D" w:rsidRPr="008A4BF8">
        <w:rPr>
          <w:rStyle w:val="Vnbnnidung"/>
          <w:rFonts w:ascii="Arial" w:hAnsi="Arial" w:cs="Arial"/>
          <w:b/>
          <w:bCs/>
          <w:sz w:val="20"/>
          <w:szCs w:val="20"/>
          <w:lang w:eastAsia="vi-VN"/>
        </w:rPr>
        <w:t>ươ</w:t>
      </w:r>
      <w:r w:rsidRPr="008A4BF8">
        <w:rPr>
          <w:rStyle w:val="Vnbnnidung"/>
          <w:rFonts w:ascii="Arial" w:hAnsi="Arial" w:cs="Arial"/>
          <w:b/>
          <w:bCs/>
          <w:sz w:val="20"/>
          <w:szCs w:val="20"/>
          <w:lang w:eastAsia="vi-VN"/>
        </w:rPr>
        <w:t>ng II</w:t>
      </w:r>
      <w:r w:rsidRPr="008A4BF8">
        <w:rPr>
          <w:rStyle w:val="Vnbnnidung"/>
          <w:rFonts w:ascii="Arial" w:hAnsi="Arial" w:cs="Arial"/>
          <w:b/>
          <w:bCs/>
          <w:sz w:val="20"/>
          <w:szCs w:val="20"/>
          <w:lang w:eastAsia="vi-VN"/>
        </w:rPr>
        <w:br/>
        <w:t xml:space="preserve">BẢO ĐẢM </w:t>
      </w:r>
      <w:r w:rsidR="008A1E5D" w:rsidRPr="008A4BF8">
        <w:rPr>
          <w:rStyle w:val="Vnbnnidung"/>
          <w:rFonts w:ascii="Arial" w:hAnsi="Arial" w:cs="Arial"/>
          <w:b/>
          <w:bCs/>
          <w:sz w:val="20"/>
          <w:szCs w:val="20"/>
          <w:lang w:eastAsia="vi-VN"/>
        </w:rPr>
        <w:t>ĐẦU</w:t>
      </w:r>
      <w:r w:rsidRPr="008A4BF8">
        <w:rPr>
          <w:rStyle w:val="Vnbnnidung"/>
          <w:rFonts w:ascii="Arial" w:hAnsi="Arial" w:cs="Arial"/>
          <w:b/>
          <w:bCs/>
          <w:sz w:val="20"/>
          <w:szCs w:val="20"/>
          <w:lang w:eastAsia="vi-VN"/>
        </w:rPr>
        <w:t xml:space="preserve"> TƯ</w:t>
      </w:r>
    </w:p>
    <w:p w14:paraId="7D0A7190" w14:textId="77777777" w:rsidR="008A1E5D" w:rsidRPr="008A4BF8" w:rsidRDefault="008A1E5D" w:rsidP="00E60386">
      <w:pPr>
        <w:pStyle w:val="Vnbnnidung0"/>
        <w:spacing w:after="0" w:line="240" w:lineRule="auto"/>
        <w:ind w:firstLine="0"/>
        <w:jc w:val="center"/>
        <w:rPr>
          <w:rFonts w:ascii="Arial" w:hAnsi="Arial" w:cs="Arial"/>
          <w:sz w:val="20"/>
          <w:szCs w:val="20"/>
        </w:rPr>
      </w:pPr>
    </w:p>
    <w:p w14:paraId="14B38CB0"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10. Bảo đảm quyền sở hữu tài sản</w:t>
      </w:r>
    </w:p>
    <w:p w14:paraId="4728FAA7" w14:textId="77777777" w:rsidR="00E60386" w:rsidRPr="008A4BF8" w:rsidRDefault="008A1E5D" w:rsidP="00264B71">
      <w:pPr>
        <w:pStyle w:val="Vnbnnidung0"/>
        <w:tabs>
          <w:tab w:val="left" w:pos="1114"/>
        </w:tabs>
        <w:spacing w:after="120" w:line="240" w:lineRule="auto"/>
        <w:ind w:firstLine="720"/>
        <w:jc w:val="both"/>
        <w:rPr>
          <w:rFonts w:ascii="Arial" w:hAnsi="Arial" w:cs="Arial"/>
          <w:sz w:val="20"/>
          <w:szCs w:val="20"/>
        </w:rPr>
      </w:pPr>
      <w:bookmarkStart w:id="83" w:name="bookmark83"/>
      <w:bookmarkEnd w:id="83"/>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Tài sản hợp pháp của nhà đầu tư không bị quốc hữu hó</w:t>
      </w:r>
      <w:r w:rsidR="00AD24C5" w:rsidRPr="008A4BF8">
        <w:rPr>
          <w:rStyle w:val="Vnbnnidung"/>
          <w:rFonts w:ascii="Arial" w:hAnsi="Arial" w:cs="Arial"/>
          <w:sz w:val="20"/>
          <w:szCs w:val="20"/>
          <w:lang w:eastAsia="vi-VN"/>
        </w:rPr>
        <w:t>a hoặc bị tịch thu bằng biện phá</w:t>
      </w:r>
      <w:r w:rsidR="00E60386" w:rsidRPr="008A4BF8">
        <w:rPr>
          <w:rStyle w:val="Vnbnnidung"/>
          <w:rFonts w:ascii="Arial" w:hAnsi="Arial" w:cs="Arial"/>
          <w:sz w:val="20"/>
          <w:szCs w:val="20"/>
          <w:lang w:eastAsia="vi-VN"/>
        </w:rPr>
        <w:t>p hành chính.</w:t>
      </w:r>
    </w:p>
    <w:p w14:paraId="0A24B3C9" w14:textId="77777777" w:rsidR="00E60386" w:rsidRPr="008A4BF8" w:rsidRDefault="008A1E5D" w:rsidP="00264B71">
      <w:pPr>
        <w:pStyle w:val="Vnbnnidung0"/>
        <w:tabs>
          <w:tab w:val="left" w:pos="1114"/>
        </w:tabs>
        <w:spacing w:after="120" w:line="240" w:lineRule="auto"/>
        <w:ind w:firstLine="720"/>
        <w:jc w:val="both"/>
        <w:rPr>
          <w:rFonts w:ascii="Arial" w:hAnsi="Arial" w:cs="Arial"/>
          <w:sz w:val="20"/>
          <w:szCs w:val="20"/>
        </w:rPr>
      </w:pPr>
      <w:bookmarkStart w:id="84" w:name="bookmark84"/>
      <w:bookmarkEnd w:id="84"/>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Trường hợp Nhà nước trưng mua, trưng dụng tài sản vì lý do quốc phòng, an ninh hoặc vì lợi ích quốc gia, tình trạng khẩn cấp, phòng, chống thiên tai thì nhà </w:t>
      </w:r>
      <w:r w:rsidR="00DB69CB" w:rsidRPr="008A4BF8">
        <w:rPr>
          <w:rStyle w:val="Vnbnnidung"/>
          <w:rFonts w:ascii="Arial" w:hAnsi="Arial" w:cs="Arial"/>
          <w:sz w:val="20"/>
          <w:szCs w:val="20"/>
          <w:lang w:eastAsia="vi-VN"/>
        </w:rPr>
        <w:t>đầu</w:t>
      </w:r>
      <w:r w:rsidR="00FB3ABF" w:rsidRPr="008A4BF8">
        <w:rPr>
          <w:rStyle w:val="Vnbnnidung"/>
          <w:rFonts w:ascii="Arial" w:hAnsi="Arial" w:cs="Arial"/>
          <w:sz w:val="20"/>
          <w:szCs w:val="20"/>
          <w:lang w:eastAsia="vi-VN"/>
        </w:rPr>
        <w:t xml:space="preserve"> tư được thanh toán, bồ</w:t>
      </w:r>
      <w:r w:rsidR="00E60386" w:rsidRPr="008A4BF8">
        <w:rPr>
          <w:rStyle w:val="Vnbnnidung"/>
          <w:rFonts w:ascii="Arial" w:hAnsi="Arial" w:cs="Arial"/>
          <w:sz w:val="20"/>
          <w:szCs w:val="20"/>
          <w:lang w:eastAsia="vi-VN"/>
        </w:rPr>
        <w:t xml:space="preserve">i thường theo quy định của pháp luật </w:t>
      </w:r>
      <w:r w:rsidR="00012E1A" w:rsidRPr="008A4BF8">
        <w:rPr>
          <w:rStyle w:val="Vnbnnidung"/>
          <w:rFonts w:ascii="Arial" w:hAnsi="Arial" w:cs="Arial"/>
          <w:sz w:val="20"/>
          <w:szCs w:val="20"/>
          <w:lang w:eastAsia="vi-VN"/>
        </w:rPr>
        <w:t>về</w:t>
      </w:r>
      <w:r w:rsidR="00E60386" w:rsidRPr="008A4BF8">
        <w:rPr>
          <w:rStyle w:val="Vnbnnidung"/>
          <w:rFonts w:ascii="Arial" w:hAnsi="Arial" w:cs="Arial"/>
          <w:sz w:val="20"/>
          <w:szCs w:val="20"/>
          <w:lang w:eastAsia="vi-VN"/>
        </w:rPr>
        <w:t xml:space="preserve"> trưng mua, trưng dụng tài sản và quy định khác của pháp luật có liên quan.</w:t>
      </w:r>
    </w:p>
    <w:p w14:paraId="3D11D4B3"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 xml:space="preserve">Điều 11. Bảo đảm hoạt động đầu tư </w:t>
      </w:r>
      <w:r w:rsidR="00192F2D" w:rsidRPr="008A4BF8">
        <w:rPr>
          <w:rStyle w:val="Vnbnnidung"/>
          <w:rFonts w:ascii="Arial" w:hAnsi="Arial" w:cs="Arial"/>
          <w:b/>
          <w:bCs/>
          <w:sz w:val="20"/>
          <w:szCs w:val="20"/>
          <w:lang w:eastAsia="vi-VN"/>
        </w:rPr>
        <w:t>ki</w:t>
      </w:r>
      <w:r w:rsidRPr="008A4BF8">
        <w:rPr>
          <w:rStyle w:val="Vnbnnidung"/>
          <w:rFonts w:ascii="Arial" w:hAnsi="Arial" w:cs="Arial"/>
          <w:b/>
          <w:bCs/>
          <w:sz w:val="20"/>
          <w:szCs w:val="20"/>
          <w:lang w:eastAsia="vi-VN"/>
        </w:rPr>
        <w:t>nh doanh</w:t>
      </w:r>
    </w:p>
    <w:p w14:paraId="7019B715" w14:textId="77777777" w:rsidR="00E60386" w:rsidRPr="008A4BF8" w:rsidRDefault="00012E1A" w:rsidP="00264B71">
      <w:pPr>
        <w:pStyle w:val="Vnbnnidung0"/>
        <w:tabs>
          <w:tab w:val="left" w:pos="1108"/>
        </w:tabs>
        <w:spacing w:after="120" w:line="240" w:lineRule="auto"/>
        <w:ind w:firstLine="720"/>
        <w:jc w:val="both"/>
        <w:rPr>
          <w:rFonts w:ascii="Arial" w:hAnsi="Arial" w:cs="Arial"/>
          <w:sz w:val="20"/>
          <w:szCs w:val="20"/>
        </w:rPr>
      </w:pPr>
      <w:bookmarkStart w:id="85" w:name="bookmark85"/>
      <w:bookmarkEnd w:id="85"/>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Nhà nước không bắt buộc nhà đầu tư phải thực hiện những yêu cầu sau đây:</w:t>
      </w:r>
    </w:p>
    <w:p w14:paraId="25919B97" w14:textId="77777777" w:rsidR="00E60386" w:rsidRPr="008A4BF8" w:rsidRDefault="00012E1A" w:rsidP="00264B71">
      <w:pPr>
        <w:pStyle w:val="Vnbnnidung0"/>
        <w:tabs>
          <w:tab w:val="left" w:pos="1125"/>
        </w:tabs>
        <w:spacing w:after="120" w:line="240" w:lineRule="auto"/>
        <w:ind w:firstLine="720"/>
        <w:jc w:val="both"/>
        <w:rPr>
          <w:rFonts w:ascii="Arial" w:hAnsi="Arial" w:cs="Arial"/>
          <w:sz w:val="20"/>
          <w:szCs w:val="20"/>
        </w:rPr>
      </w:pPr>
      <w:bookmarkStart w:id="86" w:name="bookmark86"/>
      <w:bookmarkEnd w:id="86"/>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Ưu tiên mua, sử dụng hàng hóa, dịch vụ trong nước hoặc phải mua, sử dụng hàng hóa, dịch vụ từ nhà sản xuất hoặc cung ứng dịch vụ trong nước;</w:t>
      </w:r>
    </w:p>
    <w:p w14:paraId="5E0AA62D" w14:textId="77777777" w:rsidR="00E60386" w:rsidRPr="008A4BF8" w:rsidRDefault="00012E1A" w:rsidP="00264B71">
      <w:pPr>
        <w:pStyle w:val="Vnbnnidung0"/>
        <w:tabs>
          <w:tab w:val="left" w:pos="1153"/>
        </w:tabs>
        <w:spacing w:after="120" w:line="240" w:lineRule="auto"/>
        <w:ind w:firstLine="720"/>
        <w:jc w:val="both"/>
        <w:rPr>
          <w:rFonts w:ascii="Arial" w:hAnsi="Arial" w:cs="Arial"/>
          <w:sz w:val="20"/>
          <w:szCs w:val="20"/>
        </w:rPr>
      </w:pPr>
      <w:bookmarkStart w:id="87" w:name="bookmark87"/>
      <w:bookmarkEnd w:id="87"/>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Xuất khẩu hàng hóa hoặc dịch vụ đạt một tỷ lệ nhất định; hạn chế</w:t>
      </w:r>
      <w:r w:rsidR="002A2F81" w:rsidRPr="008A4BF8">
        <w:rPr>
          <w:rStyle w:val="Vnbnnidung"/>
          <w:rFonts w:ascii="Arial" w:hAnsi="Arial" w:cs="Arial"/>
          <w:sz w:val="20"/>
          <w:szCs w:val="20"/>
          <w:lang w:eastAsia="vi-VN"/>
        </w:rPr>
        <w:t xml:space="preserve"> số lượng, giá trị, loại hàng hó</w:t>
      </w:r>
      <w:r w:rsidR="00E60386" w:rsidRPr="008A4BF8">
        <w:rPr>
          <w:rStyle w:val="Vnbnnidung"/>
          <w:rFonts w:ascii="Arial" w:hAnsi="Arial" w:cs="Arial"/>
          <w:sz w:val="20"/>
          <w:szCs w:val="20"/>
          <w:lang w:eastAsia="vi-VN"/>
        </w:rPr>
        <w:t>a và dịch vụ xuất khẩu hoặc sản xuất, cung ứng trong nước;</w:t>
      </w:r>
    </w:p>
    <w:p w14:paraId="599600A3" w14:textId="77777777" w:rsidR="00E60386" w:rsidRPr="008A4BF8" w:rsidRDefault="00012E1A" w:rsidP="00264B71">
      <w:pPr>
        <w:pStyle w:val="Vnbnnidung0"/>
        <w:tabs>
          <w:tab w:val="left" w:pos="1147"/>
        </w:tabs>
        <w:spacing w:after="120" w:line="240" w:lineRule="auto"/>
        <w:ind w:firstLine="720"/>
        <w:jc w:val="both"/>
        <w:rPr>
          <w:rFonts w:ascii="Arial" w:hAnsi="Arial" w:cs="Arial"/>
          <w:sz w:val="20"/>
          <w:szCs w:val="20"/>
        </w:rPr>
      </w:pPr>
      <w:bookmarkStart w:id="88" w:name="bookmark88"/>
      <w:bookmarkEnd w:id="88"/>
      <w:r w:rsidRPr="008A4BF8">
        <w:rPr>
          <w:rStyle w:val="Vnbnnidung"/>
          <w:rFonts w:ascii="Arial" w:hAnsi="Arial" w:cs="Arial"/>
          <w:sz w:val="20"/>
          <w:szCs w:val="20"/>
          <w:lang w:eastAsia="vi-VN"/>
        </w:rPr>
        <w:t xml:space="preserve">c) </w:t>
      </w:r>
      <w:r w:rsidR="0040354A" w:rsidRPr="008A4BF8">
        <w:rPr>
          <w:rStyle w:val="Vnbnnidung"/>
          <w:rFonts w:ascii="Arial" w:hAnsi="Arial" w:cs="Arial"/>
          <w:sz w:val="20"/>
          <w:szCs w:val="20"/>
          <w:lang w:eastAsia="vi-VN"/>
        </w:rPr>
        <w:t>Nhập khẩu hàng</w:t>
      </w:r>
      <w:r w:rsidR="00E60386" w:rsidRPr="008A4BF8">
        <w:rPr>
          <w:rStyle w:val="Vnbnnidung"/>
          <w:rFonts w:ascii="Arial" w:hAnsi="Arial" w:cs="Arial"/>
          <w:sz w:val="20"/>
          <w:szCs w:val="20"/>
          <w:lang w:eastAsia="vi-VN"/>
        </w:rPr>
        <w:t xml:space="preserve"> hóa với số lượng và giá trị tương ứng với số lượng và giá trị hàng hóa xuất khẩu hoặc phải tự cân đối ngoại tệ từ nguồn xuất khẩu để đáp ứng nhu cầu nhập khẩu;</w:t>
      </w:r>
    </w:p>
    <w:p w14:paraId="6AA34374" w14:textId="77777777" w:rsidR="00E60386" w:rsidRPr="008A4BF8" w:rsidRDefault="00012E1A" w:rsidP="00264B71">
      <w:pPr>
        <w:pStyle w:val="Vnbnnidung0"/>
        <w:tabs>
          <w:tab w:val="left" w:pos="1167"/>
        </w:tabs>
        <w:spacing w:after="120" w:line="240" w:lineRule="auto"/>
        <w:ind w:firstLine="720"/>
        <w:jc w:val="both"/>
        <w:rPr>
          <w:rFonts w:ascii="Arial" w:hAnsi="Arial" w:cs="Arial"/>
          <w:sz w:val="20"/>
          <w:szCs w:val="20"/>
        </w:rPr>
      </w:pPr>
      <w:bookmarkStart w:id="89" w:name="bookmark89"/>
      <w:bookmarkEnd w:id="89"/>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Đạt được tỷ lệ nội địa hóa đối với hàng hóa sản xuất trong nước;</w:t>
      </w:r>
    </w:p>
    <w:p w14:paraId="145FBBF8"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Đạt được một mức độ hoặc giá trị nhất định trong hoạt động nghiên cứu và phát triển ở trong nước;</w:t>
      </w:r>
    </w:p>
    <w:p w14:paraId="37BAD21D" w14:textId="77777777" w:rsidR="00E60386" w:rsidRPr="008A4BF8" w:rsidRDefault="00012E1A" w:rsidP="00264B71">
      <w:pPr>
        <w:pStyle w:val="Vnbnnidung0"/>
        <w:tabs>
          <w:tab w:val="left" w:pos="1147"/>
        </w:tabs>
        <w:spacing w:after="120" w:line="240" w:lineRule="auto"/>
        <w:ind w:firstLine="720"/>
        <w:jc w:val="both"/>
        <w:rPr>
          <w:rFonts w:ascii="Arial" w:hAnsi="Arial" w:cs="Arial"/>
          <w:sz w:val="20"/>
          <w:szCs w:val="20"/>
        </w:rPr>
      </w:pPr>
      <w:bookmarkStart w:id="90" w:name="bookmark90"/>
      <w:bookmarkEnd w:id="90"/>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Cung cấp hàng hóa, dịch vụ tại một địa điểm cụ thể ở trong nước hoặc nước ngoài;</w:t>
      </w:r>
    </w:p>
    <w:p w14:paraId="151B8525" w14:textId="77777777" w:rsidR="00E60386" w:rsidRPr="008A4BF8" w:rsidRDefault="00012E1A" w:rsidP="00264B71">
      <w:pPr>
        <w:pStyle w:val="Vnbnnidung0"/>
        <w:tabs>
          <w:tab w:val="left" w:pos="1142"/>
        </w:tabs>
        <w:spacing w:after="120" w:line="240" w:lineRule="auto"/>
        <w:ind w:firstLine="720"/>
        <w:jc w:val="both"/>
        <w:rPr>
          <w:rFonts w:ascii="Arial" w:hAnsi="Arial" w:cs="Arial"/>
          <w:sz w:val="20"/>
          <w:szCs w:val="20"/>
        </w:rPr>
      </w:pPr>
      <w:bookmarkStart w:id="91" w:name="bookmark91"/>
      <w:bookmarkEnd w:id="91"/>
      <w:r w:rsidRPr="008A4BF8">
        <w:rPr>
          <w:rStyle w:val="Vnbnnidung"/>
          <w:rFonts w:ascii="Arial" w:hAnsi="Arial" w:cs="Arial"/>
          <w:sz w:val="20"/>
          <w:szCs w:val="20"/>
          <w:lang w:eastAsia="vi-VN"/>
        </w:rPr>
        <w:t xml:space="preserve">g) </w:t>
      </w:r>
      <w:r w:rsidR="00E60386" w:rsidRPr="008A4BF8">
        <w:rPr>
          <w:rStyle w:val="Vnbnnidung"/>
          <w:rFonts w:ascii="Arial" w:hAnsi="Arial" w:cs="Arial"/>
          <w:sz w:val="20"/>
          <w:szCs w:val="20"/>
          <w:lang w:eastAsia="vi-VN"/>
        </w:rPr>
        <w:t>Đặt trụ sở chính tại địa điểm theo yêu cầu của cơ quan nhà nước có thẩm quyền.</w:t>
      </w:r>
    </w:p>
    <w:p w14:paraId="5BCF916A" w14:textId="77777777" w:rsidR="00E60386" w:rsidRPr="008A4BF8" w:rsidRDefault="00012E1A" w:rsidP="00264B71">
      <w:pPr>
        <w:pStyle w:val="Vnbnnidung0"/>
        <w:tabs>
          <w:tab w:val="left" w:pos="1108"/>
        </w:tabs>
        <w:spacing w:after="120" w:line="240" w:lineRule="auto"/>
        <w:ind w:firstLine="720"/>
        <w:jc w:val="both"/>
        <w:rPr>
          <w:rFonts w:ascii="Arial" w:hAnsi="Arial" w:cs="Arial"/>
          <w:sz w:val="20"/>
          <w:szCs w:val="20"/>
        </w:rPr>
      </w:pPr>
      <w:bookmarkStart w:id="92" w:name="bookmark92"/>
      <w:bookmarkEnd w:id="92"/>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Căn cứ điều kiện phát triển kinh tế - xã hội và nhu cầu thu hút đầu tư trong từng thời kỳ, Thủ tướng Chính phủ quyết định áp dụng các hình thức bảo đảm của Nhà nước để thực hiện dự án đầu tư thuộc thẩm quyền chấp thuận chủ trương đầu tư của Quốc hội, Thủ tướng Chính phủ và những dự án đầu tư phát triển kết cấu hạ tầng quan trọng khác.</w:t>
      </w:r>
    </w:p>
    <w:p w14:paraId="450A7975"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Chính phủ quy định chi tiết khoản này.</w:t>
      </w:r>
    </w:p>
    <w:p w14:paraId="3DE25133"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12. Bảo đảm quyền chuyển tài sản của nhà đầu tư nước ngoài ra nước ngoài</w:t>
      </w:r>
    </w:p>
    <w:p w14:paraId="2E51E73F"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Sau khi thực hiện đầy đủ nghĩa vụ tài chính đối với Nhà nước Việt Nam theo quy định của pháp luật, nhà đầu tư nước ngoài được chuyển ra nước ngoài các tài sản sau đây:</w:t>
      </w:r>
    </w:p>
    <w:p w14:paraId="17212DF0" w14:textId="77777777" w:rsidR="00E60386" w:rsidRPr="008A4BF8" w:rsidRDefault="00012E1A" w:rsidP="00264B71">
      <w:pPr>
        <w:pStyle w:val="Vnbnnidung0"/>
        <w:tabs>
          <w:tab w:val="left" w:pos="1081"/>
        </w:tabs>
        <w:spacing w:after="120" w:line="240" w:lineRule="auto"/>
        <w:ind w:firstLine="720"/>
        <w:jc w:val="both"/>
        <w:rPr>
          <w:rFonts w:ascii="Arial" w:hAnsi="Arial" w:cs="Arial"/>
          <w:sz w:val="20"/>
          <w:szCs w:val="20"/>
        </w:rPr>
      </w:pPr>
      <w:bookmarkStart w:id="93" w:name="bookmark93"/>
      <w:bookmarkEnd w:id="93"/>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Vốn đầu tư, các khoản thanh lý đầu tư;</w:t>
      </w:r>
    </w:p>
    <w:p w14:paraId="6EEBFFB1" w14:textId="77777777" w:rsidR="00E60386" w:rsidRPr="008A4BF8" w:rsidRDefault="00012E1A" w:rsidP="00264B71">
      <w:pPr>
        <w:pStyle w:val="Vnbnnidung0"/>
        <w:tabs>
          <w:tab w:val="left" w:pos="1108"/>
        </w:tabs>
        <w:spacing w:after="120" w:line="240" w:lineRule="auto"/>
        <w:ind w:firstLine="720"/>
        <w:jc w:val="both"/>
        <w:rPr>
          <w:rFonts w:ascii="Arial" w:hAnsi="Arial" w:cs="Arial"/>
          <w:sz w:val="20"/>
          <w:szCs w:val="20"/>
        </w:rPr>
      </w:pPr>
      <w:bookmarkStart w:id="94" w:name="bookmark94"/>
      <w:bookmarkEnd w:id="94"/>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Thu nhập từ hoạt động đầu tư kinh doanh;</w:t>
      </w:r>
    </w:p>
    <w:p w14:paraId="6EBD0948" w14:textId="77777777" w:rsidR="00E60386" w:rsidRPr="008A4BF8" w:rsidRDefault="00012E1A" w:rsidP="00264B71">
      <w:pPr>
        <w:pStyle w:val="Vnbnnidung0"/>
        <w:tabs>
          <w:tab w:val="left" w:pos="1088"/>
        </w:tabs>
        <w:spacing w:after="120" w:line="240" w:lineRule="auto"/>
        <w:ind w:firstLine="720"/>
        <w:jc w:val="both"/>
        <w:rPr>
          <w:rFonts w:ascii="Arial" w:hAnsi="Arial" w:cs="Arial"/>
          <w:sz w:val="20"/>
          <w:szCs w:val="20"/>
        </w:rPr>
      </w:pPr>
      <w:bookmarkStart w:id="95" w:name="bookmark95"/>
      <w:bookmarkEnd w:id="95"/>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Tiền và tài sản khác thuộc sở hữu hợp pháp của nhà đầu tư.</w:t>
      </w:r>
    </w:p>
    <w:p w14:paraId="651A0338"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13. Bảo đảm đầu tư kinh doanh trong trường</w:t>
      </w:r>
      <w:r w:rsidR="00012E1A" w:rsidRPr="008A4BF8">
        <w:rPr>
          <w:rStyle w:val="Vnbnnidung"/>
          <w:rFonts w:ascii="Arial" w:hAnsi="Arial" w:cs="Arial"/>
          <w:b/>
          <w:bCs/>
          <w:sz w:val="20"/>
          <w:szCs w:val="20"/>
          <w:lang w:eastAsia="vi-VN"/>
        </w:rPr>
        <w:t xml:space="preserve"> </w:t>
      </w:r>
      <w:r w:rsidR="00722931" w:rsidRPr="008A4BF8">
        <w:rPr>
          <w:rStyle w:val="Vnbnnidung"/>
          <w:rFonts w:ascii="Arial" w:hAnsi="Arial" w:cs="Arial"/>
          <w:b/>
          <w:bCs/>
          <w:sz w:val="20"/>
          <w:szCs w:val="20"/>
          <w:lang w:eastAsia="vi-VN"/>
        </w:rPr>
        <w:t>hợp</w:t>
      </w:r>
      <w:r w:rsidRPr="008A4BF8">
        <w:rPr>
          <w:rStyle w:val="Vnbnnidung"/>
          <w:rFonts w:ascii="Arial" w:hAnsi="Arial" w:cs="Arial"/>
          <w:b/>
          <w:bCs/>
          <w:sz w:val="20"/>
          <w:szCs w:val="20"/>
          <w:lang w:eastAsia="vi-VN"/>
        </w:rPr>
        <w:t xml:space="preserve"> thay đổi pháp luật</w:t>
      </w:r>
    </w:p>
    <w:p w14:paraId="31FA631F" w14:textId="77777777" w:rsidR="00E60386" w:rsidRPr="008A4BF8" w:rsidRDefault="00012E1A" w:rsidP="00264B71">
      <w:pPr>
        <w:pStyle w:val="Vnbnnidung0"/>
        <w:tabs>
          <w:tab w:val="left" w:pos="1125"/>
        </w:tabs>
        <w:spacing w:after="120" w:line="240" w:lineRule="auto"/>
        <w:ind w:firstLine="720"/>
        <w:jc w:val="both"/>
        <w:rPr>
          <w:rFonts w:ascii="Arial" w:hAnsi="Arial" w:cs="Arial"/>
          <w:sz w:val="20"/>
          <w:szCs w:val="20"/>
        </w:rPr>
      </w:pPr>
      <w:bookmarkStart w:id="96" w:name="bookmark96"/>
      <w:bookmarkEnd w:id="96"/>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Trường hợp văn bản pháp luật mới được ban hành quy định ưu đãi đầu tư mới, ưu đãi đầu tư cao hơn thì nhà đầu tư được hưởng ưu đãi đầu tư theo quy định của văn bản pháp luật mới cho thời gian hưởng ưu đãi còn lại của dự án đầu tư, trừ ưu đãi đầu tư đặc biệt đối với dự án đầu tư thuộc trường hợp quy định tại điểm a khoản 5 Điều 20 của Luật này.</w:t>
      </w:r>
    </w:p>
    <w:p w14:paraId="6DB965B0" w14:textId="77777777" w:rsidR="00E60386" w:rsidRPr="008A4BF8" w:rsidRDefault="00012E1A" w:rsidP="00264B71">
      <w:pPr>
        <w:pStyle w:val="Vnbnnidung0"/>
        <w:tabs>
          <w:tab w:val="left" w:pos="1125"/>
        </w:tabs>
        <w:spacing w:after="120" w:line="240" w:lineRule="auto"/>
        <w:ind w:firstLine="720"/>
        <w:jc w:val="both"/>
        <w:rPr>
          <w:rFonts w:ascii="Arial" w:hAnsi="Arial" w:cs="Arial"/>
          <w:sz w:val="20"/>
          <w:szCs w:val="20"/>
        </w:rPr>
      </w:pPr>
      <w:bookmarkStart w:id="97" w:name="bookmark97"/>
      <w:bookmarkEnd w:id="97"/>
      <w:r w:rsidRPr="008A4BF8">
        <w:rPr>
          <w:rStyle w:val="Vnbnnidung"/>
          <w:rFonts w:ascii="Arial" w:hAnsi="Arial" w:cs="Arial"/>
          <w:sz w:val="20"/>
          <w:szCs w:val="20"/>
          <w:lang w:eastAsia="vi-VN"/>
        </w:rPr>
        <w:lastRenderedPageBreak/>
        <w:t xml:space="preserve">2. </w:t>
      </w:r>
      <w:r w:rsidR="00E60386" w:rsidRPr="008A4BF8">
        <w:rPr>
          <w:rStyle w:val="Vnbnnidung"/>
          <w:rFonts w:ascii="Arial" w:hAnsi="Arial" w:cs="Arial"/>
          <w:sz w:val="20"/>
          <w:szCs w:val="20"/>
          <w:lang w:eastAsia="vi-VN"/>
        </w:rPr>
        <w:t xml:space="preserve">Trường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xml:space="preserve"> văn bản pháp luật mới được ban hành quy định ưu đãi đầu tư thấp hơn ưu đãi đầu tư mà nhà đầu tư được hưởng trước đó thì nhà đầu tư được tiếp tục áp dụng ưu đãi đầu tư theo quy định trước đó cho thời gian hưởng ưu đãi còn lại của dự án đầu tư.</w:t>
      </w:r>
    </w:p>
    <w:p w14:paraId="7C7F1170" w14:textId="77777777" w:rsidR="00E60386" w:rsidRPr="008A4BF8" w:rsidRDefault="00012E1A" w:rsidP="00264B71">
      <w:pPr>
        <w:pStyle w:val="Vnbnnidung0"/>
        <w:tabs>
          <w:tab w:val="left" w:pos="1119"/>
        </w:tabs>
        <w:spacing w:after="120" w:line="240" w:lineRule="auto"/>
        <w:ind w:firstLine="720"/>
        <w:jc w:val="both"/>
        <w:rPr>
          <w:rFonts w:ascii="Arial" w:hAnsi="Arial" w:cs="Arial"/>
          <w:sz w:val="20"/>
          <w:szCs w:val="20"/>
        </w:rPr>
      </w:pPr>
      <w:bookmarkStart w:id="98" w:name="bookmark98"/>
      <w:bookmarkEnd w:id="98"/>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Quy định tại khoản 2 Điều này không áp dụng trong trường hợp thay đổi quy định của văn bản pháp luật vì lý do quốc phòng, an ninh quốc gia, trật tự, an toàn xã hội, đạo đức xã hội, sức khỏe của cộng đồng, bảo vệ môi trường.</w:t>
      </w:r>
    </w:p>
    <w:p w14:paraId="31CCE34F" w14:textId="77777777" w:rsidR="00E60386" w:rsidRPr="008A4BF8" w:rsidRDefault="00012E1A" w:rsidP="00264B71">
      <w:pPr>
        <w:pStyle w:val="Vnbnnidung0"/>
        <w:tabs>
          <w:tab w:val="left" w:pos="1108"/>
        </w:tabs>
        <w:spacing w:after="120" w:line="240" w:lineRule="auto"/>
        <w:ind w:firstLine="720"/>
        <w:jc w:val="both"/>
        <w:rPr>
          <w:rFonts w:ascii="Arial" w:hAnsi="Arial" w:cs="Arial"/>
          <w:sz w:val="20"/>
          <w:szCs w:val="20"/>
        </w:rPr>
      </w:pPr>
      <w:bookmarkStart w:id="99" w:name="bookmark99"/>
      <w:bookmarkEnd w:id="99"/>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 xml:space="preserve">Trường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xml:space="preserve"> nhà đầu tư không được tiếp tục áp dụng ưu đãi đầu tư theo quy định tại khoản 3 Điều này thì được xem xét, giải quyết bằng một hoặc một số biện pháp sau đây:</w:t>
      </w:r>
    </w:p>
    <w:p w14:paraId="1C391DA6" w14:textId="77777777" w:rsidR="00E60386" w:rsidRPr="008A4BF8" w:rsidRDefault="00012E1A" w:rsidP="00264B71">
      <w:pPr>
        <w:pStyle w:val="Vnbnnidung0"/>
        <w:tabs>
          <w:tab w:val="left" w:pos="1158"/>
        </w:tabs>
        <w:spacing w:after="120" w:line="240" w:lineRule="auto"/>
        <w:ind w:firstLine="720"/>
        <w:jc w:val="both"/>
        <w:rPr>
          <w:rFonts w:ascii="Arial" w:hAnsi="Arial" w:cs="Arial"/>
          <w:sz w:val="20"/>
          <w:szCs w:val="20"/>
        </w:rPr>
      </w:pPr>
      <w:bookmarkStart w:id="100" w:name="bookmark100"/>
      <w:bookmarkEnd w:id="100"/>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Khấu trừ thiệt hại thực tế của nhà đầu tư vào thu nhập chịu thuế;</w:t>
      </w:r>
    </w:p>
    <w:p w14:paraId="56333BE0" w14:textId="77777777" w:rsidR="00E60386" w:rsidRPr="008A4BF8" w:rsidRDefault="00012E1A" w:rsidP="00264B71">
      <w:pPr>
        <w:pStyle w:val="Vnbnnidung0"/>
        <w:tabs>
          <w:tab w:val="left" w:pos="1158"/>
        </w:tabs>
        <w:spacing w:after="120" w:line="240" w:lineRule="auto"/>
        <w:ind w:firstLine="720"/>
        <w:jc w:val="both"/>
        <w:rPr>
          <w:rFonts w:ascii="Arial" w:hAnsi="Arial" w:cs="Arial"/>
          <w:sz w:val="20"/>
          <w:szCs w:val="20"/>
        </w:rPr>
      </w:pPr>
      <w:bookmarkStart w:id="101" w:name="bookmark101"/>
      <w:bookmarkEnd w:id="101"/>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Điều chỉnh mục tiêu hoạt động của dự án đầu tư;</w:t>
      </w:r>
    </w:p>
    <w:p w14:paraId="068CE0A9" w14:textId="77777777" w:rsidR="00E60386" w:rsidRPr="008A4BF8" w:rsidRDefault="00012E1A" w:rsidP="00264B71">
      <w:pPr>
        <w:pStyle w:val="Vnbnnidung0"/>
        <w:tabs>
          <w:tab w:val="left" w:pos="1158"/>
        </w:tabs>
        <w:spacing w:after="120" w:line="240" w:lineRule="auto"/>
        <w:ind w:firstLine="720"/>
        <w:jc w:val="both"/>
        <w:rPr>
          <w:rFonts w:ascii="Arial" w:hAnsi="Arial" w:cs="Arial"/>
          <w:sz w:val="20"/>
          <w:szCs w:val="20"/>
        </w:rPr>
      </w:pPr>
      <w:bookmarkStart w:id="102" w:name="bookmark102"/>
      <w:bookmarkEnd w:id="102"/>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Hỗ trợ nhà đầu tư khắc phục thiệt hại.</w:t>
      </w:r>
    </w:p>
    <w:p w14:paraId="65937687" w14:textId="77777777" w:rsidR="00E60386" w:rsidRPr="008A4BF8" w:rsidRDefault="00012E1A" w:rsidP="00264B71">
      <w:pPr>
        <w:pStyle w:val="Vnbnnidung0"/>
        <w:tabs>
          <w:tab w:val="left" w:pos="1114"/>
        </w:tabs>
        <w:spacing w:after="120" w:line="240" w:lineRule="auto"/>
        <w:ind w:firstLine="720"/>
        <w:jc w:val="both"/>
        <w:rPr>
          <w:rFonts w:ascii="Arial" w:hAnsi="Arial" w:cs="Arial"/>
          <w:sz w:val="20"/>
          <w:szCs w:val="20"/>
        </w:rPr>
      </w:pPr>
      <w:bookmarkStart w:id="103" w:name="bookmark103"/>
      <w:bookmarkEnd w:id="103"/>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 xml:space="preserve">Đối với biện pháp bảo đảm đầu tư quy định tại khoản 4 Điều này, nhà đầu tư phải có yêu cầu bằng văn bản trong thời hạn 03 năm </w:t>
      </w:r>
      <w:r w:rsidR="009613A0" w:rsidRPr="008A4BF8">
        <w:rPr>
          <w:rStyle w:val="Vnbnnidung"/>
          <w:rFonts w:ascii="Arial" w:hAnsi="Arial" w:cs="Arial"/>
          <w:sz w:val="20"/>
          <w:szCs w:val="20"/>
          <w:lang w:eastAsia="vi-VN"/>
        </w:rPr>
        <w:t>kể từ</w:t>
      </w:r>
      <w:r w:rsidR="00E60386" w:rsidRPr="008A4BF8">
        <w:rPr>
          <w:rStyle w:val="Vnbnnidung"/>
          <w:rFonts w:ascii="Arial" w:hAnsi="Arial" w:cs="Arial"/>
          <w:sz w:val="20"/>
          <w:szCs w:val="20"/>
          <w:lang w:eastAsia="vi-VN"/>
        </w:rPr>
        <w:t xml:space="preserve"> ngày văn bản pháp luật mới có hiệu lực thi hành.</w:t>
      </w:r>
    </w:p>
    <w:p w14:paraId="65370FA7"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14. Giải quyết tranh chấp trong hoạt động đầu tư kinh doanh</w:t>
      </w:r>
    </w:p>
    <w:p w14:paraId="0C60681E" w14:textId="77777777" w:rsidR="00E60386" w:rsidRPr="008A4BF8" w:rsidRDefault="00DB69CB" w:rsidP="00264B71">
      <w:pPr>
        <w:pStyle w:val="Vnbnnidung0"/>
        <w:tabs>
          <w:tab w:val="left" w:pos="1103"/>
        </w:tabs>
        <w:spacing w:after="120" w:line="240" w:lineRule="auto"/>
        <w:ind w:firstLine="720"/>
        <w:jc w:val="both"/>
        <w:rPr>
          <w:rFonts w:ascii="Arial" w:hAnsi="Arial" w:cs="Arial"/>
          <w:sz w:val="20"/>
          <w:szCs w:val="20"/>
        </w:rPr>
      </w:pPr>
      <w:bookmarkStart w:id="104" w:name="bookmark104"/>
      <w:bookmarkEnd w:id="104"/>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Tranh chấp liên quan đến hoạt động đầu tư kinh doanh tại Việt Nam được giải quyết thông qua thương lượng, hòa giải. Trường hợp không thương lượng, hòa giải được thì tranh chấp được giải quyết tại Trọng tài hoặc Tòa án theo quy định tại các khoản 2, 3 và 4 Điều này.</w:t>
      </w:r>
    </w:p>
    <w:p w14:paraId="6986F055" w14:textId="77777777" w:rsidR="00E60386" w:rsidRPr="008A4BF8" w:rsidRDefault="00DB69CB" w:rsidP="00264B71">
      <w:pPr>
        <w:pStyle w:val="Vnbnnidung0"/>
        <w:tabs>
          <w:tab w:val="left" w:pos="1108"/>
        </w:tabs>
        <w:spacing w:after="120" w:line="240" w:lineRule="auto"/>
        <w:ind w:firstLine="720"/>
        <w:jc w:val="both"/>
        <w:rPr>
          <w:rFonts w:ascii="Arial" w:hAnsi="Arial" w:cs="Arial"/>
          <w:sz w:val="20"/>
          <w:szCs w:val="20"/>
        </w:rPr>
      </w:pPr>
      <w:bookmarkStart w:id="105" w:name="bookmark105"/>
      <w:bookmarkEnd w:id="105"/>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Tranh chấp giữa các nhà đầu tư trong nước, tổ chức kinh tế có vốn đầu tư nước ngoài hoặc giữa nhà đầu tư trong nước, tổ chức kinh tế có vốn đầu tư nước ngoài với cơ quan nhà nước có </w:t>
      </w:r>
      <w:r w:rsidRPr="008A4BF8">
        <w:rPr>
          <w:rStyle w:val="Vnbnnidung"/>
          <w:rFonts w:ascii="Arial" w:hAnsi="Arial" w:cs="Arial"/>
          <w:sz w:val="20"/>
          <w:szCs w:val="20"/>
          <w:lang w:eastAsia="vi-VN"/>
        </w:rPr>
        <w:t>thẩm</w:t>
      </w:r>
      <w:r w:rsidR="00E60386" w:rsidRPr="008A4BF8">
        <w:rPr>
          <w:rStyle w:val="Vnbnnidung"/>
          <w:rFonts w:ascii="Arial" w:hAnsi="Arial" w:cs="Arial"/>
          <w:sz w:val="20"/>
          <w:szCs w:val="20"/>
          <w:lang w:eastAsia="vi-VN"/>
        </w:rPr>
        <w:t xml:space="preserve"> </w:t>
      </w:r>
      <w:r w:rsidRPr="008A4BF8">
        <w:rPr>
          <w:rStyle w:val="Vnbnnidung"/>
          <w:rFonts w:ascii="Arial" w:hAnsi="Arial" w:cs="Arial"/>
          <w:sz w:val="20"/>
          <w:szCs w:val="20"/>
          <w:lang w:eastAsia="vi-VN"/>
        </w:rPr>
        <w:t>quyề</w:t>
      </w:r>
      <w:r w:rsidR="00E60386" w:rsidRPr="008A4BF8">
        <w:rPr>
          <w:rStyle w:val="Vnbnnidung"/>
          <w:rFonts w:ascii="Arial" w:hAnsi="Arial" w:cs="Arial"/>
          <w:sz w:val="20"/>
          <w:szCs w:val="20"/>
          <w:lang w:eastAsia="vi-VN"/>
        </w:rPr>
        <w:t xml:space="preserve">n liên quan </w:t>
      </w:r>
      <w:r w:rsidRPr="008A4BF8">
        <w:rPr>
          <w:rStyle w:val="Vnbnnidung"/>
          <w:rFonts w:ascii="Arial" w:hAnsi="Arial" w:cs="Arial"/>
          <w:sz w:val="20"/>
          <w:szCs w:val="20"/>
          <w:lang w:eastAsia="vi-VN"/>
        </w:rPr>
        <w:t>đế</w:t>
      </w:r>
      <w:r w:rsidR="00E60386" w:rsidRPr="008A4BF8">
        <w:rPr>
          <w:rStyle w:val="Vnbnnidung"/>
          <w:rFonts w:ascii="Arial" w:hAnsi="Arial" w:cs="Arial"/>
          <w:sz w:val="20"/>
          <w:szCs w:val="20"/>
          <w:lang w:eastAsia="vi-VN"/>
        </w:rPr>
        <w:t xml:space="preserve">n hoạt động </w:t>
      </w:r>
      <w:r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kinh doanh trên lãnh thổ Việt Nam được giải quyết thông qua Trọng tài Việt Nam hoặc Tòa án Việt Nam, trừ trường hợp quy định tại khoản 3 Điều này.</w:t>
      </w:r>
    </w:p>
    <w:p w14:paraId="78BED7E0" w14:textId="77777777" w:rsidR="00E60386" w:rsidRPr="008A4BF8" w:rsidRDefault="00DB69CB" w:rsidP="00264B71">
      <w:pPr>
        <w:pStyle w:val="Vnbnnidung0"/>
        <w:tabs>
          <w:tab w:val="left" w:pos="1108"/>
        </w:tabs>
        <w:spacing w:after="120" w:line="240" w:lineRule="auto"/>
        <w:ind w:firstLine="720"/>
        <w:jc w:val="both"/>
        <w:rPr>
          <w:rFonts w:ascii="Arial" w:hAnsi="Arial" w:cs="Arial"/>
          <w:sz w:val="20"/>
          <w:szCs w:val="20"/>
        </w:rPr>
      </w:pPr>
      <w:bookmarkStart w:id="106" w:name="bookmark106"/>
      <w:bookmarkEnd w:id="106"/>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Tranh chấp giữa các nhà đầu tư trong đó có ít nhất một bên là nhà đầu tư nước ngoài hoặc tổ chức kinh tế quy định tại các điểm a, b và c khoản 1 Điều 23 của Luật này được giải quy</w:t>
      </w:r>
      <w:r w:rsidRPr="008A4BF8">
        <w:rPr>
          <w:rStyle w:val="Vnbnnidung"/>
          <w:rFonts w:ascii="Arial" w:hAnsi="Arial" w:cs="Arial"/>
          <w:sz w:val="20"/>
          <w:szCs w:val="20"/>
          <w:lang w:eastAsia="vi-VN"/>
        </w:rPr>
        <w:t>ết</w:t>
      </w:r>
      <w:r w:rsidR="00E60386" w:rsidRPr="008A4BF8">
        <w:rPr>
          <w:rStyle w:val="Vnbnnidung"/>
          <w:rFonts w:ascii="Arial" w:hAnsi="Arial" w:cs="Arial"/>
          <w:sz w:val="20"/>
          <w:szCs w:val="20"/>
          <w:lang w:eastAsia="vi-VN"/>
        </w:rPr>
        <w:t xml:space="preserve"> thông qua một trong những cơ quan, </w:t>
      </w:r>
      <w:r w:rsidR="00556FE2" w:rsidRPr="008A4BF8">
        <w:rPr>
          <w:rStyle w:val="Vnbnnidung"/>
          <w:rFonts w:ascii="Arial" w:hAnsi="Arial" w:cs="Arial"/>
          <w:sz w:val="20"/>
          <w:szCs w:val="20"/>
          <w:lang w:eastAsia="vi-VN"/>
        </w:rPr>
        <w:t>tổ chức</w:t>
      </w:r>
      <w:r w:rsidR="00E60386" w:rsidRPr="008A4BF8">
        <w:rPr>
          <w:rStyle w:val="Vnbnnidung"/>
          <w:rFonts w:ascii="Arial" w:hAnsi="Arial" w:cs="Arial"/>
          <w:sz w:val="20"/>
          <w:szCs w:val="20"/>
          <w:lang w:eastAsia="vi-VN"/>
        </w:rPr>
        <w:t xml:space="preserve"> sau đây:</w:t>
      </w:r>
    </w:p>
    <w:p w14:paraId="4C6C94E6" w14:textId="77777777" w:rsidR="00E60386" w:rsidRPr="008A4BF8" w:rsidRDefault="00556FE2" w:rsidP="00264B71">
      <w:pPr>
        <w:pStyle w:val="Vnbnnidung0"/>
        <w:tabs>
          <w:tab w:val="left" w:pos="1119"/>
        </w:tabs>
        <w:spacing w:after="120" w:line="240" w:lineRule="auto"/>
        <w:ind w:firstLine="720"/>
        <w:jc w:val="both"/>
        <w:rPr>
          <w:rFonts w:ascii="Arial" w:hAnsi="Arial" w:cs="Arial"/>
          <w:sz w:val="20"/>
          <w:szCs w:val="20"/>
        </w:rPr>
      </w:pPr>
      <w:bookmarkStart w:id="107" w:name="bookmark107"/>
      <w:bookmarkEnd w:id="107"/>
      <w:r w:rsidRPr="008A4BF8">
        <w:rPr>
          <w:rStyle w:val="Vnbnnidung"/>
          <w:rFonts w:ascii="Arial" w:hAnsi="Arial" w:cs="Arial"/>
          <w:sz w:val="20"/>
          <w:szCs w:val="20"/>
          <w:lang w:val="en-US" w:eastAsia="vi-VN"/>
        </w:rPr>
        <w:t xml:space="preserve">a) </w:t>
      </w:r>
      <w:r w:rsidR="00E60386" w:rsidRPr="008A4BF8">
        <w:rPr>
          <w:rStyle w:val="Vnbnnidung"/>
          <w:rFonts w:ascii="Arial" w:hAnsi="Arial" w:cs="Arial"/>
          <w:sz w:val="20"/>
          <w:szCs w:val="20"/>
          <w:lang w:eastAsia="vi-VN"/>
        </w:rPr>
        <w:t>Tòa án Việt Nam;</w:t>
      </w:r>
    </w:p>
    <w:p w14:paraId="7C992460" w14:textId="77777777" w:rsidR="00E60386" w:rsidRPr="008A4BF8" w:rsidRDefault="00556FE2" w:rsidP="00264B71">
      <w:pPr>
        <w:pStyle w:val="Vnbnnidung0"/>
        <w:tabs>
          <w:tab w:val="left" w:pos="1136"/>
        </w:tabs>
        <w:spacing w:after="120" w:line="240" w:lineRule="auto"/>
        <w:ind w:firstLine="720"/>
        <w:jc w:val="both"/>
        <w:rPr>
          <w:rFonts w:ascii="Arial" w:hAnsi="Arial" w:cs="Arial"/>
          <w:sz w:val="20"/>
          <w:szCs w:val="20"/>
        </w:rPr>
      </w:pPr>
      <w:bookmarkStart w:id="108" w:name="bookmark108"/>
      <w:bookmarkEnd w:id="108"/>
      <w:r w:rsidRPr="008A4BF8">
        <w:rPr>
          <w:rStyle w:val="Vnbnnidung"/>
          <w:rFonts w:ascii="Arial" w:hAnsi="Arial" w:cs="Arial"/>
          <w:sz w:val="20"/>
          <w:szCs w:val="20"/>
          <w:lang w:val="en-US" w:eastAsia="vi-VN"/>
        </w:rPr>
        <w:t xml:space="preserve">b) </w:t>
      </w:r>
      <w:r w:rsidR="00E60386" w:rsidRPr="008A4BF8">
        <w:rPr>
          <w:rStyle w:val="Vnbnnidung"/>
          <w:rFonts w:ascii="Arial" w:hAnsi="Arial" w:cs="Arial"/>
          <w:sz w:val="20"/>
          <w:szCs w:val="20"/>
          <w:lang w:eastAsia="vi-VN"/>
        </w:rPr>
        <w:t>Trọng tài Việt Nam;</w:t>
      </w:r>
    </w:p>
    <w:p w14:paraId="1A157B80" w14:textId="77777777" w:rsidR="00E60386" w:rsidRPr="008A4BF8" w:rsidRDefault="00556FE2" w:rsidP="00264B71">
      <w:pPr>
        <w:pStyle w:val="Vnbnnidung0"/>
        <w:tabs>
          <w:tab w:val="left" w:pos="1136"/>
        </w:tabs>
        <w:spacing w:after="120" w:line="240" w:lineRule="auto"/>
        <w:ind w:firstLine="720"/>
        <w:jc w:val="both"/>
        <w:rPr>
          <w:rFonts w:ascii="Arial" w:hAnsi="Arial" w:cs="Arial"/>
          <w:sz w:val="20"/>
          <w:szCs w:val="20"/>
        </w:rPr>
      </w:pPr>
      <w:bookmarkStart w:id="109" w:name="bookmark109"/>
      <w:bookmarkEnd w:id="109"/>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Trọng tài nước ngoài;</w:t>
      </w:r>
    </w:p>
    <w:p w14:paraId="452FA475" w14:textId="77777777" w:rsidR="00E60386" w:rsidRPr="008A4BF8" w:rsidRDefault="00556FE2" w:rsidP="00264B71">
      <w:pPr>
        <w:pStyle w:val="Vnbnnidung0"/>
        <w:tabs>
          <w:tab w:val="left" w:pos="1136"/>
        </w:tabs>
        <w:spacing w:after="120" w:line="240" w:lineRule="auto"/>
        <w:ind w:firstLine="720"/>
        <w:jc w:val="both"/>
        <w:rPr>
          <w:rFonts w:ascii="Arial" w:hAnsi="Arial" w:cs="Arial"/>
          <w:sz w:val="20"/>
          <w:szCs w:val="20"/>
        </w:rPr>
      </w:pPr>
      <w:bookmarkStart w:id="110" w:name="bookmark110"/>
      <w:bookmarkEnd w:id="110"/>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Trọng tài quốc tế;</w:t>
      </w:r>
    </w:p>
    <w:p w14:paraId="4FC4F6DE"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Trọng tài do các bên tranh chấp thỏa thuận thành lập.</w:t>
      </w:r>
    </w:p>
    <w:p w14:paraId="523F7EBC" w14:textId="77777777" w:rsidR="00E60386" w:rsidRPr="008A4BF8" w:rsidRDefault="00556FE2" w:rsidP="00264B71">
      <w:pPr>
        <w:pStyle w:val="Vnbnnidung0"/>
        <w:tabs>
          <w:tab w:val="left" w:pos="1108"/>
        </w:tabs>
        <w:spacing w:after="0" w:line="240" w:lineRule="auto"/>
        <w:ind w:firstLine="720"/>
        <w:jc w:val="both"/>
        <w:rPr>
          <w:rStyle w:val="Vnbnnidung"/>
          <w:rFonts w:ascii="Arial" w:hAnsi="Arial" w:cs="Arial"/>
          <w:sz w:val="20"/>
          <w:szCs w:val="20"/>
          <w:lang w:eastAsia="vi-VN"/>
        </w:rPr>
      </w:pPr>
      <w:bookmarkStart w:id="111" w:name="bookmark111"/>
      <w:bookmarkEnd w:id="111"/>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Tranh chấp giữa nhà đầu tư nước ngoài với cơ quan nhà nước có thẩm quyền liên quan đến hoạt động đầu tư kinh doanh trên lãnh thổ Việt Nam được giải quyết thông qua Trọng tài Việt Nam hoặc Tòa án Việt Nam, trừ trường hợp có thỏa thuận khác theo hợp đồng hoặc điều ước quốc tế mà nước Cộng hòa xã hội chủ nghĩa Việt Nam là thành viên có quy định khác.</w:t>
      </w:r>
    </w:p>
    <w:p w14:paraId="68EDD533" w14:textId="77777777" w:rsidR="00556FE2" w:rsidRPr="008A4BF8" w:rsidRDefault="00556FE2" w:rsidP="00556FE2">
      <w:pPr>
        <w:pStyle w:val="Vnbnnidung0"/>
        <w:tabs>
          <w:tab w:val="left" w:pos="1108"/>
        </w:tabs>
        <w:spacing w:after="0" w:line="240" w:lineRule="auto"/>
        <w:ind w:firstLine="0"/>
        <w:jc w:val="both"/>
        <w:rPr>
          <w:rFonts w:ascii="Arial" w:hAnsi="Arial" w:cs="Arial"/>
          <w:sz w:val="20"/>
          <w:szCs w:val="20"/>
        </w:rPr>
      </w:pPr>
    </w:p>
    <w:p w14:paraId="0718FCBE" w14:textId="77777777" w:rsidR="00E60386" w:rsidRPr="008A4BF8" w:rsidRDefault="00556FE2" w:rsidP="00E60386">
      <w:pPr>
        <w:pStyle w:val="Vnbnnidung0"/>
        <w:spacing w:after="0" w:line="240" w:lineRule="auto"/>
        <w:ind w:firstLine="0"/>
        <w:jc w:val="center"/>
        <w:rPr>
          <w:rFonts w:ascii="Arial" w:hAnsi="Arial" w:cs="Arial"/>
          <w:sz w:val="20"/>
          <w:szCs w:val="20"/>
        </w:rPr>
      </w:pPr>
      <w:r w:rsidRPr="008A4BF8">
        <w:rPr>
          <w:rStyle w:val="Vnbnnidung"/>
          <w:rFonts w:ascii="Arial" w:hAnsi="Arial" w:cs="Arial"/>
          <w:b/>
          <w:bCs/>
          <w:sz w:val="20"/>
          <w:szCs w:val="20"/>
          <w:lang w:eastAsia="vi-VN"/>
        </w:rPr>
        <w:t>Chương II</w:t>
      </w:r>
      <w:r w:rsidR="00E60386" w:rsidRPr="008A4BF8">
        <w:rPr>
          <w:rStyle w:val="Vnbnnidung"/>
          <w:rFonts w:ascii="Arial" w:hAnsi="Arial" w:cs="Arial"/>
          <w:b/>
          <w:bCs/>
          <w:sz w:val="20"/>
          <w:szCs w:val="20"/>
          <w:lang w:eastAsia="vi-VN"/>
        </w:rPr>
        <w:t>I</w:t>
      </w:r>
    </w:p>
    <w:p w14:paraId="64A4B81F" w14:textId="77777777" w:rsidR="00E60386" w:rsidRPr="008A4BF8" w:rsidRDefault="00556FE2" w:rsidP="00E60386">
      <w:pPr>
        <w:pStyle w:val="Vnbnnidung0"/>
        <w:spacing w:after="0" w:line="240" w:lineRule="auto"/>
        <w:ind w:firstLine="0"/>
        <w:jc w:val="center"/>
        <w:rPr>
          <w:rStyle w:val="Vnbnnidung"/>
          <w:rFonts w:ascii="Arial" w:hAnsi="Arial" w:cs="Arial"/>
          <w:b/>
          <w:bCs/>
          <w:sz w:val="20"/>
          <w:szCs w:val="20"/>
          <w:lang w:eastAsia="vi-VN"/>
        </w:rPr>
      </w:pPr>
      <w:r w:rsidRPr="008A4BF8">
        <w:rPr>
          <w:rStyle w:val="Vnbnnidung"/>
          <w:rFonts w:ascii="Arial" w:hAnsi="Arial" w:cs="Arial"/>
          <w:b/>
          <w:bCs/>
          <w:sz w:val="20"/>
          <w:szCs w:val="20"/>
          <w:lang w:eastAsia="vi-VN"/>
        </w:rPr>
        <w:t>ƯU ĐÃI VÀ HỖ TRỢ ĐẦ</w:t>
      </w:r>
      <w:r w:rsidR="00E60386" w:rsidRPr="008A4BF8">
        <w:rPr>
          <w:rStyle w:val="Vnbnnidung"/>
          <w:rFonts w:ascii="Arial" w:hAnsi="Arial" w:cs="Arial"/>
          <w:b/>
          <w:bCs/>
          <w:sz w:val="20"/>
          <w:szCs w:val="20"/>
          <w:lang w:eastAsia="vi-VN"/>
        </w:rPr>
        <w:t>U TƯ</w:t>
      </w:r>
    </w:p>
    <w:p w14:paraId="1E3878D2" w14:textId="77777777" w:rsidR="00556FE2" w:rsidRPr="008A4BF8" w:rsidRDefault="00556FE2" w:rsidP="00E60386">
      <w:pPr>
        <w:pStyle w:val="Vnbnnidung0"/>
        <w:spacing w:after="0" w:line="240" w:lineRule="auto"/>
        <w:ind w:firstLine="0"/>
        <w:jc w:val="center"/>
        <w:rPr>
          <w:rFonts w:ascii="Arial" w:hAnsi="Arial" w:cs="Arial"/>
          <w:sz w:val="20"/>
          <w:szCs w:val="20"/>
        </w:rPr>
      </w:pPr>
    </w:p>
    <w:p w14:paraId="777FD7EB" w14:textId="77777777" w:rsidR="00E60386" w:rsidRPr="008A4BF8" w:rsidRDefault="00556FE2"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15. Hình thức và đố</w:t>
      </w:r>
      <w:r w:rsidR="00E60386" w:rsidRPr="008A4BF8">
        <w:rPr>
          <w:rStyle w:val="Vnbnnidung"/>
          <w:rFonts w:ascii="Arial" w:hAnsi="Arial" w:cs="Arial"/>
          <w:b/>
          <w:bCs/>
          <w:sz w:val="20"/>
          <w:szCs w:val="20"/>
          <w:lang w:eastAsia="vi-VN"/>
        </w:rPr>
        <w:t>i tượng áp dụng ưu đãi đầu tư</w:t>
      </w:r>
    </w:p>
    <w:p w14:paraId="7E8B4515" w14:textId="77777777" w:rsidR="00E60386" w:rsidRPr="008A4BF8" w:rsidRDefault="00556FE2" w:rsidP="00264B71">
      <w:pPr>
        <w:pStyle w:val="Vnbnnidung0"/>
        <w:tabs>
          <w:tab w:val="left" w:pos="1075"/>
        </w:tabs>
        <w:spacing w:after="120" w:line="240" w:lineRule="auto"/>
        <w:ind w:firstLine="720"/>
        <w:jc w:val="both"/>
        <w:rPr>
          <w:rFonts w:ascii="Arial" w:hAnsi="Arial" w:cs="Arial"/>
          <w:sz w:val="20"/>
          <w:szCs w:val="20"/>
        </w:rPr>
      </w:pPr>
      <w:bookmarkStart w:id="112" w:name="bookmark112"/>
      <w:bookmarkEnd w:id="112"/>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Hình thức ưu đãi đầu tư bao gồm:</w:t>
      </w:r>
    </w:p>
    <w:p w14:paraId="3FE63A6E" w14:textId="77777777" w:rsidR="00E60386" w:rsidRPr="008A4BF8" w:rsidRDefault="00556FE2" w:rsidP="00264B71">
      <w:pPr>
        <w:pStyle w:val="Vnbnnidung0"/>
        <w:tabs>
          <w:tab w:val="left" w:pos="1125"/>
        </w:tabs>
        <w:spacing w:after="120" w:line="240" w:lineRule="auto"/>
        <w:ind w:firstLine="720"/>
        <w:jc w:val="both"/>
        <w:rPr>
          <w:rFonts w:ascii="Arial" w:hAnsi="Arial" w:cs="Arial"/>
          <w:sz w:val="20"/>
          <w:szCs w:val="20"/>
        </w:rPr>
      </w:pPr>
      <w:bookmarkStart w:id="113" w:name="bookmark113"/>
      <w:bookmarkEnd w:id="113"/>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 xml:space="preserve">Ưu đãi thuế thu nhập doanh nghiệp, bao gồm áp dụng mức thuế suất thuế thu nhập doanh nghiệp thấp hơn mức thuế suất thông thường có thời hạn hoặc toàn bộ thời gian thực hiện dự án đầu tư; miễn thuế, giảm thuế và các ưu </w:t>
      </w:r>
      <w:r w:rsidR="00700AC7" w:rsidRPr="008A4BF8">
        <w:rPr>
          <w:rStyle w:val="Vnbnnidung"/>
          <w:rFonts w:ascii="Arial" w:hAnsi="Arial" w:cs="Arial"/>
          <w:sz w:val="20"/>
          <w:szCs w:val="20"/>
          <w:lang w:eastAsia="vi-VN"/>
        </w:rPr>
        <w:t>đãi</w:t>
      </w:r>
      <w:r w:rsidR="00E60386" w:rsidRPr="008A4BF8">
        <w:rPr>
          <w:rStyle w:val="Vnbnnidung"/>
          <w:rFonts w:ascii="Arial" w:hAnsi="Arial" w:cs="Arial"/>
          <w:sz w:val="20"/>
          <w:szCs w:val="20"/>
          <w:lang w:eastAsia="vi-VN"/>
        </w:rPr>
        <w:t xml:space="preserve"> khác the</w:t>
      </w:r>
      <w:r w:rsidR="00B406DF">
        <w:rPr>
          <w:rStyle w:val="Vnbnnidung"/>
          <w:rFonts w:ascii="Arial" w:hAnsi="Arial" w:cs="Arial"/>
          <w:sz w:val="20"/>
          <w:szCs w:val="20"/>
          <w:lang w:val="en-US" w:eastAsia="vi-VN"/>
        </w:rPr>
        <w:t>o</w:t>
      </w:r>
      <w:r w:rsidR="00E60386" w:rsidRPr="008A4BF8">
        <w:rPr>
          <w:rStyle w:val="Vnbnnidung"/>
          <w:rFonts w:ascii="Arial" w:hAnsi="Arial" w:cs="Arial"/>
          <w:sz w:val="20"/>
          <w:szCs w:val="20"/>
          <w:lang w:eastAsia="vi-VN"/>
        </w:rPr>
        <w:t xml:space="preserve"> quy </w:t>
      </w:r>
      <w:r w:rsidR="00700AC7" w:rsidRPr="008A4BF8">
        <w:rPr>
          <w:rStyle w:val="Vnbnnidung"/>
          <w:rFonts w:ascii="Arial" w:hAnsi="Arial" w:cs="Arial"/>
          <w:sz w:val="20"/>
          <w:szCs w:val="20"/>
          <w:lang w:eastAsia="vi-VN"/>
        </w:rPr>
        <w:t>địn</w:t>
      </w:r>
      <w:r w:rsidR="00E60386" w:rsidRPr="008A4BF8">
        <w:rPr>
          <w:rStyle w:val="Vnbnnidung"/>
          <w:rFonts w:ascii="Arial" w:hAnsi="Arial" w:cs="Arial"/>
          <w:sz w:val="20"/>
          <w:szCs w:val="20"/>
          <w:lang w:eastAsia="vi-VN"/>
        </w:rPr>
        <w:t xml:space="preserve">h </w:t>
      </w:r>
      <w:r w:rsidR="00B406DF">
        <w:rPr>
          <w:rStyle w:val="Vnbnnidung"/>
          <w:rFonts w:ascii="Arial" w:hAnsi="Arial" w:cs="Arial"/>
          <w:sz w:val="20"/>
          <w:szCs w:val="20"/>
          <w:lang w:eastAsia="vi-VN"/>
        </w:rPr>
        <w:t>của</w:t>
      </w:r>
      <w:r w:rsidR="00E60386" w:rsidRPr="008A4BF8">
        <w:rPr>
          <w:rStyle w:val="Vnbnnidung"/>
          <w:rFonts w:ascii="Arial" w:hAnsi="Arial" w:cs="Arial"/>
          <w:sz w:val="20"/>
          <w:szCs w:val="20"/>
          <w:lang w:eastAsia="vi-VN"/>
        </w:rPr>
        <w:t xml:space="preserve"> pháp luật về thuế thu nhập doanh nghiệp;</w:t>
      </w:r>
    </w:p>
    <w:p w14:paraId="7E5C54EA" w14:textId="77777777" w:rsidR="00E60386" w:rsidRPr="008A4BF8" w:rsidRDefault="00556FE2" w:rsidP="00264B71">
      <w:pPr>
        <w:pStyle w:val="Vnbnnidung0"/>
        <w:tabs>
          <w:tab w:val="left" w:pos="1136"/>
        </w:tabs>
        <w:spacing w:after="120" w:line="240" w:lineRule="auto"/>
        <w:ind w:firstLine="720"/>
        <w:jc w:val="both"/>
        <w:rPr>
          <w:rFonts w:ascii="Arial" w:hAnsi="Arial" w:cs="Arial"/>
          <w:sz w:val="20"/>
          <w:szCs w:val="20"/>
        </w:rPr>
      </w:pPr>
      <w:bookmarkStart w:id="114" w:name="bookmark114"/>
      <w:bookmarkEnd w:id="114"/>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 xml:space="preserve">Miễn thuế nhập khẩu đối với hàng hóa nhập khẩu để tạo tài sản cố định; nguyên </w:t>
      </w:r>
      <w:r w:rsidRPr="008A4BF8">
        <w:rPr>
          <w:rStyle w:val="Vnbnnidung"/>
          <w:rFonts w:ascii="Arial" w:hAnsi="Arial" w:cs="Arial"/>
          <w:sz w:val="20"/>
          <w:szCs w:val="20"/>
          <w:lang w:eastAsia="vi-VN"/>
        </w:rPr>
        <w:t>liệu, vật tư, linh kiện nhập khẩ</w:t>
      </w:r>
      <w:r w:rsidR="00E60386" w:rsidRPr="008A4BF8">
        <w:rPr>
          <w:rStyle w:val="Vnbnnidung"/>
          <w:rFonts w:ascii="Arial" w:hAnsi="Arial" w:cs="Arial"/>
          <w:sz w:val="20"/>
          <w:szCs w:val="20"/>
          <w:lang w:eastAsia="vi-VN"/>
        </w:rPr>
        <w:t xml:space="preserve">u </w:t>
      </w:r>
      <w:r w:rsidR="00DB69CB" w:rsidRPr="008A4BF8">
        <w:rPr>
          <w:rStyle w:val="Vnbnnidung"/>
          <w:rFonts w:ascii="Arial" w:hAnsi="Arial" w:cs="Arial"/>
          <w:sz w:val="20"/>
          <w:szCs w:val="20"/>
          <w:lang w:eastAsia="vi-VN"/>
        </w:rPr>
        <w:t>để</w:t>
      </w:r>
      <w:r w:rsidR="00E60386" w:rsidRPr="008A4BF8">
        <w:rPr>
          <w:rStyle w:val="Vnbnnidung"/>
          <w:rFonts w:ascii="Arial" w:hAnsi="Arial" w:cs="Arial"/>
          <w:sz w:val="20"/>
          <w:szCs w:val="20"/>
          <w:lang w:eastAsia="vi-VN"/>
        </w:rPr>
        <w:t xml:space="preserve"> sản xu</w:t>
      </w:r>
      <w:r w:rsidRPr="008A4BF8">
        <w:rPr>
          <w:rStyle w:val="Vnbnnidung"/>
          <w:rFonts w:ascii="Arial" w:hAnsi="Arial" w:cs="Arial"/>
          <w:sz w:val="20"/>
          <w:szCs w:val="20"/>
          <w:lang w:eastAsia="vi-VN"/>
        </w:rPr>
        <w:t>ất</w:t>
      </w:r>
      <w:r w:rsidR="00E60386" w:rsidRPr="008A4BF8">
        <w:rPr>
          <w:rStyle w:val="Vnbnnidung"/>
          <w:rFonts w:ascii="Arial" w:hAnsi="Arial" w:cs="Arial"/>
          <w:sz w:val="20"/>
          <w:szCs w:val="20"/>
          <w:lang w:eastAsia="vi-VN"/>
        </w:rPr>
        <w:t xml:space="preserve"> theo quy định của pháp luật về thuế xuất khẩu, thuế nhập khẩu;</w:t>
      </w:r>
    </w:p>
    <w:p w14:paraId="373295BC" w14:textId="77777777" w:rsidR="00E60386" w:rsidRPr="008A4BF8" w:rsidRDefault="00556FE2" w:rsidP="00264B71">
      <w:pPr>
        <w:pStyle w:val="Vnbnnidung0"/>
        <w:tabs>
          <w:tab w:val="left" w:pos="1136"/>
        </w:tabs>
        <w:spacing w:after="120" w:line="240" w:lineRule="auto"/>
        <w:ind w:firstLine="720"/>
        <w:jc w:val="both"/>
        <w:rPr>
          <w:rFonts w:ascii="Arial" w:hAnsi="Arial" w:cs="Arial"/>
          <w:sz w:val="20"/>
          <w:szCs w:val="20"/>
        </w:rPr>
      </w:pPr>
      <w:bookmarkStart w:id="115" w:name="bookmark115"/>
      <w:bookmarkEnd w:id="115"/>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Miễn, giảm tiền sử dụng đất, tiền thuê đất, thuế sử dụng đất;</w:t>
      </w:r>
    </w:p>
    <w:p w14:paraId="2AA72989" w14:textId="77777777" w:rsidR="00E60386" w:rsidRPr="008A4BF8" w:rsidRDefault="00556FE2" w:rsidP="00264B71">
      <w:pPr>
        <w:pStyle w:val="Vnbnnidung0"/>
        <w:tabs>
          <w:tab w:val="left" w:pos="1136"/>
        </w:tabs>
        <w:spacing w:after="120" w:line="240" w:lineRule="auto"/>
        <w:ind w:firstLine="720"/>
        <w:jc w:val="both"/>
        <w:rPr>
          <w:rFonts w:ascii="Arial" w:hAnsi="Arial" w:cs="Arial"/>
          <w:sz w:val="20"/>
          <w:szCs w:val="20"/>
        </w:rPr>
      </w:pPr>
      <w:bookmarkStart w:id="116" w:name="bookmark116"/>
      <w:bookmarkEnd w:id="116"/>
      <w:r w:rsidRPr="008A4BF8">
        <w:rPr>
          <w:rStyle w:val="Vnbnnidung"/>
          <w:rFonts w:ascii="Arial" w:hAnsi="Arial" w:cs="Arial"/>
          <w:sz w:val="20"/>
          <w:szCs w:val="20"/>
          <w:lang w:eastAsia="vi-VN"/>
        </w:rPr>
        <w:t xml:space="preserve">d) </w:t>
      </w:r>
      <w:r w:rsidR="00263C1E" w:rsidRPr="008A4BF8">
        <w:rPr>
          <w:rStyle w:val="Vnbnnidung"/>
          <w:rFonts w:ascii="Arial" w:hAnsi="Arial" w:cs="Arial"/>
          <w:sz w:val="20"/>
          <w:szCs w:val="20"/>
          <w:lang w:eastAsia="vi-VN"/>
        </w:rPr>
        <w:t>Khấ</w:t>
      </w:r>
      <w:r w:rsidR="00E60386" w:rsidRPr="008A4BF8">
        <w:rPr>
          <w:rStyle w:val="Vnbnnidung"/>
          <w:rFonts w:ascii="Arial" w:hAnsi="Arial" w:cs="Arial"/>
          <w:sz w:val="20"/>
          <w:szCs w:val="20"/>
          <w:lang w:eastAsia="vi-VN"/>
        </w:rPr>
        <w:t>u hao nhanh, tăng mức chi phí được trừ khi tính thu nhập chịu thuế.</w:t>
      </w:r>
    </w:p>
    <w:p w14:paraId="69F1373F" w14:textId="77777777" w:rsidR="00E60386" w:rsidRPr="008A4BF8" w:rsidRDefault="00556FE2" w:rsidP="00264B71">
      <w:pPr>
        <w:pStyle w:val="Vnbnnidung0"/>
        <w:tabs>
          <w:tab w:val="left" w:pos="1103"/>
        </w:tabs>
        <w:spacing w:after="120" w:line="240" w:lineRule="auto"/>
        <w:ind w:firstLine="720"/>
        <w:jc w:val="both"/>
        <w:rPr>
          <w:rFonts w:ascii="Arial" w:hAnsi="Arial" w:cs="Arial"/>
          <w:sz w:val="20"/>
          <w:szCs w:val="20"/>
        </w:rPr>
      </w:pPr>
      <w:bookmarkStart w:id="117" w:name="bookmark117"/>
      <w:bookmarkEnd w:id="117"/>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Đối tượng được hưởng ưu đãi đầu tư bao gồm:</w:t>
      </w:r>
    </w:p>
    <w:p w14:paraId="65E15ADB" w14:textId="77777777" w:rsidR="00E60386" w:rsidRPr="008A4BF8" w:rsidRDefault="00263C1E" w:rsidP="00264B71">
      <w:pPr>
        <w:pStyle w:val="Vnbnnidung0"/>
        <w:tabs>
          <w:tab w:val="left" w:pos="1119"/>
        </w:tabs>
        <w:spacing w:after="120" w:line="240" w:lineRule="auto"/>
        <w:ind w:firstLine="720"/>
        <w:jc w:val="both"/>
        <w:rPr>
          <w:rFonts w:ascii="Arial" w:hAnsi="Arial" w:cs="Arial"/>
          <w:sz w:val="20"/>
          <w:szCs w:val="20"/>
        </w:rPr>
      </w:pPr>
      <w:bookmarkStart w:id="118" w:name="bookmark118"/>
      <w:bookmarkEnd w:id="118"/>
      <w:r w:rsidRPr="008A4BF8">
        <w:rPr>
          <w:rStyle w:val="Vnbnnidung"/>
          <w:rFonts w:ascii="Arial" w:hAnsi="Arial" w:cs="Arial"/>
          <w:sz w:val="20"/>
          <w:szCs w:val="20"/>
          <w:lang w:eastAsia="vi-VN"/>
        </w:rPr>
        <w:lastRenderedPageBreak/>
        <w:t xml:space="preserve">a) </w:t>
      </w:r>
      <w:r w:rsidR="00E60386" w:rsidRPr="008A4BF8">
        <w:rPr>
          <w:rStyle w:val="Vnbnnidung"/>
          <w:rFonts w:ascii="Arial" w:hAnsi="Arial" w:cs="Arial"/>
          <w:sz w:val="20"/>
          <w:szCs w:val="20"/>
          <w:lang w:eastAsia="vi-VN"/>
        </w:rPr>
        <w:t>Dự án đầu tư thuộc ngành, nghề ưu đãi đầu tư quy định tại khoản 1 Điều 16 của Luật này;</w:t>
      </w:r>
    </w:p>
    <w:p w14:paraId="11675DC7" w14:textId="77777777" w:rsidR="00E60386" w:rsidRPr="008A4BF8" w:rsidRDefault="00263C1E" w:rsidP="00264B71">
      <w:pPr>
        <w:pStyle w:val="Vnbnnidung0"/>
        <w:tabs>
          <w:tab w:val="left" w:pos="1121"/>
        </w:tabs>
        <w:spacing w:after="120" w:line="240" w:lineRule="auto"/>
        <w:ind w:firstLine="720"/>
        <w:jc w:val="both"/>
        <w:rPr>
          <w:rFonts w:ascii="Arial" w:hAnsi="Arial" w:cs="Arial"/>
          <w:sz w:val="20"/>
          <w:szCs w:val="20"/>
        </w:rPr>
      </w:pPr>
      <w:bookmarkStart w:id="119" w:name="bookmark119"/>
      <w:bookmarkEnd w:id="119"/>
      <w:r w:rsidRPr="008A4BF8">
        <w:rPr>
          <w:rStyle w:val="Vnbnnidung"/>
          <w:rFonts w:ascii="Arial" w:hAnsi="Arial" w:cs="Arial"/>
          <w:sz w:val="20"/>
          <w:szCs w:val="20"/>
          <w:lang w:eastAsia="vi-VN"/>
        </w:rPr>
        <w:t xml:space="preserve">b) </w:t>
      </w:r>
      <w:r w:rsidR="004A1C94" w:rsidRPr="008A4BF8">
        <w:rPr>
          <w:rStyle w:val="Vnbnnidung"/>
          <w:rFonts w:ascii="Arial" w:hAnsi="Arial" w:cs="Arial"/>
          <w:sz w:val="20"/>
          <w:szCs w:val="20"/>
          <w:lang w:eastAsia="vi-VN"/>
        </w:rPr>
        <w:t>Dự án đầu tư tại địa bà</w:t>
      </w:r>
      <w:r w:rsidR="00E60386" w:rsidRPr="008A4BF8">
        <w:rPr>
          <w:rStyle w:val="Vnbnnidung"/>
          <w:rFonts w:ascii="Arial" w:hAnsi="Arial" w:cs="Arial"/>
          <w:sz w:val="20"/>
          <w:szCs w:val="20"/>
          <w:lang w:eastAsia="vi-VN"/>
        </w:rPr>
        <w:t>n ưu đãi đầu tư quy định tại khoản 2 Điều 16 của Luật này;</w:t>
      </w:r>
    </w:p>
    <w:p w14:paraId="45854314" w14:textId="77777777" w:rsidR="00E60386" w:rsidRPr="008A4BF8" w:rsidRDefault="00263C1E" w:rsidP="00264B71">
      <w:pPr>
        <w:pStyle w:val="Vnbnnidung0"/>
        <w:tabs>
          <w:tab w:val="left" w:pos="1138"/>
        </w:tabs>
        <w:spacing w:after="120" w:line="240" w:lineRule="auto"/>
        <w:ind w:firstLine="720"/>
        <w:jc w:val="both"/>
        <w:rPr>
          <w:rFonts w:ascii="Arial" w:hAnsi="Arial" w:cs="Arial"/>
          <w:sz w:val="20"/>
          <w:szCs w:val="20"/>
        </w:rPr>
      </w:pPr>
      <w:bookmarkStart w:id="120" w:name="bookmark120"/>
      <w:bookmarkEnd w:id="120"/>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Dự án đầu tư có quy mô vốn từ 6.000 tỷ đồng trở lên, thực hiện giải ngân t</w:t>
      </w:r>
      <w:r w:rsidR="009719C8" w:rsidRPr="008A4BF8">
        <w:rPr>
          <w:rStyle w:val="Vnbnnidung"/>
          <w:rFonts w:ascii="Arial" w:hAnsi="Arial" w:cs="Arial"/>
          <w:sz w:val="20"/>
          <w:szCs w:val="20"/>
          <w:lang w:eastAsia="vi-VN"/>
        </w:rPr>
        <w:t>ối</w:t>
      </w:r>
      <w:r w:rsidR="00E60386" w:rsidRPr="008A4BF8">
        <w:rPr>
          <w:rStyle w:val="Vnbnnidung"/>
          <w:rFonts w:ascii="Arial" w:hAnsi="Arial" w:cs="Arial"/>
          <w:sz w:val="20"/>
          <w:szCs w:val="20"/>
          <w:lang w:eastAsia="vi-VN"/>
        </w:rPr>
        <w:t xml:space="preserve"> thiể</w:t>
      </w:r>
      <w:r w:rsidR="004A1C94" w:rsidRPr="008A4BF8">
        <w:rPr>
          <w:rStyle w:val="Vnbnnidung"/>
          <w:rFonts w:ascii="Arial" w:hAnsi="Arial" w:cs="Arial"/>
          <w:sz w:val="20"/>
          <w:szCs w:val="20"/>
          <w:lang w:eastAsia="vi-VN"/>
        </w:rPr>
        <w:t>u 6.000 tỷ đồng trong thời hạn 0</w:t>
      </w:r>
      <w:r w:rsidR="00E60386" w:rsidRPr="008A4BF8">
        <w:rPr>
          <w:rStyle w:val="Vnbnnidung"/>
          <w:rFonts w:ascii="Arial" w:hAnsi="Arial" w:cs="Arial"/>
          <w:sz w:val="20"/>
          <w:szCs w:val="20"/>
          <w:lang w:eastAsia="vi-VN"/>
        </w:rPr>
        <w:t xml:space="preserve">3 năm kể từ ngày được cấp Giấy chứng nhận đăng ký đầu tư hoặc chấp thuận chủ trương đầu tư, đồng thời có một trong các tiêu chí sau: có tổng doanh thu tối thiểu đạt 10.000 tỷ đồng mỗi năm trong thời gian chậm nhất sau 03 năm </w:t>
      </w:r>
      <w:r w:rsidR="009613A0" w:rsidRPr="008A4BF8">
        <w:rPr>
          <w:rStyle w:val="Vnbnnidung"/>
          <w:rFonts w:ascii="Arial" w:hAnsi="Arial" w:cs="Arial"/>
          <w:sz w:val="20"/>
          <w:szCs w:val="20"/>
          <w:lang w:eastAsia="vi-VN"/>
        </w:rPr>
        <w:t>kể từ</w:t>
      </w:r>
      <w:r w:rsidR="00E60386" w:rsidRPr="008A4BF8">
        <w:rPr>
          <w:rStyle w:val="Vnbnnidung"/>
          <w:rFonts w:ascii="Arial" w:hAnsi="Arial" w:cs="Arial"/>
          <w:sz w:val="20"/>
          <w:szCs w:val="20"/>
          <w:lang w:eastAsia="vi-VN"/>
        </w:rPr>
        <w:t xml:space="preserve"> năm có doanh thu hoặc sử dụng trên 3.000 lao động;</w:t>
      </w:r>
    </w:p>
    <w:p w14:paraId="246B416A" w14:textId="77777777" w:rsidR="00E60386" w:rsidRPr="008A4BF8" w:rsidRDefault="00C91C93" w:rsidP="00264B71">
      <w:pPr>
        <w:pStyle w:val="Vnbnnidung0"/>
        <w:tabs>
          <w:tab w:val="left" w:pos="1138"/>
        </w:tabs>
        <w:spacing w:after="120" w:line="240" w:lineRule="auto"/>
        <w:ind w:firstLine="720"/>
        <w:jc w:val="both"/>
        <w:rPr>
          <w:rFonts w:ascii="Arial" w:hAnsi="Arial" w:cs="Arial"/>
          <w:sz w:val="20"/>
          <w:szCs w:val="20"/>
        </w:rPr>
      </w:pPr>
      <w:bookmarkStart w:id="121" w:name="bookmark121"/>
      <w:bookmarkEnd w:id="121"/>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Dự án đầu tư xây dựng nhà ở xã hội; dự án đầu tư tại vùng nông thôn sử dụng từ 500 lao động trở lên; dự án đầu tư sử dụng lao động là người khuyết tật theo quy định của pháp luật về người khuyết tật;</w:t>
      </w:r>
    </w:p>
    <w:p w14:paraId="41B94F9B"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Doanh nghiệp công nghệ cao, doanh nghiệp khoa học và công nghệ, tổ chức khoa học và công nghệ; dự án có chuyển giao cô</w:t>
      </w:r>
      <w:r w:rsidR="00757B23" w:rsidRPr="008A4BF8">
        <w:rPr>
          <w:rStyle w:val="Vnbnnidung"/>
          <w:rFonts w:ascii="Arial" w:hAnsi="Arial" w:cs="Arial"/>
          <w:sz w:val="20"/>
          <w:szCs w:val="20"/>
          <w:lang w:eastAsia="vi-VN"/>
        </w:rPr>
        <w:t>ng nghệ thuộc Danh mục công nghệ</w:t>
      </w:r>
      <w:r w:rsidRPr="008A4BF8">
        <w:rPr>
          <w:rStyle w:val="Vnbnnidung"/>
          <w:rFonts w:ascii="Arial" w:hAnsi="Arial" w:cs="Arial"/>
          <w:sz w:val="20"/>
          <w:szCs w:val="20"/>
          <w:lang w:eastAsia="vi-VN"/>
        </w:rPr>
        <w:t xml:space="preserve"> khuyến khích chuyển giao theo quy định của pháp luật về chuyển giao công nghệ; cơ sở ươm tạo công nghệ, cơ sở ươm tạo doanh nghiệp khoa học và công nghệ theo quy định của pháp luật </w:t>
      </w:r>
      <w:r w:rsidR="00012E1A" w:rsidRPr="008A4BF8">
        <w:rPr>
          <w:rStyle w:val="Vnbnnidung"/>
          <w:rFonts w:ascii="Arial" w:hAnsi="Arial" w:cs="Arial"/>
          <w:sz w:val="20"/>
          <w:szCs w:val="20"/>
          <w:lang w:eastAsia="vi-VN"/>
        </w:rPr>
        <w:t>về</w:t>
      </w:r>
      <w:r w:rsidRPr="008A4BF8">
        <w:rPr>
          <w:rStyle w:val="Vnbnnidung"/>
          <w:rFonts w:ascii="Arial" w:hAnsi="Arial" w:cs="Arial"/>
          <w:sz w:val="20"/>
          <w:szCs w:val="20"/>
          <w:lang w:eastAsia="vi-VN"/>
        </w:rPr>
        <w:t xml:space="preserve"> công nghệ cao, pháp luật </w:t>
      </w:r>
      <w:r w:rsidR="00012E1A" w:rsidRPr="008A4BF8">
        <w:rPr>
          <w:rStyle w:val="Vnbnnidung"/>
          <w:rFonts w:ascii="Arial" w:hAnsi="Arial" w:cs="Arial"/>
          <w:sz w:val="20"/>
          <w:szCs w:val="20"/>
          <w:lang w:eastAsia="vi-VN"/>
        </w:rPr>
        <w:t>về</w:t>
      </w:r>
      <w:r w:rsidRPr="008A4BF8">
        <w:rPr>
          <w:rStyle w:val="Vnbnnidung"/>
          <w:rFonts w:ascii="Arial" w:hAnsi="Arial" w:cs="Arial"/>
          <w:sz w:val="20"/>
          <w:szCs w:val="20"/>
          <w:lang w:eastAsia="vi-VN"/>
        </w:rPr>
        <w:t xml:space="preserve"> khoa học và công nghệ; doanh nghiệp sản xuất, cung cấp công nghệ, thiết bị, sản phẩm và dịch vụ phục vụ các yêu cầu về bảo vệ môi trường theo quy định của pháp luật về bảo vệ môi trường;</w:t>
      </w:r>
    </w:p>
    <w:p w14:paraId="7D2FCDD0" w14:textId="77777777" w:rsidR="00E60386" w:rsidRPr="008A4BF8" w:rsidRDefault="00C91C93" w:rsidP="00264B71">
      <w:pPr>
        <w:pStyle w:val="Vnbnnidung0"/>
        <w:tabs>
          <w:tab w:val="left" w:pos="1127"/>
        </w:tabs>
        <w:spacing w:after="120" w:line="240" w:lineRule="auto"/>
        <w:ind w:firstLine="720"/>
        <w:jc w:val="both"/>
        <w:rPr>
          <w:rFonts w:ascii="Arial" w:hAnsi="Arial" w:cs="Arial"/>
          <w:sz w:val="20"/>
          <w:szCs w:val="20"/>
        </w:rPr>
      </w:pPr>
      <w:bookmarkStart w:id="122" w:name="bookmark122"/>
      <w:bookmarkEnd w:id="122"/>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Dự án đầu tư khởi nghiệp sáng tạo, trung tâm đổi mới sáng tạo, trung tâm nghiên cứu và phát triển;</w:t>
      </w:r>
    </w:p>
    <w:p w14:paraId="2DF7A2F8"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g) Đầu tư kinh doanh chuỗi phân phối sản phẩm của doanh nghiệp nhỏ và vừa; đầu tư kinh doanh cơ sở kỹ thuật hỗ trợ doanh nghiệp nhỏ và vừa, cơ sở ươm tạo doanh nghiệp nhỏ và vừa; đầu tư kinh doanh khu làm việc chung hỗ trợ doanh nghiệp nhỏ và vừa khởi nghiệp sáng tạo theo quy định của pháp luật về hỗ trợ doanh nghiệp nhỏ và vừa.</w:t>
      </w:r>
    </w:p>
    <w:p w14:paraId="1033C80F" w14:textId="77777777" w:rsidR="00E60386" w:rsidRPr="008A4BF8" w:rsidRDefault="00C91C93" w:rsidP="00264B71">
      <w:pPr>
        <w:pStyle w:val="Vnbnnidung0"/>
        <w:tabs>
          <w:tab w:val="left" w:pos="1088"/>
        </w:tabs>
        <w:spacing w:after="120" w:line="240" w:lineRule="auto"/>
        <w:ind w:firstLine="720"/>
        <w:jc w:val="both"/>
        <w:rPr>
          <w:rFonts w:ascii="Arial" w:hAnsi="Arial" w:cs="Arial"/>
          <w:sz w:val="20"/>
          <w:szCs w:val="20"/>
        </w:rPr>
      </w:pPr>
      <w:bookmarkStart w:id="123" w:name="bookmark123"/>
      <w:bookmarkEnd w:id="123"/>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Ưu đãi đầu tư được áp dụng đối với dự án đầu tư mới và dự án đầu tư mở rộng.</w:t>
      </w:r>
    </w:p>
    <w:p w14:paraId="2D8E9143" w14:textId="77777777" w:rsidR="00E60386" w:rsidRPr="008A4BF8" w:rsidRDefault="00C91C93" w:rsidP="00264B71">
      <w:pPr>
        <w:pStyle w:val="Vnbnnidung0"/>
        <w:tabs>
          <w:tab w:val="left" w:pos="1082"/>
        </w:tabs>
        <w:spacing w:after="120" w:line="240" w:lineRule="auto"/>
        <w:ind w:firstLine="720"/>
        <w:jc w:val="both"/>
        <w:rPr>
          <w:rFonts w:ascii="Arial" w:hAnsi="Arial" w:cs="Arial"/>
          <w:sz w:val="20"/>
          <w:szCs w:val="20"/>
        </w:rPr>
      </w:pPr>
      <w:bookmarkStart w:id="124" w:name="bookmark124"/>
      <w:bookmarkEnd w:id="124"/>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Mức ưu đãi cụ thể đối với từng loại ưu đãi đầu tư được áp dụng theo quy định của pháp luật về thuế, kế toán và đất đai.</w:t>
      </w:r>
    </w:p>
    <w:p w14:paraId="51677874" w14:textId="77777777" w:rsidR="00E60386" w:rsidRPr="008A4BF8" w:rsidRDefault="00C91C93" w:rsidP="00264B71">
      <w:pPr>
        <w:pStyle w:val="Vnbnnidung0"/>
        <w:tabs>
          <w:tab w:val="left" w:pos="1082"/>
        </w:tabs>
        <w:spacing w:after="120" w:line="240" w:lineRule="auto"/>
        <w:ind w:firstLine="720"/>
        <w:jc w:val="both"/>
        <w:rPr>
          <w:rFonts w:ascii="Arial" w:hAnsi="Arial" w:cs="Arial"/>
          <w:sz w:val="20"/>
          <w:szCs w:val="20"/>
        </w:rPr>
      </w:pPr>
      <w:bookmarkStart w:id="125" w:name="bookmark125"/>
      <w:bookmarkEnd w:id="125"/>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 xml:space="preserve">Ưu đãi </w:t>
      </w:r>
      <w:r w:rsidR="00D004B7"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quy định tại các điểm b, c và d khoản 2 Điều này không áp dụng đối với các dự án đầu tư sau đây:</w:t>
      </w:r>
    </w:p>
    <w:p w14:paraId="0984CE10" w14:textId="77777777" w:rsidR="00E60386" w:rsidRPr="008A4BF8" w:rsidRDefault="00C91C93" w:rsidP="00264B71">
      <w:pPr>
        <w:pStyle w:val="Vnbnnidung0"/>
        <w:tabs>
          <w:tab w:val="left" w:pos="1093"/>
        </w:tabs>
        <w:spacing w:after="120" w:line="240" w:lineRule="auto"/>
        <w:ind w:firstLine="720"/>
        <w:jc w:val="both"/>
        <w:rPr>
          <w:rFonts w:ascii="Arial" w:hAnsi="Arial" w:cs="Arial"/>
          <w:sz w:val="20"/>
          <w:szCs w:val="20"/>
        </w:rPr>
      </w:pPr>
      <w:bookmarkStart w:id="126" w:name="bookmark126"/>
      <w:bookmarkEnd w:id="126"/>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Dự án đầu tư khai thác khoáng sản;</w:t>
      </w:r>
    </w:p>
    <w:p w14:paraId="46E20012" w14:textId="77777777" w:rsidR="00E60386" w:rsidRPr="008A4BF8" w:rsidRDefault="00C91C93" w:rsidP="00264B71">
      <w:pPr>
        <w:pStyle w:val="Vnbnnidung0"/>
        <w:tabs>
          <w:tab w:val="left" w:pos="1110"/>
        </w:tabs>
        <w:spacing w:after="120" w:line="240" w:lineRule="auto"/>
        <w:ind w:firstLine="720"/>
        <w:jc w:val="both"/>
        <w:rPr>
          <w:rFonts w:ascii="Arial" w:hAnsi="Arial" w:cs="Arial"/>
          <w:sz w:val="20"/>
          <w:szCs w:val="20"/>
        </w:rPr>
      </w:pPr>
      <w:bookmarkStart w:id="127" w:name="bookmark127"/>
      <w:bookmarkEnd w:id="127"/>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Dự án đầu tư sản xuất, kinh doanh hàng hóa, dịch vụ thuộc đối tượng chịu thuế tiêu thụ đặc biệt theo quy định của Luật Thuế tiêu thụ đặc biệt, trừ dự án sản xuất ô tô, tàu bay, du thuyền;</w:t>
      </w:r>
    </w:p>
    <w:p w14:paraId="67299E95" w14:textId="77777777" w:rsidR="00E60386" w:rsidRPr="008A4BF8" w:rsidRDefault="00C91C93" w:rsidP="00264B71">
      <w:pPr>
        <w:pStyle w:val="Vnbnnidung0"/>
        <w:tabs>
          <w:tab w:val="left" w:pos="1127"/>
        </w:tabs>
        <w:spacing w:after="120" w:line="240" w:lineRule="auto"/>
        <w:ind w:firstLine="720"/>
        <w:jc w:val="both"/>
        <w:rPr>
          <w:rFonts w:ascii="Arial" w:hAnsi="Arial" w:cs="Arial"/>
          <w:sz w:val="20"/>
          <w:szCs w:val="20"/>
        </w:rPr>
      </w:pPr>
      <w:bookmarkStart w:id="128" w:name="bookmark128"/>
      <w:bookmarkEnd w:id="128"/>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Dự án đầu tư xây dựng nhà ở thương mại theo quy định của pháp luật về nhà ở.</w:t>
      </w:r>
    </w:p>
    <w:p w14:paraId="42B5B77C" w14:textId="77777777" w:rsidR="00E60386" w:rsidRPr="008A4BF8" w:rsidRDefault="00C91C93" w:rsidP="00264B71">
      <w:pPr>
        <w:pStyle w:val="Vnbnnidung0"/>
        <w:tabs>
          <w:tab w:val="left" w:pos="357"/>
        </w:tabs>
        <w:spacing w:after="120" w:line="240" w:lineRule="auto"/>
        <w:ind w:firstLine="720"/>
        <w:jc w:val="both"/>
        <w:rPr>
          <w:rFonts w:ascii="Arial" w:hAnsi="Arial" w:cs="Arial"/>
          <w:sz w:val="20"/>
          <w:szCs w:val="20"/>
        </w:rPr>
      </w:pPr>
      <w:bookmarkStart w:id="129" w:name="bookmark129"/>
      <w:bookmarkEnd w:id="129"/>
      <w:r w:rsidRPr="008A4BF8">
        <w:rPr>
          <w:rStyle w:val="Vnbnnidung"/>
          <w:rFonts w:ascii="Arial" w:hAnsi="Arial" w:cs="Arial"/>
          <w:sz w:val="20"/>
          <w:szCs w:val="20"/>
          <w:lang w:eastAsia="vi-VN"/>
        </w:rPr>
        <w:t xml:space="preserve">6. </w:t>
      </w:r>
      <w:r w:rsidR="00E60386" w:rsidRPr="008A4BF8">
        <w:rPr>
          <w:rStyle w:val="Vnbnnidung"/>
          <w:rFonts w:ascii="Arial" w:hAnsi="Arial" w:cs="Arial"/>
          <w:sz w:val="20"/>
          <w:szCs w:val="20"/>
          <w:lang w:eastAsia="vi-VN"/>
        </w:rPr>
        <w:t>Ưu đãi đầu tư được áp dụng có thời hạn và trên cơ sở kết quả thực hiện dự án của nhà đầu tư. Nhà đ</w:t>
      </w:r>
      <w:r w:rsidR="00F10157" w:rsidRPr="008A4BF8">
        <w:rPr>
          <w:rStyle w:val="Vnbnnidung"/>
          <w:rFonts w:ascii="Arial" w:hAnsi="Arial" w:cs="Arial"/>
          <w:sz w:val="20"/>
          <w:szCs w:val="20"/>
          <w:lang w:eastAsia="vi-VN"/>
        </w:rPr>
        <w:t>ầu tư phải đáp ứng điều kiện hưở</w:t>
      </w:r>
      <w:r w:rsidR="00E60386" w:rsidRPr="008A4BF8">
        <w:rPr>
          <w:rStyle w:val="Vnbnnidung"/>
          <w:rFonts w:ascii="Arial" w:hAnsi="Arial" w:cs="Arial"/>
          <w:sz w:val="20"/>
          <w:szCs w:val="20"/>
          <w:lang w:eastAsia="vi-VN"/>
        </w:rPr>
        <w:t xml:space="preserve">ng ưu đãi theo quy định của pháp luật trong thời gian hưởng ưu đãi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w:t>
      </w:r>
    </w:p>
    <w:p w14:paraId="504CE577" w14:textId="77777777" w:rsidR="00E60386" w:rsidRPr="008A4BF8" w:rsidRDefault="00F10157" w:rsidP="00264B71">
      <w:pPr>
        <w:pStyle w:val="Vnbnnidung0"/>
        <w:tabs>
          <w:tab w:val="left" w:pos="1103"/>
        </w:tabs>
        <w:spacing w:after="120" w:line="240" w:lineRule="auto"/>
        <w:ind w:firstLine="720"/>
        <w:jc w:val="both"/>
        <w:rPr>
          <w:rFonts w:ascii="Arial" w:hAnsi="Arial" w:cs="Arial"/>
          <w:sz w:val="20"/>
          <w:szCs w:val="20"/>
        </w:rPr>
      </w:pPr>
      <w:bookmarkStart w:id="130" w:name="bookmark130"/>
      <w:bookmarkEnd w:id="130"/>
      <w:r w:rsidRPr="008A4BF8">
        <w:rPr>
          <w:rStyle w:val="Vnbnnidung"/>
          <w:rFonts w:ascii="Arial" w:hAnsi="Arial" w:cs="Arial"/>
          <w:sz w:val="20"/>
          <w:szCs w:val="20"/>
          <w:lang w:eastAsia="vi-VN"/>
        </w:rPr>
        <w:t xml:space="preserve">7. </w:t>
      </w:r>
      <w:r w:rsidR="00E60386" w:rsidRPr="008A4BF8">
        <w:rPr>
          <w:rStyle w:val="Vnbnnidung"/>
          <w:rFonts w:ascii="Arial" w:hAnsi="Arial" w:cs="Arial"/>
          <w:sz w:val="20"/>
          <w:szCs w:val="20"/>
          <w:lang w:eastAsia="vi-VN"/>
        </w:rPr>
        <w:t>Dự án đầu tư đáp ứng điều kiện hưởng các mức ưu đãi đầu tư khác nhau, bao gồm cả ưu đãi đầu tư theo quy định tại Điều 20 của Luật này thì được áp dụng mức ưu đãi đầu tư cao nhất.</w:t>
      </w:r>
    </w:p>
    <w:p w14:paraId="310BE2C5" w14:textId="77777777" w:rsidR="00E60386" w:rsidRPr="008A4BF8" w:rsidRDefault="00F10157" w:rsidP="00264B71">
      <w:pPr>
        <w:pStyle w:val="Vnbnnidung0"/>
        <w:tabs>
          <w:tab w:val="left" w:pos="1097"/>
        </w:tabs>
        <w:spacing w:after="120" w:line="240" w:lineRule="auto"/>
        <w:ind w:firstLine="720"/>
        <w:jc w:val="both"/>
        <w:rPr>
          <w:rFonts w:ascii="Arial" w:hAnsi="Arial" w:cs="Arial"/>
          <w:sz w:val="20"/>
          <w:szCs w:val="20"/>
        </w:rPr>
      </w:pPr>
      <w:bookmarkStart w:id="131" w:name="bookmark131"/>
      <w:bookmarkEnd w:id="131"/>
      <w:r w:rsidRPr="008A4BF8">
        <w:rPr>
          <w:rStyle w:val="Vnbnnidung"/>
          <w:rFonts w:ascii="Arial" w:hAnsi="Arial" w:cs="Arial"/>
          <w:sz w:val="20"/>
          <w:szCs w:val="20"/>
          <w:lang w:eastAsia="vi-VN"/>
        </w:rPr>
        <w:t xml:space="preserve">8. </w:t>
      </w:r>
      <w:r w:rsidR="00E60386" w:rsidRPr="008A4BF8">
        <w:rPr>
          <w:rStyle w:val="Vnbnnidung"/>
          <w:rFonts w:ascii="Arial" w:hAnsi="Arial" w:cs="Arial"/>
          <w:sz w:val="20"/>
          <w:szCs w:val="20"/>
          <w:lang w:eastAsia="vi-VN"/>
        </w:rPr>
        <w:t>Chính phủ quy định chi tiết Điều này.</w:t>
      </w:r>
    </w:p>
    <w:p w14:paraId="30075F8E"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16. Ngành, nghề ưu đãi đầu tư và địa bàn ưu đãi đầu tư</w:t>
      </w:r>
    </w:p>
    <w:p w14:paraId="25E9A913" w14:textId="77777777" w:rsidR="00E60386" w:rsidRPr="008A4BF8" w:rsidRDefault="00F10157" w:rsidP="00264B71">
      <w:pPr>
        <w:pStyle w:val="Vnbnnidung0"/>
        <w:tabs>
          <w:tab w:val="left" w:pos="1075"/>
        </w:tabs>
        <w:spacing w:after="120" w:line="240" w:lineRule="auto"/>
        <w:ind w:firstLine="720"/>
        <w:jc w:val="both"/>
        <w:rPr>
          <w:rFonts w:ascii="Arial" w:hAnsi="Arial" w:cs="Arial"/>
          <w:sz w:val="20"/>
          <w:szCs w:val="20"/>
        </w:rPr>
      </w:pPr>
      <w:bookmarkStart w:id="132" w:name="bookmark132"/>
      <w:bookmarkEnd w:id="132"/>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Ngành, nghề ưu đãi đầu tư bao gồm:</w:t>
      </w:r>
    </w:p>
    <w:p w14:paraId="1007F341" w14:textId="77777777" w:rsidR="00E60386" w:rsidRPr="008A4BF8" w:rsidRDefault="00F10157" w:rsidP="00264B71">
      <w:pPr>
        <w:pStyle w:val="Vnbnnidung0"/>
        <w:tabs>
          <w:tab w:val="left" w:pos="1136"/>
        </w:tabs>
        <w:spacing w:after="120" w:line="240" w:lineRule="auto"/>
        <w:ind w:firstLine="720"/>
        <w:jc w:val="both"/>
        <w:rPr>
          <w:rFonts w:ascii="Arial" w:hAnsi="Arial" w:cs="Arial"/>
          <w:sz w:val="20"/>
          <w:szCs w:val="20"/>
        </w:rPr>
      </w:pPr>
      <w:bookmarkStart w:id="133" w:name="bookmark133"/>
      <w:bookmarkEnd w:id="133"/>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 xml:space="preserve">Hoạt động công nghệ cao, sản phẩm công nghiệp hỗ trợ công nghệ cao, hoạt động nghiên cứu và phát </w:t>
      </w:r>
      <w:r w:rsidR="001B080C" w:rsidRPr="008A4BF8">
        <w:rPr>
          <w:rStyle w:val="Vnbnnidung"/>
          <w:rFonts w:ascii="Arial" w:hAnsi="Arial" w:cs="Arial"/>
          <w:sz w:val="20"/>
          <w:szCs w:val="20"/>
          <w:lang w:eastAsia="vi-VN"/>
        </w:rPr>
        <w:t>triể</w:t>
      </w:r>
      <w:r w:rsidR="00E60386" w:rsidRPr="008A4BF8">
        <w:rPr>
          <w:rStyle w:val="Vnbnnidung"/>
          <w:rFonts w:ascii="Arial" w:hAnsi="Arial" w:cs="Arial"/>
          <w:sz w:val="20"/>
          <w:szCs w:val="20"/>
          <w:lang w:eastAsia="vi-VN"/>
        </w:rPr>
        <w:t>n, sản xu</w:t>
      </w:r>
      <w:r w:rsidR="00556FE2" w:rsidRPr="008A4BF8">
        <w:rPr>
          <w:rStyle w:val="Vnbnnidung"/>
          <w:rFonts w:ascii="Arial" w:hAnsi="Arial" w:cs="Arial"/>
          <w:sz w:val="20"/>
          <w:szCs w:val="20"/>
          <w:lang w:eastAsia="vi-VN"/>
        </w:rPr>
        <w:t>ất</w:t>
      </w:r>
      <w:r w:rsidR="00E60386" w:rsidRPr="008A4BF8">
        <w:rPr>
          <w:rStyle w:val="Vnbnnidung"/>
          <w:rFonts w:ascii="Arial" w:hAnsi="Arial" w:cs="Arial"/>
          <w:sz w:val="20"/>
          <w:szCs w:val="20"/>
          <w:lang w:eastAsia="vi-VN"/>
        </w:rPr>
        <w:t xml:space="preserve"> các sản </w:t>
      </w:r>
      <w:r w:rsidRPr="008A4BF8">
        <w:rPr>
          <w:rStyle w:val="Vnbnnidung"/>
          <w:rFonts w:ascii="Arial" w:hAnsi="Arial" w:cs="Arial"/>
          <w:sz w:val="20"/>
          <w:szCs w:val="20"/>
          <w:lang w:eastAsia="vi-VN"/>
        </w:rPr>
        <w:t>phẩm</w:t>
      </w:r>
      <w:r w:rsidR="00E60386" w:rsidRPr="008A4BF8">
        <w:rPr>
          <w:rStyle w:val="Vnbnnidung"/>
          <w:rFonts w:ascii="Arial" w:hAnsi="Arial" w:cs="Arial"/>
          <w:sz w:val="20"/>
          <w:szCs w:val="20"/>
          <w:lang w:eastAsia="vi-VN"/>
        </w:rPr>
        <w:t xml:space="preserve"> hình thành từ k</w:t>
      </w:r>
      <w:r w:rsidR="00DB69CB" w:rsidRPr="008A4BF8">
        <w:rPr>
          <w:rStyle w:val="Vnbnnidung"/>
          <w:rFonts w:ascii="Arial" w:hAnsi="Arial" w:cs="Arial"/>
          <w:sz w:val="20"/>
          <w:szCs w:val="20"/>
          <w:lang w:eastAsia="vi-VN"/>
        </w:rPr>
        <w:t>ết</w:t>
      </w:r>
      <w:r w:rsidR="00E60386" w:rsidRPr="008A4BF8">
        <w:rPr>
          <w:rStyle w:val="Vnbnnidung"/>
          <w:rFonts w:ascii="Arial" w:hAnsi="Arial" w:cs="Arial"/>
          <w:sz w:val="20"/>
          <w:szCs w:val="20"/>
          <w:lang w:eastAsia="vi-VN"/>
        </w:rPr>
        <w:t xml:space="preserve"> quả khoa học và công nghệ theo quy định của pháp luật về khoa học và công nghệ;</w:t>
      </w:r>
    </w:p>
    <w:p w14:paraId="1C0BC4AE" w14:textId="77777777" w:rsidR="00E60386" w:rsidRPr="008A4BF8" w:rsidRDefault="00F10157" w:rsidP="00264B71">
      <w:pPr>
        <w:pStyle w:val="Vnbnnidung0"/>
        <w:tabs>
          <w:tab w:val="left" w:pos="1153"/>
        </w:tabs>
        <w:spacing w:after="120" w:line="240" w:lineRule="auto"/>
        <w:ind w:firstLine="720"/>
        <w:jc w:val="both"/>
        <w:rPr>
          <w:rFonts w:ascii="Arial" w:hAnsi="Arial" w:cs="Arial"/>
          <w:sz w:val="20"/>
          <w:szCs w:val="20"/>
        </w:rPr>
      </w:pPr>
      <w:bookmarkStart w:id="134" w:name="bookmark134"/>
      <w:bookmarkEnd w:id="134"/>
      <w:r w:rsidRPr="008A4BF8">
        <w:rPr>
          <w:rStyle w:val="Vnbnnidung"/>
          <w:rFonts w:ascii="Arial" w:hAnsi="Arial" w:cs="Arial"/>
          <w:sz w:val="20"/>
          <w:szCs w:val="20"/>
          <w:lang w:eastAsia="vi-VN"/>
        </w:rPr>
        <w:t>b) Sản xuất v</w:t>
      </w:r>
      <w:r w:rsidR="00E60386" w:rsidRPr="008A4BF8">
        <w:rPr>
          <w:rStyle w:val="Vnbnnidung"/>
          <w:rFonts w:ascii="Arial" w:hAnsi="Arial" w:cs="Arial"/>
          <w:sz w:val="20"/>
          <w:szCs w:val="20"/>
          <w:lang w:eastAsia="vi-VN"/>
        </w:rPr>
        <w:t>ật liệu mới, năng lượng mới, năng lượng sạch, năng lượng tái tạo; sản xu</w:t>
      </w:r>
      <w:r w:rsidR="00556FE2" w:rsidRPr="008A4BF8">
        <w:rPr>
          <w:rStyle w:val="Vnbnnidung"/>
          <w:rFonts w:ascii="Arial" w:hAnsi="Arial" w:cs="Arial"/>
          <w:sz w:val="20"/>
          <w:szCs w:val="20"/>
          <w:lang w:eastAsia="vi-VN"/>
        </w:rPr>
        <w:t>ất</w:t>
      </w:r>
      <w:r w:rsidR="00E60386" w:rsidRPr="008A4BF8">
        <w:rPr>
          <w:rStyle w:val="Vnbnnidung"/>
          <w:rFonts w:ascii="Arial" w:hAnsi="Arial" w:cs="Arial"/>
          <w:sz w:val="20"/>
          <w:szCs w:val="20"/>
          <w:lang w:eastAsia="vi-VN"/>
        </w:rPr>
        <w:t xml:space="preserve"> sản </w:t>
      </w:r>
      <w:r w:rsidRPr="008A4BF8">
        <w:rPr>
          <w:rStyle w:val="Vnbnnidung"/>
          <w:rFonts w:ascii="Arial" w:hAnsi="Arial" w:cs="Arial"/>
          <w:sz w:val="20"/>
          <w:szCs w:val="20"/>
          <w:lang w:eastAsia="vi-VN"/>
        </w:rPr>
        <w:t>phẩm</w:t>
      </w:r>
      <w:r w:rsidR="00E60386" w:rsidRPr="008A4BF8">
        <w:rPr>
          <w:rStyle w:val="Vnbnnidung"/>
          <w:rFonts w:ascii="Arial" w:hAnsi="Arial" w:cs="Arial"/>
          <w:sz w:val="20"/>
          <w:szCs w:val="20"/>
          <w:lang w:eastAsia="vi-VN"/>
        </w:rPr>
        <w:t xml:space="preserve"> có giá trị gia tăng từ 30% trở lên, sản </w:t>
      </w:r>
      <w:r w:rsidRPr="008A4BF8">
        <w:rPr>
          <w:rStyle w:val="Vnbnnidung"/>
          <w:rFonts w:ascii="Arial" w:hAnsi="Arial" w:cs="Arial"/>
          <w:sz w:val="20"/>
          <w:szCs w:val="20"/>
          <w:lang w:eastAsia="vi-VN"/>
        </w:rPr>
        <w:t>phẩm</w:t>
      </w:r>
      <w:r w:rsidR="00E60386" w:rsidRPr="008A4BF8">
        <w:rPr>
          <w:rStyle w:val="Vnbnnidung"/>
          <w:rFonts w:ascii="Arial" w:hAnsi="Arial" w:cs="Arial"/>
          <w:sz w:val="20"/>
          <w:szCs w:val="20"/>
          <w:lang w:eastAsia="vi-VN"/>
        </w:rPr>
        <w:t xml:space="preserve"> ti</w:t>
      </w:r>
      <w:r w:rsidR="00DB69CB" w:rsidRPr="008A4BF8">
        <w:rPr>
          <w:rStyle w:val="Vnbnnidung"/>
          <w:rFonts w:ascii="Arial" w:hAnsi="Arial" w:cs="Arial"/>
          <w:sz w:val="20"/>
          <w:szCs w:val="20"/>
          <w:lang w:eastAsia="vi-VN"/>
        </w:rPr>
        <w:t>ết</w:t>
      </w:r>
      <w:r w:rsidR="00E60386" w:rsidRPr="008A4BF8">
        <w:rPr>
          <w:rStyle w:val="Vnbnnidung"/>
          <w:rFonts w:ascii="Arial" w:hAnsi="Arial" w:cs="Arial"/>
          <w:sz w:val="20"/>
          <w:szCs w:val="20"/>
          <w:lang w:eastAsia="vi-VN"/>
        </w:rPr>
        <w:t xml:space="preserve"> kiệm năng lượng;</w:t>
      </w:r>
    </w:p>
    <w:p w14:paraId="0A85064E" w14:textId="77777777" w:rsidR="00E60386" w:rsidRPr="008A4BF8" w:rsidRDefault="00F10157" w:rsidP="00264B71">
      <w:pPr>
        <w:pStyle w:val="Vnbnnidung0"/>
        <w:tabs>
          <w:tab w:val="left" w:pos="1147"/>
        </w:tabs>
        <w:spacing w:after="120" w:line="240" w:lineRule="auto"/>
        <w:ind w:firstLine="720"/>
        <w:jc w:val="both"/>
        <w:rPr>
          <w:rFonts w:ascii="Arial" w:hAnsi="Arial" w:cs="Arial"/>
          <w:sz w:val="20"/>
          <w:szCs w:val="20"/>
        </w:rPr>
      </w:pPr>
      <w:bookmarkStart w:id="135" w:name="bookmark135"/>
      <w:bookmarkEnd w:id="135"/>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Sản xuất sản phẩm điện tử, sản phẩm cơ khí trọng điểm, máy nông nghiệp, ô tô, phụ tùng ô tô; đóng tàu;</w:t>
      </w:r>
    </w:p>
    <w:p w14:paraId="2C4F8F91" w14:textId="77777777" w:rsidR="00E60386" w:rsidRPr="008A4BF8" w:rsidRDefault="00F10157" w:rsidP="00264B71">
      <w:pPr>
        <w:pStyle w:val="Vnbnnidung0"/>
        <w:tabs>
          <w:tab w:val="left" w:pos="1147"/>
        </w:tabs>
        <w:spacing w:after="120" w:line="240" w:lineRule="auto"/>
        <w:ind w:firstLine="720"/>
        <w:jc w:val="both"/>
        <w:rPr>
          <w:rFonts w:ascii="Arial" w:hAnsi="Arial" w:cs="Arial"/>
          <w:sz w:val="20"/>
          <w:szCs w:val="20"/>
        </w:rPr>
      </w:pPr>
      <w:bookmarkStart w:id="136" w:name="bookmark136"/>
      <w:bookmarkEnd w:id="136"/>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Sản xuất sản phẩm thuộc Danh mục sản phẩm công nghiệp hỗ trợ ưu tiên phát triển;</w:t>
      </w:r>
    </w:p>
    <w:p w14:paraId="03436E1E"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Sản xuất sản phẩm công nghệ thông tin, phần mềm, nội dung số;</w:t>
      </w:r>
    </w:p>
    <w:p w14:paraId="4CE43077" w14:textId="77777777" w:rsidR="00E60386" w:rsidRPr="008A4BF8" w:rsidRDefault="00F10157" w:rsidP="00264B71">
      <w:pPr>
        <w:pStyle w:val="Vnbnnidung0"/>
        <w:tabs>
          <w:tab w:val="left" w:pos="1158"/>
        </w:tabs>
        <w:spacing w:after="120" w:line="240" w:lineRule="auto"/>
        <w:ind w:firstLine="720"/>
        <w:jc w:val="both"/>
        <w:rPr>
          <w:rFonts w:ascii="Arial" w:hAnsi="Arial" w:cs="Arial"/>
          <w:sz w:val="20"/>
          <w:szCs w:val="20"/>
        </w:rPr>
      </w:pPr>
      <w:bookmarkStart w:id="137" w:name="bookmark137"/>
      <w:bookmarkEnd w:id="137"/>
      <w:r w:rsidRPr="008A4BF8">
        <w:rPr>
          <w:rStyle w:val="Vnbnnidung"/>
          <w:rFonts w:ascii="Arial" w:hAnsi="Arial" w:cs="Arial"/>
          <w:sz w:val="20"/>
          <w:szCs w:val="20"/>
          <w:lang w:eastAsia="vi-VN"/>
        </w:rPr>
        <w:lastRenderedPageBreak/>
        <w:t xml:space="preserve">e) </w:t>
      </w:r>
      <w:r w:rsidR="00E60386" w:rsidRPr="008A4BF8">
        <w:rPr>
          <w:rStyle w:val="Vnbnnidung"/>
          <w:rFonts w:ascii="Arial" w:hAnsi="Arial" w:cs="Arial"/>
          <w:sz w:val="20"/>
          <w:szCs w:val="20"/>
          <w:lang w:eastAsia="vi-VN"/>
        </w:rPr>
        <w:t>Nuôi trồng, chế biến nông sản, lâm sản, thủy sản; trồng và bảo vệ rừng; làm muối; khai thác hải sản và dịch vụ hậu cần nghề cá; sản xuất giống cây trồng, giống vật nuôi, sản phẩm công nghệ sinh học;</w:t>
      </w:r>
    </w:p>
    <w:p w14:paraId="69242E94" w14:textId="77777777" w:rsidR="00E60386" w:rsidRPr="008A4BF8" w:rsidRDefault="00F10157" w:rsidP="00264B71">
      <w:pPr>
        <w:pStyle w:val="Vnbnnidung0"/>
        <w:tabs>
          <w:tab w:val="left" w:pos="1136"/>
        </w:tabs>
        <w:spacing w:after="120" w:line="240" w:lineRule="auto"/>
        <w:ind w:firstLine="720"/>
        <w:jc w:val="both"/>
        <w:rPr>
          <w:rFonts w:ascii="Arial" w:hAnsi="Arial" w:cs="Arial"/>
          <w:sz w:val="20"/>
          <w:szCs w:val="20"/>
        </w:rPr>
      </w:pPr>
      <w:bookmarkStart w:id="138" w:name="bookmark138"/>
      <w:bookmarkEnd w:id="138"/>
      <w:r w:rsidRPr="008A4BF8">
        <w:rPr>
          <w:rStyle w:val="Vnbnnidung"/>
          <w:rFonts w:ascii="Arial" w:hAnsi="Arial" w:cs="Arial"/>
          <w:sz w:val="20"/>
          <w:szCs w:val="20"/>
          <w:lang w:eastAsia="vi-VN"/>
        </w:rPr>
        <w:t xml:space="preserve">g) </w:t>
      </w:r>
      <w:r w:rsidR="00E60386" w:rsidRPr="008A4BF8">
        <w:rPr>
          <w:rStyle w:val="Vnbnnidung"/>
          <w:rFonts w:ascii="Arial" w:hAnsi="Arial" w:cs="Arial"/>
          <w:sz w:val="20"/>
          <w:szCs w:val="20"/>
          <w:lang w:eastAsia="vi-VN"/>
        </w:rPr>
        <w:t>Thu gom, xử lý, tái chế hoặc tái sử dụng chất thải;</w:t>
      </w:r>
    </w:p>
    <w:p w14:paraId="2C1BE372" w14:textId="77777777" w:rsidR="00E60386" w:rsidRPr="008A4BF8" w:rsidRDefault="00F10157" w:rsidP="00264B71">
      <w:pPr>
        <w:pStyle w:val="Vnbnnidung0"/>
        <w:tabs>
          <w:tab w:val="left" w:pos="1147"/>
        </w:tabs>
        <w:spacing w:after="120" w:line="240" w:lineRule="auto"/>
        <w:ind w:firstLine="720"/>
        <w:jc w:val="both"/>
        <w:rPr>
          <w:rFonts w:ascii="Arial" w:hAnsi="Arial" w:cs="Arial"/>
          <w:sz w:val="20"/>
          <w:szCs w:val="20"/>
        </w:rPr>
      </w:pPr>
      <w:bookmarkStart w:id="139" w:name="bookmark139"/>
      <w:bookmarkEnd w:id="139"/>
      <w:r w:rsidRPr="008A4BF8">
        <w:rPr>
          <w:rStyle w:val="Vnbnnidung"/>
          <w:rFonts w:ascii="Arial" w:hAnsi="Arial" w:cs="Arial"/>
          <w:sz w:val="20"/>
          <w:szCs w:val="20"/>
          <w:lang w:eastAsia="vi-VN"/>
        </w:rPr>
        <w:t xml:space="preserve">h) </w:t>
      </w:r>
      <w:r w:rsidR="00E60386" w:rsidRPr="008A4BF8">
        <w:rPr>
          <w:rStyle w:val="Vnbnnidung"/>
          <w:rFonts w:ascii="Arial" w:hAnsi="Arial" w:cs="Arial"/>
          <w:sz w:val="20"/>
          <w:szCs w:val="20"/>
          <w:lang w:eastAsia="vi-VN"/>
        </w:rPr>
        <w:t>Đầu tư phát triển và vận hành, quản lý công trình kết cấu hạ tầng; phát triển vận tải hành khách công cộng tại các đô thị;</w:t>
      </w:r>
    </w:p>
    <w:p w14:paraId="44F153AC" w14:textId="77777777" w:rsidR="00E60386" w:rsidRPr="008A4BF8" w:rsidRDefault="00F10157" w:rsidP="00264B71">
      <w:pPr>
        <w:pStyle w:val="Vnbnnidung0"/>
        <w:tabs>
          <w:tab w:val="left" w:pos="1142"/>
        </w:tabs>
        <w:spacing w:after="120" w:line="240" w:lineRule="auto"/>
        <w:ind w:firstLine="720"/>
        <w:jc w:val="both"/>
        <w:rPr>
          <w:rFonts w:ascii="Arial" w:hAnsi="Arial" w:cs="Arial"/>
          <w:sz w:val="20"/>
          <w:szCs w:val="20"/>
        </w:rPr>
      </w:pPr>
      <w:bookmarkStart w:id="140" w:name="bookmark140"/>
      <w:bookmarkEnd w:id="140"/>
      <w:r w:rsidRPr="008A4BF8">
        <w:rPr>
          <w:rStyle w:val="Vnbnnidung"/>
          <w:rFonts w:ascii="Arial" w:hAnsi="Arial" w:cs="Arial"/>
          <w:sz w:val="20"/>
          <w:szCs w:val="20"/>
          <w:lang w:eastAsia="vi-VN"/>
        </w:rPr>
        <w:t xml:space="preserve">i) </w:t>
      </w:r>
      <w:r w:rsidR="00E60386" w:rsidRPr="008A4BF8">
        <w:rPr>
          <w:rStyle w:val="Vnbnnidung"/>
          <w:rFonts w:ascii="Arial" w:hAnsi="Arial" w:cs="Arial"/>
          <w:sz w:val="20"/>
          <w:szCs w:val="20"/>
          <w:lang w:eastAsia="vi-VN"/>
        </w:rPr>
        <w:t>Giáo dục mầm non, giáo dục phổ thông, giáo dục nghề nghiệp, giáo dục đại học;</w:t>
      </w:r>
    </w:p>
    <w:p w14:paraId="7923BD5B" w14:textId="77777777" w:rsidR="00E60386" w:rsidRPr="008A4BF8" w:rsidRDefault="00E60386" w:rsidP="00264B71">
      <w:pPr>
        <w:pStyle w:val="Vnbnnidung0"/>
        <w:tabs>
          <w:tab w:val="left" w:pos="1130"/>
        </w:tabs>
        <w:spacing w:after="120" w:line="240" w:lineRule="auto"/>
        <w:ind w:firstLine="720"/>
        <w:jc w:val="both"/>
        <w:rPr>
          <w:rFonts w:ascii="Arial" w:hAnsi="Arial" w:cs="Arial"/>
          <w:sz w:val="20"/>
          <w:szCs w:val="20"/>
        </w:rPr>
      </w:pPr>
      <w:bookmarkStart w:id="141" w:name="bookmark141"/>
      <w:r w:rsidRPr="008A4BF8">
        <w:rPr>
          <w:rStyle w:val="Vnbnnidung"/>
          <w:rFonts w:ascii="Arial" w:hAnsi="Arial" w:cs="Arial"/>
          <w:sz w:val="20"/>
          <w:szCs w:val="20"/>
          <w:lang w:eastAsia="vi-VN"/>
        </w:rPr>
        <w:t>k</w:t>
      </w:r>
      <w:bookmarkEnd w:id="141"/>
      <w:r w:rsidR="004C6356">
        <w:rPr>
          <w:rStyle w:val="Vnbnnidung"/>
          <w:rFonts w:ascii="Arial" w:hAnsi="Arial" w:cs="Arial"/>
          <w:sz w:val="20"/>
          <w:szCs w:val="20"/>
          <w:lang w:eastAsia="vi-VN"/>
        </w:rPr>
        <w:t>)</w:t>
      </w:r>
      <w:r w:rsidR="004C6356">
        <w:rPr>
          <w:rStyle w:val="Vnbnnidung"/>
          <w:rFonts w:ascii="Arial" w:hAnsi="Arial" w:cs="Arial"/>
          <w:sz w:val="20"/>
          <w:szCs w:val="20"/>
          <w:lang w:val="en-US" w:eastAsia="vi-VN"/>
        </w:rPr>
        <w:t xml:space="preserve"> </w:t>
      </w:r>
      <w:r w:rsidRPr="008A4BF8">
        <w:rPr>
          <w:rStyle w:val="Vnbnnidung"/>
          <w:rFonts w:ascii="Arial" w:hAnsi="Arial" w:cs="Arial"/>
          <w:sz w:val="20"/>
          <w:szCs w:val="20"/>
          <w:lang w:eastAsia="vi-VN"/>
        </w:rPr>
        <w:t>Khám bệnh, chữa bệnh; sản xuất thuốc, nguyên liệu làm thuốc, bảo quản thuốc; nghiên cứu khoa học về công nghệ bào chế, công nghệ sinh học để sản xuất các loại thuốc mới; sản xuất trang thiết bị y tế;</w:t>
      </w:r>
    </w:p>
    <w:p w14:paraId="6B243E06" w14:textId="77777777" w:rsidR="00E60386" w:rsidRPr="008A4BF8" w:rsidRDefault="00F10157" w:rsidP="00264B71">
      <w:pPr>
        <w:pStyle w:val="Vnbnnidung0"/>
        <w:tabs>
          <w:tab w:val="left" w:pos="1147"/>
        </w:tabs>
        <w:spacing w:after="120" w:line="240" w:lineRule="auto"/>
        <w:ind w:firstLine="720"/>
        <w:jc w:val="both"/>
        <w:rPr>
          <w:rFonts w:ascii="Arial" w:hAnsi="Arial" w:cs="Arial"/>
          <w:sz w:val="20"/>
          <w:szCs w:val="20"/>
        </w:rPr>
      </w:pPr>
      <w:bookmarkStart w:id="142" w:name="bookmark142"/>
      <w:bookmarkEnd w:id="142"/>
      <w:r w:rsidRPr="008A4BF8">
        <w:rPr>
          <w:rStyle w:val="Vnbnnidung"/>
          <w:rFonts w:ascii="Arial" w:hAnsi="Arial" w:cs="Arial"/>
          <w:sz w:val="20"/>
          <w:szCs w:val="20"/>
          <w:lang w:eastAsia="vi-VN"/>
        </w:rPr>
        <w:t xml:space="preserve">l) </w:t>
      </w:r>
      <w:r w:rsidR="00E60386" w:rsidRPr="008A4BF8">
        <w:rPr>
          <w:rStyle w:val="Vnbnnidung"/>
          <w:rFonts w:ascii="Arial" w:hAnsi="Arial" w:cs="Arial"/>
          <w:sz w:val="20"/>
          <w:szCs w:val="20"/>
          <w:lang w:eastAsia="vi-VN"/>
        </w:rPr>
        <w:t>Đầu tư cơ sở luyện tập, thi đấu thể dục, thể thao cho người khuyết tật hoặc chuyên nghiệp; bảo vệ và phát huy giá trị di sản văn hóa;</w:t>
      </w:r>
    </w:p>
    <w:p w14:paraId="686C50A8" w14:textId="77777777" w:rsidR="00E60386" w:rsidRPr="008A4BF8" w:rsidRDefault="00E60386" w:rsidP="00264B71">
      <w:pPr>
        <w:pStyle w:val="Vnbnnidung0"/>
        <w:tabs>
          <w:tab w:val="left" w:pos="1219"/>
        </w:tabs>
        <w:spacing w:after="120" w:line="240" w:lineRule="auto"/>
        <w:ind w:firstLine="720"/>
        <w:jc w:val="both"/>
        <w:rPr>
          <w:rFonts w:ascii="Arial" w:hAnsi="Arial" w:cs="Arial"/>
          <w:sz w:val="20"/>
          <w:szCs w:val="20"/>
        </w:rPr>
      </w:pPr>
      <w:bookmarkStart w:id="143" w:name="bookmark143"/>
      <w:r w:rsidRPr="008A4BF8">
        <w:rPr>
          <w:rStyle w:val="Vnbnnidung"/>
          <w:rFonts w:ascii="Arial" w:hAnsi="Arial" w:cs="Arial"/>
          <w:sz w:val="20"/>
          <w:szCs w:val="20"/>
          <w:lang w:eastAsia="vi-VN"/>
        </w:rPr>
        <w:t>m</w:t>
      </w:r>
      <w:bookmarkEnd w:id="143"/>
      <w:r w:rsidR="00F10157" w:rsidRPr="008A4BF8">
        <w:rPr>
          <w:rStyle w:val="Vnbnnidung"/>
          <w:rFonts w:ascii="Arial" w:hAnsi="Arial" w:cs="Arial"/>
          <w:sz w:val="20"/>
          <w:szCs w:val="20"/>
          <w:lang w:eastAsia="vi-VN"/>
        </w:rPr>
        <w:t xml:space="preserve">) </w:t>
      </w:r>
      <w:r w:rsidRPr="008A4BF8">
        <w:rPr>
          <w:rStyle w:val="Vnbnnidung"/>
          <w:rFonts w:ascii="Arial" w:hAnsi="Arial" w:cs="Arial"/>
          <w:sz w:val="20"/>
          <w:szCs w:val="20"/>
          <w:lang w:eastAsia="vi-VN"/>
        </w:rPr>
        <w:t>Đầu tư trung tâm lão khoa, tâm thần, điều trị bệnh nhân nhiễm chất độc màu da cam; trung tâm chăm sóc người cao tuổi, người khuyết tật, trẻ mồ côi, trẻ em lang thang không nơi nương tựa;</w:t>
      </w:r>
    </w:p>
    <w:p w14:paraId="1E5F2D34" w14:textId="77777777" w:rsidR="00E60386" w:rsidRPr="008A4BF8" w:rsidRDefault="00E60386" w:rsidP="00264B71">
      <w:pPr>
        <w:pStyle w:val="Vnbnnidung0"/>
        <w:tabs>
          <w:tab w:val="left" w:pos="1214"/>
        </w:tabs>
        <w:spacing w:after="120" w:line="240" w:lineRule="auto"/>
        <w:ind w:firstLine="720"/>
        <w:jc w:val="both"/>
        <w:rPr>
          <w:rFonts w:ascii="Arial" w:hAnsi="Arial" w:cs="Arial"/>
          <w:sz w:val="20"/>
          <w:szCs w:val="20"/>
        </w:rPr>
      </w:pPr>
      <w:bookmarkStart w:id="144" w:name="bookmark144"/>
      <w:r w:rsidRPr="008A4BF8">
        <w:rPr>
          <w:rStyle w:val="Vnbnnidung"/>
          <w:rFonts w:ascii="Arial" w:hAnsi="Arial" w:cs="Arial"/>
          <w:sz w:val="20"/>
          <w:szCs w:val="20"/>
          <w:lang w:eastAsia="vi-VN"/>
        </w:rPr>
        <w:t>n</w:t>
      </w:r>
      <w:bookmarkEnd w:id="144"/>
      <w:r w:rsidR="00F10157" w:rsidRPr="008A4BF8">
        <w:rPr>
          <w:rStyle w:val="Vnbnnidung"/>
          <w:rFonts w:ascii="Arial" w:hAnsi="Arial" w:cs="Arial"/>
          <w:sz w:val="20"/>
          <w:szCs w:val="20"/>
          <w:lang w:eastAsia="vi-VN"/>
        </w:rPr>
        <w:t xml:space="preserve">) </w:t>
      </w:r>
      <w:r w:rsidRPr="008A4BF8">
        <w:rPr>
          <w:rStyle w:val="Vnbnnidung"/>
          <w:rFonts w:ascii="Arial" w:hAnsi="Arial" w:cs="Arial"/>
          <w:sz w:val="20"/>
          <w:szCs w:val="20"/>
          <w:lang w:eastAsia="vi-VN"/>
        </w:rPr>
        <w:t>Quỹ tín dụng nhân dân, tổ chức tài chính vi mô;</w:t>
      </w:r>
    </w:p>
    <w:p w14:paraId="4455D425" w14:textId="77777777" w:rsidR="00E60386" w:rsidRPr="008A4BF8" w:rsidRDefault="00E60386" w:rsidP="00264B71">
      <w:pPr>
        <w:pStyle w:val="Vnbnnidung0"/>
        <w:tabs>
          <w:tab w:val="left" w:pos="416"/>
        </w:tabs>
        <w:spacing w:after="120" w:line="240" w:lineRule="auto"/>
        <w:ind w:firstLine="720"/>
        <w:jc w:val="both"/>
        <w:rPr>
          <w:rFonts w:ascii="Arial" w:hAnsi="Arial" w:cs="Arial"/>
          <w:sz w:val="20"/>
          <w:szCs w:val="20"/>
        </w:rPr>
      </w:pPr>
      <w:bookmarkStart w:id="145" w:name="bookmark145"/>
      <w:r w:rsidRPr="008A4BF8">
        <w:rPr>
          <w:rStyle w:val="Vnbnnidung"/>
          <w:rFonts w:ascii="Arial" w:hAnsi="Arial" w:cs="Arial"/>
          <w:sz w:val="20"/>
          <w:szCs w:val="20"/>
          <w:lang w:eastAsia="vi-VN"/>
        </w:rPr>
        <w:t>o</w:t>
      </w:r>
      <w:bookmarkEnd w:id="145"/>
      <w:r w:rsidR="005C440F" w:rsidRPr="008A4BF8">
        <w:rPr>
          <w:rStyle w:val="Vnbnnidung"/>
          <w:rFonts w:ascii="Arial" w:hAnsi="Arial" w:cs="Arial"/>
          <w:sz w:val="20"/>
          <w:szCs w:val="20"/>
          <w:lang w:eastAsia="vi-VN"/>
        </w:rPr>
        <w:t xml:space="preserve">) </w:t>
      </w:r>
      <w:r w:rsidRPr="008A4BF8">
        <w:rPr>
          <w:rStyle w:val="Vnbnnidung"/>
          <w:rFonts w:ascii="Arial" w:hAnsi="Arial" w:cs="Arial"/>
          <w:sz w:val="20"/>
          <w:szCs w:val="20"/>
          <w:lang w:eastAsia="vi-VN"/>
        </w:rPr>
        <w:t>Sản xuất hàng hóa, cung cấp dịch vụ tạo ra hoặc tham gia chuỗi giá trị, cụm liên kết ngành.</w:t>
      </w:r>
    </w:p>
    <w:p w14:paraId="2BB86862" w14:textId="77777777" w:rsidR="00E60386" w:rsidRPr="008A4BF8" w:rsidRDefault="005C440F" w:rsidP="00264B71">
      <w:pPr>
        <w:pStyle w:val="Vnbnnidung0"/>
        <w:tabs>
          <w:tab w:val="left" w:pos="1108"/>
        </w:tabs>
        <w:spacing w:after="120" w:line="240" w:lineRule="auto"/>
        <w:ind w:firstLine="720"/>
        <w:jc w:val="both"/>
        <w:rPr>
          <w:rFonts w:ascii="Arial" w:hAnsi="Arial" w:cs="Arial"/>
          <w:sz w:val="20"/>
          <w:szCs w:val="20"/>
        </w:rPr>
      </w:pPr>
      <w:bookmarkStart w:id="146" w:name="bookmark146"/>
      <w:bookmarkEnd w:id="146"/>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Địa bàn ưu đãi đầu tư bao gồm:</w:t>
      </w:r>
    </w:p>
    <w:p w14:paraId="5C894261" w14:textId="77777777" w:rsidR="00E60386" w:rsidRPr="008A4BF8" w:rsidRDefault="005C440F" w:rsidP="00264B71">
      <w:pPr>
        <w:pStyle w:val="Vnbnnidung0"/>
        <w:tabs>
          <w:tab w:val="left" w:pos="1136"/>
        </w:tabs>
        <w:spacing w:after="120" w:line="240" w:lineRule="auto"/>
        <w:ind w:firstLine="720"/>
        <w:jc w:val="both"/>
        <w:rPr>
          <w:rFonts w:ascii="Arial" w:hAnsi="Arial" w:cs="Arial"/>
          <w:sz w:val="20"/>
          <w:szCs w:val="20"/>
        </w:rPr>
      </w:pPr>
      <w:bookmarkStart w:id="147" w:name="bookmark147"/>
      <w:bookmarkEnd w:id="147"/>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 xml:space="preserve">Địa </w:t>
      </w:r>
      <w:r w:rsidR="006F14A6" w:rsidRPr="008A4BF8">
        <w:rPr>
          <w:rStyle w:val="Vnbnnidung"/>
          <w:rFonts w:ascii="Arial" w:hAnsi="Arial" w:cs="Arial"/>
          <w:sz w:val="20"/>
          <w:szCs w:val="20"/>
          <w:lang w:eastAsia="vi-VN"/>
        </w:rPr>
        <w:t>bàn có điều kiện kinh tế - xã hộ</w:t>
      </w:r>
      <w:r w:rsidR="00E60386" w:rsidRPr="008A4BF8">
        <w:rPr>
          <w:rStyle w:val="Vnbnnidung"/>
          <w:rFonts w:ascii="Arial" w:hAnsi="Arial" w:cs="Arial"/>
          <w:sz w:val="20"/>
          <w:szCs w:val="20"/>
          <w:lang w:eastAsia="vi-VN"/>
        </w:rPr>
        <w:t>i khó khăn, địa bàn có điều kiện kinh tế - xã hội đặc biệt khó khăn;</w:t>
      </w:r>
    </w:p>
    <w:p w14:paraId="18C467B8" w14:textId="77777777" w:rsidR="00E60386" w:rsidRPr="008A4BF8" w:rsidRDefault="005C440F" w:rsidP="00264B71">
      <w:pPr>
        <w:pStyle w:val="Vnbnnidung0"/>
        <w:tabs>
          <w:tab w:val="left" w:pos="1158"/>
        </w:tabs>
        <w:spacing w:after="120" w:line="240" w:lineRule="auto"/>
        <w:ind w:firstLine="720"/>
        <w:jc w:val="both"/>
        <w:rPr>
          <w:rFonts w:ascii="Arial" w:hAnsi="Arial" w:cs="Arial"/>
          <w:sz w:val="20"/>
          <w:szCs w:val="20"/>
        </w:rPr>
      </w:pPr>
      <w:bookmarkStart w:id="148" w:name="bookmark148"/>
      <w:bookmarkEnd w:id="148"/>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Khu công nghiệp, khu chế xuất, khu công nghệ cao, khu kinh tế.</w:t>
      </w:r>
    </w:p>
    <w:p w14:paraId="41CBC793" w14:textId="77777777" w:rsidR="00E60386" w:rsidRPr="008A4BF8" w:rsidRDefault="005C440F" w:rsidP="00264B71">
      <w:pPr>
        <w:pStyle w:val="Vnbnnidung0"/>
        <w:tabs>
          <w:tab w:val="left" w:pos="1125"/>
        </w:tabs>
        <w:spacing w:after="120" w:line="240" w:lineRule="auto"/>
        <w:ind w:firstLine="720"/>
        <w:jc w:val="both"/>
        <w:rPr>
          <w:rFonts w:ascii="Arial" w:hAnsi="Arial" w:cs="Arial"/>
          <w:sz w:val="20"/>
          <w:szCs w:val="20"/>
        </w:rPr>
      </w:pPr>
      <w:bookmarkStart w:id="149" w:name="bookmark149"/>
      <w:bookmarkEnd w:id="149"/>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 xml:space="preserve">Căn cứ ngành, nghề, địa bàn ưu đãi đầu tư quy định tại khoản 1 và khoản 2 Điều này, Chính phủ ban hành, sửa đổi, bổ sung Danh mục ngành, nghề ưu đãi đầu tư và Danh mục địa bàn ưu đãi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w:t>
      </w:r>
      <w:r w:rsidR="00757B23" w:rsidRPr="008A4BF8">
        <w:rPr>
          <w:rStyle w:val="Vnbnnidung"/>
          <w:rFonts w:ascii="Arial" w:hAnsi="Arial" w:cs="Arial"/>
          <w:sz w:val="20"/>
          <w:szCs w:val="20"/>
          <w:lang w:eastAsia="vi-VN"/>
        </w:rPr>
        <w:t>xác định ngành, nghề</w:t>
      </w:r>
      <w:r w:rsidR="00E60386" w:rsidRPr="008A4BF8">
        <w:rPr>
          <w:rStyle w:val="Vnbnnidung"/>
          <w:rFonts w:ascii="Arial" w:hAnsi="Arial" w:cs="Arial"/>
          <w:sz w:val="20"/>
          <w:szCs w:val="20"/>
          <w:lang w:eastAsia="vi-VN"/>
        </w:rPr>
        <w:t xml:space="preserve"> đặc biệt ưu đãi đầu tư trong Danh mục ngành, nghề ưu đãi đầu tư.</w:t>
      </w:r>
    </w:p>
    <w:p w14:paraId="41B4220D"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17. Thủ tục áp dụng ưu đãi đầu tư</w:t>
      </w:r>
    </w:p>
    <w:p w14:paraId="368B29C9"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Căn cứ đối tượng quy định tại khoản 2 Điều 15 của Luật này, văn bản chấp thuận chủ trương đầu tư (nếu có), Giấy chứng nhận đăng ký đầu tư (nếu có)</w:t>
      </w:r>
      <w:r w:rsidR="00B6356B" w:rsidRPr="008A4BF8">
        <w:rPr>
          <w:rStyle w:val="Vnbnnidung"/>
          <w:rFonts w:ascii="Arial" w:hAnsi="Arial" w:cs="Arial"/>
          <w:sz w:val="20"/>
          <w:szCs w:val="20"/>
          <w:lang w:eastAsia="vi-VN"/>
        </w:rPr>
        <w:t>, quy định khác của pháp luật có</w:t>
      </w:r>
      <w:r w:rsidRPr="008A4BF8">
        <w:rPr>
          <w:rStyle w:val="Vnbnnidung"/>
          <w:rFonts w:ascii="Arial" w:hAnsi="Arial" w:cs="Arial"/>
          <w:sz w:val="20"/>
          <w:szCs w:val="20"/>
          <w:lang w:eastAsia="vi-VN"/>
        </w:rPr>
        <w:t xml:space="preserve"> liên quan, nhà </w:t>
      </w:r>
      <w:r w:rsidR="00BC76B4" w:rsidRPr="008A4BF8">
        <w:rPr>
          <w:rStyle w:val="Vnbnnidung"/>
          <w:rFonts w:ascii="Arial" w:hAnsi="Arial" w:cs="Arial"/>
          <w:sz w:val="20"/>
          <w:szCs w:val="20"/>
          <w:lang w:eastAsia="vi-VN"/>
        </w:rPr>
        <w:t>đầu tư</w:t>
      </w:r>
      <w:r w:rsidRPr="008A4BF8">
        <w:rPr>
          <w:rStyle w:val="Vnbnnidung"/>
          <w:rFonts w:ascii="Arial" w:hAnsi="Arial" w:cs="Arial"/>
          <w:sz w:val="20"/>
          <w:szCs w:val="20"/>
          <w:lang w:eastAsia="vi-VN"/>
        </w:rPr>
        <w:t xml:space="preserve"> tự xác </w:t>
      </w:r>
      <w:r w:rsidR="00700AC7" w:rsidRPr="008A4BF8">
        <w:rPr>
          <w:rStyle w:val="Vnbnnidung"/>
          <w:rFonts w:ascii="Arial" w:hAnsi="Arial" w:cs="Arial"/>
          <w:sz w:val="20"/>
          <w:szCs w:val="20"/>
          <w:lang w:eastAsia="vi-VN"/>
        </w:rPr>
        <w:t>địn</w:t>
      </w:r>
      <w:r w:rsidRPr="008A4BF8">
        <w:rPr>
          <w:rStyle w:val="Vnbnnidung"/>
          <w:rFonts w:ascii="Arial" w:hAnsi="Arial" w:cs="Arial"/>
          <w:sz w:val="20"/>
          <w:szCs w:val="20"/>
          <w:lang w:eastAsia="vi-VN"/>
        </w:rPr>
        <w:t xml:space="preserve">h ưu </w:t>
      </w:r>
      <w:r w:rsidR="00700AC7" w:rsidRPr="008A4BF8">
        <w:rPr>
          <w:rStyle w:val="Vnbnnidung"/>
          <w:rFonts w:ascii="Arial" w:hAnsi="Arial" w:cs="Arial"/>
          <w:sz w:val="20"/>
          <w:szCs w:val="20"/>
          <w:lang w:eastAsia="vi-VN"/>
        </w:rPr>
        <w:t>đãi</w:t>
      </w:r>
      <w:r w:rsidRPr="008A4BF8">
        <w:rPr>
          <w:rStyle w:val="Vnbnnidung"/>
          <w:rFonts w:ascii="Arial" w:hAnsi="Arial" w:cs="Arial"/>
          <w:sz w:val="20"/>
          <w:szCs w:val="20"/>
          <w:lang w:eastAsia="vi-VN"/>
        </w:rPr>
        <w:t xml:space="preserve"> đầu tư và thực hiện thủ tục hưởng ưu đãi đầu tư tại cơ quan thuế, cơ quan tài chính, cơ quan</w:t>
      </w:r>
      <w:r w:rsidR="00715F0D" w:rsidRPr="008A4BF8">
        <w:rPr>
          <w:rStyle w:val="Vnbnnidung"/>
          <w:rFonts w:ascii="Arial" w:hAnsi="Arial" w:cs="Arial"/>
          <w:sz w:val="20"/>
          <w:szCs w:val="20"/>
          <w:lang w:eastAsia="vi-VN"/>
        </w:rPr>
        <w:t xml:space="preserve"> hải quan và cơ quan khác có thẩ</w:t>
      </w:r>
      <w:r w:rsidRPr="008A4BF8">
        <w:rPr>
          <w:rStyle w:val="Vnbnnidung"/>
          <w:rFonts w:ascii="Arial" w:hAnsi="Arial" w:cs="Arial"/>
          <w:sz w:val="20"/>
          <w:szCs w:val="20"/>
          <w:lang w:eastAsia="vi-VN"/>
        </w:rPr>
        <w:t>m quyền tương ứng với từng loại ưu đãi đầu tư.</w:t>
      </w:r>
    </w:p>
    <w:p w14:paraId="13CECE6D"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18. Hình thức hỗ trợ đầu tư</w:t>
      </w:r>
    </w:p>
    <w:p w14:paraId="7FD1ED3B" w14:textId="77777777" w:rsidR="00E60386" w:rsidRPr="008A4BF8" w:rsidRDefault="005C440F" w:rsidP="00264B71">
      <w:pPr>
        <w:pStyle w:val="Vnbnnidung0"/>
        <w:tabs>
          <w:tab w:val="left" w:pos="1086"/>
        </w:tabs>
        <w:spacing w:after="120" w:line="240" w:lineRule="auto"/>
        <w:ind w:firstLine="720"/>
        <w:jc w:val="both"/>
        <w:rPr>
          <w:rFonts w:ascii="Arial" w:hAnsi="Arial" w:cs="Arial"/>
          <w:sz w:val="20"/>
          <w:szCs w:val="20"/>
        </w:rPr>
      </w:pPr>
      <w:bookmarkStart w:id="150" w:name="bookmark150"/>
      <w:bookmarkEnd w:id="150"/>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Các hình thức hỗ trợ đầu tư bao gồm:</w:t>
      </w:r>
    </w:p>
    <w:p w14:paraId="3386F522" w14:textId="77777777" w:rsidR="00E60386" w:rsidRPr="008A4BF8" w:rsidRDefault="005C440F" w:rsidP="00264B71">
      <w:pPr>
        <w:pStyle w:val="Vnbnnidung0"/>
        <w:tabs>
          <w:tab w:val="left" w:pos="1136"/>
        </w:tabs>
        <w:spacing w:after="120" w:line="240" w:lineRule="auto"/>
        <w:ind w:firstLine="720"/>
        <w:jc w:val="both"/>
        <w:rPr>
          <w:rFonts w:ascii="Arial" w:hAnsi="Arial" w:cs="Arial"/>
          <w:sz w:val="20"/>
          <w:szCs w:val="20"/>
        </w:rPr>
      </w:pPr>
      <w:bookmarkStart w:id="151" w:name="bookmark151"/>
      <w:bookmarkEnd w:id="151"/>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Hỗ trợ phát triển hệ thống kết cấu hạ tầng kỹ thuật, hạ tầng xã hội trong và ngoài hàng rào dự án đầu tư;</w:t>
      </w:r>
    </w:p>
    <w:p w14:paraId="5B76E733" w14:textId="77777777" w:rsidR="00E60386" w:rsidRPr="008A4BF8" w:rsidRDefault="005C440F" w:rsidP="00264B71">
      <w:pPr>
        <w:pStyle w:val="Vnbnnidung0"/>
        <w:tabs>
          <w:tab w:val="left" w:pos="1147"/>
        </w:tabs>
        <w:spacing w:after="120" w:line="240" w:lineRule="auto"/>
        <w:ind w:firstLine="720"/>
        <w:jc w:val="both"/>
        <w:rPr>
          <w:rFonts w:ascii="Arial" w:hAnsi="Arial" w:cs="Arial"/>
          <w:sz w:val="20"/>
          <w:szCs w:val="20"/>
        </w:rPr>
      </w:pPr>
      <w:bookmarkStart w:id="152" w:name="bookmark152"/>
      <w:bookmarkEnd w:id="152"/>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Hỗ trợ đào tạo, phát triển nguồn nhân lực;</w:t>
      </w:r>
    </w:p>
    <w:p w14:paraId="7B908529" w14:textId="77777777" w:rsidR="00E60386" w:rsidRPr="008A4BF8" w:rsidRDefault="005C440F" w:rsidP="00264B71">
      <w:pPr>
        <w:pStyle w:val="Vnbnnidung0"/>
        <w:tabs>
          <w:tab w:val="left" w:pos="1147"/>
        </w:tabs>
        <w:spacing w:after="120" w:line="240" w:lineRule="auto"/>
        <w:ind w:firstLine="720"/>
        <w:jc w:val="both"/>
        <w:rPr>
          <w:rFonts w:ascii="Arial" w:hAnsi="Arial" w:cs="Arial"/>
          <w:sz w:val="20"/>
          <w:szCs w:val="20"/>
        </w:rPr>
      </w:pPr>
      <w:bookmarkStart w:id="153" w:name="bookmark153"/>
      <w:bookmarkEnd w:id="153"/>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Hỗ trợ tín dụng;</w:t>
      </w:r>
    </w:p>
    <w:p w14:paraId="72517CD6" w14:textId="77777777" w:rsidR="00E60386" w:rsidRPr="008A4BF8" w:rsidRDefault="005C440F" w:rsidP="00264B71">
      <w:pPr>
        <w:pStyle w:val="Vnbnnidung0"/>
        <w:tabs>
          <w:tab w:val="left" w:pos="1153"/>
        </w:tabs>
        <w:spacing w:after="120" w:line="240" w:lineRule="auto"/>
        <w:ind w:firstLine="720"/>
        <w:jc w:val="both"/>
        <w:rPr>
          <w:rFonts w:ascii="Arial" w:hAnsi="Arial" w:cs="Arial"/>
          <w:sz w:val="20"/>
          <w:szCs w:val="20"/>
        </w:rPr>
      </w:pPr>
      <w:bookmarkStart w:id="154" w:name="bookmark154"/>
      <w:bookmarkEnd w:id="154"/>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Hỗ trợ tiếp cận mặt bằng sản xuất, kinh doanh; hỗ trợ cơ sở sản xuất, kinh doanh di dời theo quyết định của cơ quan nhà nước;</w:t>
      </w:r>
    </w:p>
    <w:p w14:paraId="3B2F2331"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Hỗ trợ khoa học, kỹ thuật, chuyển giao công nghệ;</w:t>
      </w:r>
    </w:p>
    <w:p w14:paraId="1A65D59C" w14:textId="77777777" w:rsidR="00E60386" w:rsidRPr="008A4BF8" w:rsidRDefault="005C440F" w:rsidP="00264B71">
      <w:pPr>
        <w:pStyle w:val="Vnbnnidung0"/>
        <w:tabs>
          <w:tab w:val="left" w:pos="1147"/>
        </w:tabs>
        <w:spacing w:after="120" w:line="240" w:lineRule="auto"/>
        <w:ind w:firstLine="720"/>
        <w:jc w:val="both"/>
        <w:rPr>
          <w:rFonts w:ascii="Arial" w:hAnsi="Arial" w:cs="Arial"/>
          <w:sz w:val="20"/>
          <w:szCs w:val="20"/>
        </w:rPr>
      </w:pPr>
      <w:bookmarkStart w:id="155" w:name="bookmark155"/>
      <w:bookmarkEnd w:id="155"/>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Hỗ trợ phát triển thị trường, cung cấp thông tin;</w:t>
      </w:r>
    </w:p>
    <w:p w14:paraId="4FC08E19"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g) Hỗ trợ nghiên cứu và phát triển.</w:t>
      </w:r>
    </w:p>
    <w:p w14:paraId="2918396A" w14:textId="77777777" w:rsidR="00E60386" w:rsidRPr="008A4BF8" w:rsidRDefault="005C440F" w:rsidP="00264B71">
      <w:pPr>
        <w:pStyle w:val="Vnbnnidung0"/>
        <w:tabs>
          <w:tab w:val="left" w:pos="1114"/>
        </w:tabs>
        <w:spacing w:after="120" w:line="240" w:lineRule="auto"/>
        <w:ind w:firstLine="720"/>
        <w:jc w:val="both"/>
        <w:rPr>
          <w:rFonts w:ascii="Arial" w:hAnsi="Arial" w:cs="Arial"/>
          <w:sz w:val="20"/>
          <w:szCs w:val="20"/>
        </w:rPr>
      </w:pPr>
      <w:bookmarkStart w:id="156" w:name="bookmark156"/>
      <w:bookmarkEnd w:id="156"/>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Căn cứ định hướng phát triển kinh tế - xã hội và khả năng cân đối ngân sách nhà nước trong từng thời kỳ, Chính phủ quy định chi tiết các hình thức hỗ trợ đầu </w:t>
      </w:r>
      <w:r w:rsidR="00E13919" w:rsidRPr="008A4BF8">
        <w:rPr>
          <w:rStyle w:val="Vnbnnidung"/>
          <w:rFonts w:ascii="Arial" w:hAnsi="Arial" w:cs="Arial"/>
          <w:sz w:val="20"/>
          <w:szCs w:val="20"/>
          <w:lang w:eastAsia="vi-VN"/>
        </w:rPr>
        <w:t>tư quy định tại khoản 1 Điều này</w:t>
      </w:r>
      <w:r w:rsidR="00E60386" w:rsidRPr="008A4BF8">
        <w:rPr>
          <w:rStyle w:val="Vnbnnidung"/>
          <w:rFonts w:ascii="Arial" w:hAnsi="Arial" w:cs="Arial"/>
          <w:sz w:val="20"/>
          <w:szCs w:val="20"/>
          <w:lang w:eastAsia="vi-VN"/>
        </w:rPr>
        <w:t xml:space="preserve"> đối với doanh nghiệp công nghệ cao, doanh nghiệp khoa học và công nghệ, tổ chức khoa học và công nghệ, doanh nghiệp đầu tư vào nông nghiệp, nông thôn, doanh nghiệp đầu tư vào giáo dục, phổ biến pháp luật và các đối tượng khác.</w:t>
      </w:r>
    </w:p>
    <w:p w14:paraId="215F534E"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lastRenderedPageBreak/>
        <w:t xml:space="preserve">Điều 19. Hỗ trợ phát triển hệ thống kết cấu hạ tầng khu công nghiệp, khu chế xuất, khu công nghệ cao, khu </w:t>
      </w:r>
      <w:r w:rsidR="00192F2D" w:rsidRPr="008A4BF8">
        <w:rPr>
          <w:rStyle w:val="Vnbnnidung"/>
          <w:rFonts w:ascii="Arial" w:hAnsi="Arial" w:cs="Arial"/>
          <w:b/>
          <w:bCs/>
          <w:sz w:val="20"/>
          <w:szCs w:val="20"/>
          <w:lang w:eastAsia="vi-VN"/>
        </w:rPr>
        <w:t>ki</w:t>
      </w:r>
      <w:r w:rsidRPr="008A4BF8">
        <w:rPr>
          <w:rStyle w:val="Vnbnnidung"/>
          <w:rFonts w:ascii="Arial" w:hAnsi="Arial" w:cs="Arial"/>
          <w:b/>
          <w:bCs/>
          <w:sz w:val="20"/>
          <w:szCs w:val="20"/>
          <w:lang w:eastAsia="vi-VN"/>
        </w:rPr>
        <w:t>nh tế</w:t>
      </w:r>
    </w:p>
    <w:p w14:paraId="610B88DD" w14:textId="77777777" w:rsidR="00E60386" w:rsidRPr="008A4BF8" w:rsidRDefault="004503AD" w:rsidP="00264B71">
      <w:pPr>
        <w:pStyle w:val="Vnbnnidung0"/>
        <w:tabs>
          <w:tab w:val="left" w:pos="361"/>
        </w:tabs>
        <w:spacing w:after="120" w:line="240" w:lineRule="auto"/>
        <w:ind w:firstLine="720"/>
        <w:jc w:val="both"/>
        <w:rPr>
          <w:rFonts w:ascii="Arial" w:hAnsi="Arial" w:cs="Arial"/>
          <w:sz w:val="20"/>
          <w:szCs w:val="20"/>
        </w:rPr>
      </w:pPr>
      <w:bookmarkStart w:id="157" w:name="bookmark157"/>
      <w:bookmarkEnd w:id="157"/>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 xml:space="preserve">Căn cứ quy hoạch đã được quyết định hoặc phê duyệt theo quy định của pháp luật về quy hoạch, các Bộ, cơ quan ngang Bộ, </w:t>
      </w:r>
      <w:r w:rsidR="00110100" w:rsidRPr="008A4BF8">
        <w:rPr>
          <w:rStyle w:val="Vnbnnidung"/>
          <w:rFonts w:ascii="Arial" w:hAnsi="Arial" w:cs="Arial"/>
          <w:sz w:val="20"/>
          <w:szCs w:val="20"/>
          <w:lang w:eastAsia="vi-VN"/>
        </w:rPr>
        <w:t>Ủy ban</w:t>
      </w:r>
      <w:r w:rsidR="00E60386" w:rsidRPr="008A4BF8">
        <w:rPr>
          <w:rStyle w:val="Vnbnnidung"/>
          <w:rFonts w:ascii="Arial" w:hAnsi="Arial" w:cs="Arial"/>
          <w:sz w:val="20"/>
          <w:szCs w:val="20"/>
          <w:lang w:eastAsia="vi-VN"/>
        </w:rPr>
        <w:t xml:space="preserve"> nhân dân cấp tỉnh xây dựng kế hoạch đầu tư phát triển và tổ chức xây dựng hệ thống kết cấu hạ</w:t>
      </w:r>
      <w:r w:rsidR="002E4B7A" w:rsidRPr="008A4BF8">
        <w:rPr>
          <w:rStyle w:val="Vnbnnidung"/>
          <w:rFonts w:ascii="Arial" w:hAnsi="Arial" w:cs="Arial"/>
          <w:sz w:val="20"/>
          <w:szCs w:val="20"/>
          <w:lang w:eastAsia="vi-VN"/>
        </w:rPr>
        <w:t xml:space="preserve"> tầng kỹ thuật, hạ tầ</w:t>
      </w:r>
      <w:r w:rsidR="00E60386" w:rsidRPr="008A4BF8">
        <w:rPr>
          <w:rStyle w:val="Vnbnnidung"/>
          <w:rFonts w:ascii="Arial" w:hAnsi="Arial" w:cs="Arial"/>
          <w:sz w:val="20"/>
          <w:szCs w:val="20"/>
          <w:lang w:eastAsia="vi-VN"/>
        </w:rPr>
        <w:t xml:space="preserve">ng xã hội ngoài hàng rào khu công nghiệp, khu </w:t>
      </w:r>
      <w:r w:rsidR="00405BBC" w:rsidRPr="008A4BF8">
        <w:rPr>
          <w:rStyle w:val="Vnbnnidung"/>
          <w:rFonts w:ascii="Arial" w:hAnsi="Arial" w:cs="Arial"/>
          <w:sz w:val="20"/>
          <w:szCs w:val="20"/>
          <w:lang w:eastAsia="vi-VN"/>
        </w:rPr>
        <w:t>chế</w:t>
      </w:r>
      <w:r w:rsidR="00E60386" w:rsidRPr="008A4BF8">
        <w:rPr>
          <w:rStyle w:val="Vnbnnidung"/>
          <w:rFonts w:ascii="Arial" w:hAnsi="Arial" w:cs="Arial"/>
          <w:sz w:val="20"/>
          <w:szCs w:val="20"/>
          <w:lang w:eastAsia="vi-VN"/>
        </w:rPr>
        <w:t xml:space="preserve"> xu</w:t>
      </w:r>
      <w:r w:rsidR="00556FE2" w:rsidRPr="008A4BF8">
        <w:rPr>
          <w:rStyle w:val="Vnbnnidung"/>
          <w:rFonts w:ascii="Arial" w:hAnsi="Arial" w:cs="Arial"/>
          <w:sz w:val="20"/>
          <w:szCs w:val="20"/>
          <w:lang w:eastAsia="vi-VN"/>
        </w:rPr>
        <w:t>ất</w:t>
      </w:r>
      <w:r w:rsidR="00E60386" w:rsidRPr="008A4BF8">
        <w:rPr>
          <w:rStyle w:val="Vnbnnidung"/>
          <w:rFonts w:ascii="Arial" w:hAnsi="Arial" w:cs="Arial"/>
          <w:sz w:val="20"/>
          <w:szCs w:val="20"/>
          <w:lang w:eastAsia="vi-VN"/>
        </w:rPr>
        <w:t>, khu công nghệ cao, khu chức năng thuộc khu kinh tế.</w:t>
      </w:r>
    </w:p>
    <w:p w14:paraId="128E629A" w14:textId="77777777" w:rsidR="00E60386" w:rsidRPr="008A4BF8" w:rsidRDefault="004503AD" w:rsidP="00264B71">
      <w:pPr>
        <w:pStyle w:val="Vnbnnidung0"/>
        <w:tabs>
          <w:tab w:val="left" w:pos="1076"/>
        </w:tabs>
        <w:spacing w:after="120" w:line="240" w:lineRule="auto"/>
        <w:ind w:firstLine="720"/>
        <w:jc w:val="both"/>
        <w:rPr>
          <w:rFonts w:ascii="Arial" w:hAnsi="Arial" w:cs="Arial"/>
          <w:sz w:val="20"/>
          <w:szCs w:val="20"/>
        </w:rPr>
      </w:pPr>
      <w:bookmarkStart w:id="158" w:name="bookmark158"/>
      <w:bookmarkEnd w:id="158"/>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Nhà nước hỗ trợ một phần vốn đầu tư phát triển từ ngân sách nhà nước và vốn tín dụng ưu đãi để phát triển đồng bộ hệ thống kết cấu hạ tầng kỹ thuật, hạ tầng </w:t>
      </w:r>
      <w:r w:rsidR="00E60386" w:rsidRPr="008A4BF8">
        <w:rPr>
          <w:rStyle w:val="Vnbnnidung"/>
          <w:rFonts w:ascii="Arial" w:hAnsi="Arial" w:cs="Arial"/>
          <w:iCs/>
          <w:sz w:val="20"/>
          <w:szCs w:val="20"/>
          <w:lang w:eastAsia="vi-VN"/>
        </w:rPr>
        <w:t>xã</w:t>
      </w:r>
      <w:r w:rsidR="00E60386" w:rsidRPr="008A4BF8">
        <w:rPr>
          <w:rStyle w:val="Vnbnnidung"/>
          <w:rFonts w:ascii="Arial" w:hAnsi="Arial" w:cs="Arial"/>
          <w:sz w:val="20"/>
          <w:szCs w:val="20"/>
          <w:lang w:eastAsia="vi-VN"/>
        </w:rPr>
        <w:t xml:space="preserve"> hội trong và ngoài hàng rào khu công nghiệp tại địa bàn có điều kiện kinh tế - xã hội khó khăn hoặc địa bàn có điều kiện kinh tế - xã hội đặc biệt khó khăn.</w:t>
      </w:r>
    </w:p>
    <w:p w14:paraId="7B695907"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 xml:space="preserve">3 . Nhà nước hỗ trợ một phần vốn đầu tư phát triển từ ngân sách nhà nước, vốn tín dụng ưu đãi và áp dụng các phương thức huy động vốn khác để xây dựng hệ thống kết cấu hạ tầng kỹ thuật, hạ tầng xã hội trong khu kinh </w:t>
      </w:r>
      <w:r w:rsidR="00822104" w:rsidRPr="008A4BF8">
        <w:rPr>
          <w:rStyle w:val="Vnbnnidung"/>
          <w:rFonts w:ascii="Arial" w:hAnsi="Arial" w:cs="Arial"/>
          <w:sz w:val="20"/>
          <w:szCs w:val="20"/>
          <w:lang w:eastAsia="vi-VN"/>
        </w:rPr>
        <w:t>tế</w:t>
      </w:r>
      <w:r w:rsidRPr="008A4BF8">
        <w:rPr>
          <w:rStyle w:val="Vnbnnidung"/>
          <w:rFonts w:ascii="Arial" w:hAnsi="Arial" w:cs="Arial"/>
          <w:sz w:val="20"/>
          <w:szCs w:val="20"/>
          <w:lang w:eastAsia="vi-VN"/>
        </w:rPr>
        <w:t>, khu công nghệ cao.</w:t>
      </w:r>
    </w:p>
    <w:p w14:paraId="13894C65"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20. Ưu đãi và hỗ trợ đầu tư đặc biệt</w:t>
      </w:r>
    </w:p>
    <w:p w14:paraId="15447312" w14:textId="77777777" w:rsidR="00E60386" w:rsidRPr="008A4BF8" w:rsidRDefault="004503AD" w:rsidP="00264B71">
      <w:pPr>
        <w:pStyle w:val="Vnbnnidung0"/>
        <w:tabs>
          <w:tab w:val="left" w:pos="1076"/>
        </w:tabs>
        <w:spacing w:after="120" w:line="240" w:lineRule="auto"/>
        <w:ind w:firstLine="720"/>
        <w:jc w:val="both"/>
        <w:rPr>
          <w:rFonts w:ascii="Arial" w:hAnsi="Arial" w:cs="Arial"/>
          <w:sz w:val="20"/>
          <w:szCs w:val="20"/>
        </w:rPr>
      </w:pPr>
      <w:bookmarkStart w:id="159" w:name="bookmark159"/>
      <w:bookmarkEnd w:id="159"/>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 xml:space="preserve">Chính phủ quyết định việc áp dụng ưu đãi, hỗ trợ đầu tư đặc biệt nhằm khuyến khích phát triển một số dự án đầu tư có tác động lớn </w:t>
      </w:r>
      <w:r w:rsidR="00E60386" w:rsidRPr="008A4BF8">
        <w:rPr>
          <w:rStyle w:val="Vnbnnidung"/>
          <w:rFonts w:ascii="Arial" w:hAnsi="Arial" w:cs="Arial"/>
          <w:iCs/>
          <w:sz w:val="20"/>
          <w:szCs w:val="20"/>
          <w:lang w:eastAsia="vi-VN"/>
        </w:rPr>
        <w:t>đến</w:t>
      </w:r>
      <w:r w:rsidR="00E60386" w:rsidRPr="008A4BF8">
        <w:rPr>
          <w:rStyle w:val="Vnbnnidung"/>
          <w:rFonts w:ascii="Arial" w:hAnsi="Arial" w:cs="Arial"/>
          <w:sz w:val="20"/>
          <w:szCs w:val="20"/>
          <w:lang w:eastAsia="vi-VN"/>
        </w:rPr>
        <w:t xml:space="preserve"> phát triển kinh tế - xã hội.</w:t>
      </w:r>
    </w:p>
    <w:p w14:paraId="7DFF2BBD" w14:textId="77777777" w:rsidR="00E60386" w:rsidRPr="008A4BF8" w:rsidRDefault="004503AD" w:rsidP="00264B71">
      <w:pPr>
        <w:pStyle w:val="Vnbnnidung0"/>
        <w:tabs>
          <w:tab w:val="left" w:pos="1076"/>
        </w:tabs>
        <w:spacing w:after="120" w:line="240" w:lineRule="auto"/>
        <w:ind w:firstLine="720"/>
        <w:jc w:val="both"/>
        <w:rPr>
          <w:rFonts w:ascii="Arial" w:hAnsi="Arial" w:cs="Arial"/>
          <w:sz w:val="20"/>
          <w:szCs w:val="20"/>
        </w:rPr>
      </w:pPr>
      <w:bookmarkStart w:id="160" w:name="bookmark160"/>
      <w:bookmarkEnd w:id="160"/>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Đối tượng áp dụng ưu đãi, hỗ trợ đầu tư đặc biệt quy định tại khoản 1 Điều này bao gồm:</w:t>
      </w:r>
    </w:p>
    <w:p w14:paraId="413DE653" w14:textId="77777777" w:rsidR="00E60386" w:rsidRPr="008A4BF8" w:rsidRDefault="004503AD" w:rsidP="00264B71">
      <w:pPr>
        <w:pStyle w:val="Vnbnnidung0"/>
        <w:tabs>
          <w:tab w:val="left" w:pos="1098"/>
        </w:tabs>
        <w:spacing w:after="120" w:line="240" w:lineRule="auto"/>
        <w:ind w:firstLine="720"/>
        <w:jc w:val="both"/>
        <w:rPr>
          <w:rFonts w:ascii="Arial" w:hAnsi="Arial" w:cs="Arial"/>
          <w:sz w:val="20"/>
          <w:szCs w:val="20"/>
        </w:rPr>
      </w:pPr>
      <w:bookmarkStart w:id="161" w:name="bookmark161"/>
      <w:bookmarkEnd w:id="161"/>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 xml:space="preserve">Dự án đầu tư thành lập mới (bao gồm cả việc mở rộng dự án thành lập mới đó) các trung tâm </w:t>
      </w:r>
      <w:r w:rsidR="00493129" w:rsidRPr="008A4BF8">
        <w:rPr>
          <w:rStyle w:val="Vnbnnidung"/>
          <w:rFonts w:ascii="Arial" w:hAnsi="Arial" w:cs="Arial"/>
          <w:sz w:val="20"/>
          <w:szCs w:val="20"/>
          <w:lang w:eastAsia="vi-VN"/>
        </w:rPr>
        <w:t>đổi</w:t>
      </w:r>
      <w:r w:rsidR="00E60386" w:rsidRPr="008A4BF8">
        <w:rPr>
          <w:rStyle w:val="Vnbnnidung"/>
          <w:rFonts w:ascii="Arial" w:hAnsi="Arial" w:cs="Arial"/>
          <w:sz w:val="20"/>
          <w:szCs w:val="20"/>
          <w:lang w:eastAsia="vi-VN"/>
        </w:rPr>
        <w:t xml:space="preserve"> mới sáng tạo, trung tâm nghiên cứu và phát </w:t>
      </w:r>
      <w:r w:rsidR="001B080C" w:rsidRPr="008A4BF8">
        <w:rPr>
          <w:rStyle w:val="Vnbnnidung"/>
          <w:rFonts w:ascii="Arial" w:hAnsi="Arial" w:cs="Arial"/>
          <w:sz w:val="20"/>
          <w:szCs w:val="20"/>
          <w:lang w:eastAsia="vi-VN"/>
        </w:rPr>
        <w:t>triể</w:t>
      </w:r>
      <w:r w:rsidR="00E60386" w:rsidRPr="008A4BF8">
        <w:rPr>
          <w:rStyle w:val="Vnbnnidung"/>
          <w:rFonts w:ascii="Arial" w:hAnsi="Arial" w:cs="Arial"/>
          <w:sz w:val="20"/>
          <w:szCs w:val="20"/>
          <w:lang w:eastAsia="vi-VN"/>
        </w:rPr>
        <w:t>n có tổng vốn đầu tư từ 3.000 tỷ đồng trở lên, thực hiện giải ngân tối thiểu 1.000 tỷ đồng trong thời hạn 03 năm kể từ ngày được cấp Giấy chứng nhận đăng ký đầu tư hoặc chấp thuận chủ trương đầu tư; trung tâm đổi mới sáng tạo quốc gia được thành lập theo quyết định của Thủ tướng Chính phủ;</w:t>
      </w:r>
    </w:p>
    <w:p w14:paraId="7EB9D0F2" w14:textId="77777777" w:rsidR="00E60386" w:rsidRPr="008A4BF8" w:rsidRDefault="004503AD" w:rsidP="00264B71">
      <w:pPr>
        <w:pStyle w:val="Vnbnnidung0"/>
        <w:tabs>
          <w:tab w:val="left" w:pos="1104"/>
        </w:tabs>
        <w:spacing w:after="120" w:line="240" w:lineRule="auto"/>
        <w:ind w:firstLine="720"/>
        <w:jc w:val="both"/>
        <w:rPr>
          <w:rFonts w:ascii="Arial" w:hAnsi="Arial" w:cs="Arial"/>
          <w:sz w:val="20"/>
          <w:szCs w:val="20"/>
        </w:rPr>
      </w:pPr>
      <w:bookmarkStart w:id="162" w:name="bookmark162"/>
      <w:bookmarkEnd w:id="162"/>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Dự án đầu tư thuộc ngành, nghề đặc biệt ưu đãi đầu tư có quy mô vốn đầu tư từ 30.000 tỷ đồng trở lên, thực hiện giải ngân tối thiểu 10.000 tỷ đồng trong thời hạn 03 năm kể từ ngày được cấp Giấy chứng nhận đăng ký đầu tư hoặc chấp thuận chủ trương đầu tư.</w:t>
      </w:r>
    </w:p>
    <w:p w14:paraId="3991C91A" w14:textId="77777777" w:rsidR="00E60386" w:rsidRPr="008A4BF8" w:rsidRDefault="004503AD" w:rsidP="00264B71">
      <w:pPr>
        <w:pStyle w:val="Vnbnnidung0"/>
        <w:tabs>
          <w:tab w:val="left" w:pos="1076"/>
        </w:tabs>
        <w:spacing w:after="120" w:line="240" w:lineRule="auto"/>
        <w:ind w:firstLine="720"/>
        <w:jc w:val="both"/>
        <w:rPr>
          <w:rFonts w:ascii="Arial" w:hAnsi="Arial" w:cs="Arial"/>
          <w:sz w:val="20"/>
          <w:szCs w:val="20"/>
        </w:rPr>
      </w:pPr>
      <w:bookmarkStart w:id="163" w:name="bookmark163"/>
      <w:bookmarkEnd w:id="163"/>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Mức ưu đãi và thời hạn áp dụng ưu đãi đặc biệt thực hiện theo quy định của Lu</w:t>
      </w:r>
      <w:r w:rsidR="00397BB4" w:rsidRPr="008A4BF8">
        <w:rPr>
          <w:rStyle w:val="Vnbnnidung"/>
          <w:rFonts w:ascii="Arial" w:hAnsi="Arial" w:cs="Arial"/>
          <w:sz w:val="20"/>
          <w:szCs w:val="20"/>
          <w:lang w:eastAsia="vi-VN"/>
        </w:rPr>
        <w:t>ật Thuế thu nhập doanh nghiệp và pháp luật về đất đai</w:t>
      </w:r>
      <w:r w:rsidR="00E60386" w:rsidRPr="008A4BF8">
        <w:rPr>
          <w:rStyle w:val="Vnbnnidung"/>
          <w:rFonts w:ascii="Arial" w:hAnsi="Arial" w:cs="Arial"/>
          <w:sz w:val="20"/>
          <w:szCs w:val="20"/>
          <w:lang w:eastAsia="vi-VN"/>
        </w:rPr>
        <w:t>.</w:t>
      </w:r>
    </w:p>
    <w:p w14:paraId="28DCC795" w14:textId="77777777" w:rsidR="00E60386" w:rsidRPr="008A4BF8" w:rsidRDefault="004503AD" w:rsidP="00264B71">
      <w:pPr>
        <w:pStyle w:val="Vnbnnidung0"/>
        <w:tabs>
          <w:tab w:val="left" w:pos="1081"/>
        </w:tabs>
        <w:spacing w:after="120" w:line="240" w:lineRule="auto"/>
        <w:ind w:firstLine="720"/>
        <w:jc w:val="both"/>
        <w:rPr>
          <w:rFonts w:ascii="Arial" w:hAnsi="Arial" w:cs="Arial"/>
          <w:sz w:val="20"/>
          <w:szCs w:val="20"/>
        </w:rPr>
      </w:pPr>
      <w:bookmarkStart w:id="164" w:name="bookmark164"/>
      <w:bookmarkEnd w:id="164"/>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Hỗ trợ đầu tư đặc biệt được thực hiện theo các hình thức quy định tại khoản 1 Điều 18 của Luật này.</w:t>
      </w:r>
    </w:p>
    <w:p w14:paraId="38E17080" w14:textId="77777777" w:rsidR="00E60386" w:rsidRPr="008A4BF8" w:rsidRDefault="004503AD" w:rsidP="00264B71">
      <w:pPr>
        <w:pStyle w:val="Vnbnnidung0"/>
        <w:tabs>
          <w:tab w:val="left" w:pos="1093"/>
        </w:tabs>
        <w:spacing w:after="120" w:line="240" w:lineRule="auto"/>
        <w:ind w:firstLine="720"/>
        <w:jc w:val="both"/>
        <w:rPr>
          <w:rFonts w:ascii="Arial" w:hAnsi="Arial" w:cs="Arial"/>
          <w:sz w:val="20"/>
          <w:szCs w:val="20"/>
        </w:rPr>
      </w:pPr>
      <w:bookmarkStart w:id="165" w:name="bookmark165"/>
      <w:bookmarkEnd w:id="165"/>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Ưu đãi, hỗ trợ đầu tư đặc biệt quy định tại Điều này không áp dụng đối với các trường hợp sau đây:</w:t>
      </w:r>
    </w:p>
    <w:p w14:paraId="3BA5C261" w14:textId="77777777" w:rsidR="00E60386" w:rsidRPr="008A4BF8" w:rsidRDefault="004503AD" w:rsidP="00264B71">
      <w:pPr>
        <w:pStyle w:val="Vnbnnidung0"/>
        <w:tabs>
          <w:tab w:val="left" w:pos="1081"/>
        </w:tabs>
        <w:spacing w:after="120" w:line="240" w:lineRule="auto"/>
        <w:ind w:firstLine="720"/>
        <w:jc w:val="both"/>
        <w:rPr>
          <w:rFonts w:ascii="Arial" w:hAnsi="Arial" w:cs="Arial"/>
          <w:sz w:val="20"/>
          <w:szCs w:val="20"/>
        </w:rPr>
      </w:pPr>
      <w:bookmarkStart w:id="166" w:name="bookmark166"/>
      <w:bookmarkEnd w:id="166"/>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Dự án đầu tư đã được cấp Giấy chứng nhận đầu tư, Giấy chứng nhận đăng ký đầu tư hoặc quyết định chủ trương đầu tư trước ngày Luật này có hiệu lực thi hành;</w:t>
      </w:r>
    </w:p>
    <w:p w14:paraId="611EE1F2" w14:textId="77777777" w:rsidR="00E60386" w:rsidRPr="008A4BF8" w:rsidRDefault="004503AD" w:rsidP="00264B71">
      <w:pPr>
        <w:pStyle w:val="Vnbnnidung0"/>
        <w:tabs>
          <w:tab w:val="left" w:pos="1098"/>
        </w:tabs>
        <w:spacing w:after="120" w:line="240" w:lineRule="auto"/>
        <w:ind w:firstLine="720"/>
        <w:jc w:val="both"/>
        <w:rPr>
          <w:rFonts w:ascii="Arial" w:hAnsi="Arial" w:cs="Arial"/>
          <w:sz w:val="20"/>
          <w:szCs w:val="20"/>
        </w:rPr>
      </w:pPr>
      <w:bookmarkStart w:id="167" w:name="bookmark167"/>
      <w:bookmarkEnd w:id="167"/>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Dự án đầu tư quy định tại khoản 5 Điều 15 của Luật này.</w:t>
      </w:r>
    </w:p>
    <w:p w14:paraId="78CEF187" w14:textId="77777777" w:rsidR="00E60386" w:rsidRPr="008A4BF8" w:rsidRDefault="004503AD" w:rsidP="00264B71">
      <w:pPr>
        <w:pStyle w:val="Vnbnnidung0"/>
        <w:tabs>
          <w:tab w:val="left" w:pos="1114"/>
        </w:tabs>
        <w:spacing w:after="120" w:line="240" w:lineRule="auto"/>
        <w:ind w:firstLine="720"/>
        <w:jc w:val="both"/>
        <w:rPr>
          <w:rFonts w:ascii="Arial" w:hAnsi="Arial" w:cs="Arial"/>
          <w:sz w:val="20"/>
          <w:szCs w:val="20"/>
        </w:rPr>
      </w:pPr>
      <w:bookmarkStart w:id="168" w:name="bookmark168"/>
      <w:bookmarkEnd w:id="168"/>
      <w:r w:rsidRPr="008A4BF8">
        <w:rPr>
          <w:rStyle w:val="Vnbnnidung"/>
          <w:rFonts w:ascii="Arial" w:hAnsi="Arial" w:cs="Arial"/>
          <w:sz w:val="20"/>
          <w:szCs w:val="20"/>
          <w:lang w:eastAsia="vi-VN"/>
        </w:rPr>
        <w:t xml:space="preserve">6. </w:t>
      </w:r>
      <w:r w:rsidR="00E60386" w:rsidRPr="008A4BF8">
        <w:rPr>
          <w:rStyle w:val="Vnbnnidung"/>
          <w:rFonts w:ascii="Arial" w:hAnsi="Arial" w:cs="Arial"/>
          <w:sz w:val="20"/>
          <w:szCs w:val="20"/>
          <w:lang w:eastAsia="vi-VN"/>
        </w:rPr>
        <w:t>Chính phủ trình Quốc hội quyết định áp dụng các ưu đãi đầu tư khác với ưu đãi đầu tư được quy định tại Luật này và các luật khác trong trường hợp cần khuyến khích phát triển một dự án đầu tư đặc biệt quan trọng hoặc đơn vị hành chính - kinh tế đặc biệt .</w:t>
      </w:r>
    </w:p>
    <w:p w14:paraId="3614C879" w14:textId="77777777" w:rsidR="00E60386" w:rsidRPr="008A4BF8" w:rsidRDefault="004503AD" w:rsidP="00264B71">
      <w:pPr>
        <w:pStyle w:val="Vnbnnidung0"/>
        <w:tabs>
          <w:tab w:val="left" w:pos="1108"/>
        </w:tabs>
        <w:spacing w:after="0" w:line="240" w:lineRule="auto"/>
        <w:ind w:firstLine="720"/>
        <w:jc w:val="both"/>
        <w:rPr>
          <w:rStyle w:val="Vnbnnidung"/>
          <w:rFonts w:ascii="Arial" w:hAnsi="Arial" w:cs="Arial"/>
          <w:sz w:val="20"/>
          <w:szCs w:val="20"/>
          <w:lang w:eastAsia="vi-VN"/>
        </w:rPr>
      </w:pPr>
      <w:bookmarkStart w:id="169" w:name="bookmark169"/>
      <w:bookmarkEnd w:id="169"/>
      <w:r w:rsidRPr="008A4BF8">
        <w:rPr>
          <w:rStyle w:val="Vnbnnidung"/>
          <w:rFonts w:ascii="Arial" w:hAnsi="Arial" w:cs="Arial"/>
          <w:sz w:val="20"/>
          <w:szCs w:val="20"/>
          <w:lang w:eastAsia="vi-VN"/>
        </w:rPr>
        <w:t xml:space="preserve">7. </w:t>
      </w:r>
      <w:r w:rsidR="00E60386" w:rsidRPr="008A4BF8">
        <w:rPr>
          <w:rStyle w:val="Vnbnnidung"/>
          <w:rFonts w:ascii="Arial" w:hAnsi="Arial" w:cs="Arial"/>
          <w:sz w:val="20"/>
          <w:szCs w:val="20"/>
          <w:lang w:eastAsia="vi-VN"/>
        </w:rPr>
        <w:t>Chính phủ quy định chi tiết Điều này.</w:t>
      </w:r>
    </w:p>
    <w:p w14:paraId="565B8A52" w14:textId="77777777" w:rsidR="00BD5666" w:rsidRPr="008A4BF8" w:rsidRDefault="00BD5666" w:rsidP="004503AD">
      <w:pPr>
        <w:pStyle w:val="Vnbnnidung0"/>
        <w:tabs>
          <w:tab w:val="left" w:pos="1108"/>
        </w:tabs>
        <w:spacing w:after="0" w:line="240" w:lineRule="auto"/>
        <w:ind w:firstLine="0"/>
        <w:jc w:val="both"/>
        <w:rPr>
          <w:rFonts w:ascii="Arial" w:hAnsi="Arial" w:cs="Arial"/>
          <w:sz w:val="20"/>
          <w:szCs w:val="20"/>
        </w:rPr>
      </w:pPr>
    </w:p>
    <w:p w14:paraId="10D646C1" w14:textId="77777777" w:rsidR="00E60386" w:rsidRPr="008A4BF8" w:rsidRDefault="00E60386" w:rsidP="00E60386">
      <w:pPr>
        <w:pStyle w:val="Vnbnnidung0"/>
        <w:spacing w:after="0" w:line="240" w:lineRule="auto"/>
        <w:ind w:firstLine="0"/>
        <w:jc w:val="center"/>
        <w:rPr>
          <w:rFonts w:ascii="Arial" w:hAnsi="Arial" w:cs="Arial"/>
          <w:sz w:val="20"/>
          <w:szCs w:val="20"/>
        </w:rPr>
      </w:pPr>
      <w:r w:rsidRPr="008A4BF8">
        <w:rPr>
          <w:rStyle w:val="Vnbnnidung"/>
          <w:rFonts w:ascii="Arial" w:hAnsi="Arial" w:cs="Arial"/>
          <w:b/>
          <w:bCs/>
          <w:sz w:val="20"/>
          <w:szCs w:val="20"/>
          <w:lang w:eastAsia="vi-VN"/>
        </w:rPr>
        <w:t>Chương IV</w:t>
      </w:r>
    </w:p>
    <w:p w14:paraId="07652139" w14:textId="77777777" w:rsidR="00E60386" w:rsidRPr="008A4BF8" w:rsidRDefault="00E60386" w:rsidP="00E60386">
      <w:pPr>
        <w:pStyle w:val="Vnbnnidung0"/>
        <w:spacing w:after="0" w:line="240" w:lineRule="auto"/>
        <w:ind w:firstLine="0"/>
        <w:jc w:val="center"/>
        <w:rPr>
          <w:rStyle w:val="Vnbnnidung"/>
          <w:rFonts w:ascii="Arial" w:hAnsi="Arial" w:cs="Arial"/>
          <w:b/>
          <w:bCs/>
          <w:sz w:val="20"/>
          <w:szCs w:val="20"/>
          <w:lang w:eastAsia="vi-VN"/>
        </w:rPr>
      </w:pPr>
      <w:r w:rsidRPr="008A4BF8">
        <w:rPr>
          <w:rStyle w:val="Vnbnnidung"/>
          <w:rFonts w:ascii="Arial" w:hAnsi="Arial" w:cs="Arial"/>
          <w:b/>
          <w:bCs/>
          <w:sz w:val="20"/>
          <w:szCs w:val="20"/>
          <w:lang w:eastAsia="vi-VN"/>
        </w:rPr>
        <w:t xml:space="preserve">HOẠT ĐỘNG </w:t>
      </w:r>
      <w:r w:rsidR="008A1E5D" w:rsidRPr="008A4BF8">
        <w:rPr>
          <w:rStyle w:val="Vnbnnidung"/>
          <w:rFonts w:ascii="Arial" w:hAnsi="Arial" w:cs="Arial"/>
          <w:b/>
          <w:bCs/>
          <w:sz w:val="20"/>
          <w:szCs w:val="20"/>
          <w:lang w:eastAsia="vi-VN"/>
        </w:rPr>
        <w:t>ĐẦU</w:t>
      </w:r>
      <w:r w:rsidRPr="008A4BF8">
        <w:rPr>
          <w:rStyle w:val="Vnbnnidung"/>
          <w:rFonts w:ascii="Arial" w:hAnsi="Arial" w:cs="Arial"/>
          <w:b/>
          <w:bCs/>
          <w:sz w:val="20"/>
          <w:szCs w:val="20"/>
          <w:lang w:eastAsia="vi-VN"/>
        </w:rPr>
        <w:t xml:space="preserve"> TƯ TẠI VIỆT NAM</w:t>
      </w:r>
    </w:p>
    <w:p w14:paraId="4DB849A5" w14:textId="77777777" w:rsidR="00BD5666" w:rsidRPr="008A4BF8" w:rsidRDefault="00BD5666" w:rsidP="00E60386">
      <w:pPr>
        <w:pStyle w:val="Vnbnnidung0"/>
        <w:spacing w:after="0" w:line="240" w:lineRule="auto"/>
        <w:ind w:firstLine="0"/>
        <w:jc w:val="center"/>
        <w:rPr>
          <w:rFonts w:ascii="Arial" w:hAnsi="Arial" w:cs="Arial"/>
          <w:sz w:val="20"/>
          <w:szCs w:val="20"/>
        </w:rPr>
      </w:pPr>
    </w:p>
    <w:p w14:paraId="31EE12CA" w14:textId="77777777" w:rsidR="00E60386" w:rsidRPr="008A4BF8" w:rsidRDefault="00E60386" w:rsidP="00E60386">
      <w:pPr>
        <w:pStyle w:val="Vnbnnidung0"/>
        <w:spacing w:after="0" w:line="240" w:lineRule="auto"/>
        <w:ind w:firstLine="0"/>
        <w:jc w:val="center"/>
        <w:rPr>
          <w:rFonts w:ascii="Arial" w:hAnsi="Arial" w:cs="Arial"/>
          <w:sz w:val="20"/>
          <w:szCs w:val="20"/>
        </w:rPr>
      </w:pPr>
      <w:r w:rsidRPr="008A4BF8">
        <w:rPr>
          <w:rStyle w:val="Vnbnnidung"/>
          <w:rFonts w:ascii="Arial" w:hAnsi="Arial" w:cs="Arial"/>
          <w:b/>
          <w:bCs/>
          <w:sz w:val="20"/>
          <w:szCs w:val="20"/>
          <w:lang w:eastAsia="vi-VN"/>
        </w:rPr>
        <w:t>Mục 1</w:t>
      </w:r>
    </w:p>
    <w:p w14:paraId="15538CAD" w14:textId="77777777" w:rsidR="00E60386" w:rsidRPr="008A4BF8" w:rsidRDefault="00E60386" w:rsidP="00E60386">
      <w:pPr>
        <w:pStyle w:val="Vnbnnidung0"/>
        <w:spacing w:after="0" w:line="240" w:lineRule="auto"/>
        <w:ind w:firstLine="0"/>
        <w:jc w:val="center"/>
        <w:rPr>
          <w:rStyle w:val="Vnbnnidung"/>
          <w:rFonts w:ascii="Arial" w:hAnsi="Arial" w:cs="Arial"/>
          <w:b/>
          <w:bCs/>
          <w:sz w:val="20"/>
          <w:szCs w:val="20"/>
          <w:lang w:eastAsia="vi-VN"/>
        </w:rPr>
      </w:pPr>
      <w:r w:rsidRPr="008A4BF8">
        <w:rPr>
          <w:rStyle w:val="Vnbnnidung"/>
          <w:rFonts w:ascii="Arial" w:hAnsi="Arial" w:cs="Arial"/>
          <w:b/>
          <w:bCs/>
          <w:sz w:val="20"/>
          <w:szCs w:val="20"/>
          <w:lang w:eastAsia="vi-VN"/>
        </w:rPr>
        <w:t>HÌNH THỨC ĐẦU TƯ</w:t>
      </w:r>
    </w:p>
    <w:p w14:paraId="414892A7" w14:textId="77777777" w:rsidR="00BD5666" w:rsidRPr="008A4BF8" w:rsidRDefault="00BD5666" w:rsidP="00E60386">
      <w:pPr>
        <w:pStyle w:val="Vnbnnidung0"/>
        <w:spacing w:after="0" w:line="240" w:lineRule="auto"/>
        <w:ind w:firstLine="0"/>
        <w:jc w:val="center"/>
        <w:rPr>
          <w:rFonts w:ascii="Arial" w:hAnsi="Arial" w:cs="Arial"/>
          <w:sz w:val="20"/>
          <w:szCs w:val="20"/>
        </w:rPr>
      </w:pPr>
    </w:p>
    <w:p w14:paraId="182EE74A"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21. Hình thức đầu tư</w:t>
      </w:r>
    </w:p>
    <w:p w14:paraId="5A6BB475" w14:textId="77777777" w:rsidR="00E60386" w:rsidRPr="008A4BF8" w:rsidRDefault="00BD5666" w:rsidP="00264B71">
      <w:pPr>
        <w:pStyle w:val="Vnbnnidung0"/>
        <w:tabs>
          <w:tab w:val="left" w:pos="1081"/>
        </w:tabs>
        <w:spacing w:after="120" w:line="240" w:lineRule="auto"/>
        <w:ind w:firstLine="720"/>
        <w:jc w:val="both"/>
        <w:rPr>
          <w:rFonts w:ascii="Arial" w:hAnsi="Arial" w:cs="Arial"/>
          <w:sz w:val="20"/>
          <w:szCs w:val="20"/>
        </w:rPr>
      </w:pPr>
      <w:bookmarkStart w:id="170" w:name="bookmark170"/>
      <w:bookmarkEnd w:id="170"/>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Đầu tư thành lập tổ chức kinh tế.</w:t>
      </w:r>
    </w:p>
    <w:p w14:paraId="70F6DDA5" w14:textId="77777777" w:rsidR="00E60386" w:rsidRPr="008A4BF8" w:rsidRDefault="00BD5666" w:rsidP="00264B71">
      <w:pPr>
        <w:pStyle w:val="Vnbnnidung0"/>
        <w:tabs>
          <w:tab w:val="left" w:pos="1108"/>
        </w:tabs>
        <w:spacing w:after="120" w:line="240" w:lineRule="auto"/>
        <w:ind w:firstLine="720"/>
        <w:jc w:val="both"/>
        <w:rPr>
          <w:rFonts w:ascii="Arial" w:hAnsi="Arial" w:cs="Arial"/>
          <w:sz w:val="20"/>
          <w:szCs w:val="20"/>
        </w:rPr>
      </w:pPr>
      <w:bookmarkStart w:id="171" w:name="bookmark171"/>
      <w:bookmarkEnd w:id="171"/>
      <w:r w:rsidRPr="008A4BF8">
        <w:rPr>
          <w:rStyle w:val="Vnbnnidung"/>
          <w:rFonts w:ascii="Arial" w:hAnsi="Arial" w:cs="Arial"/>
          <w:sz w:val="20"/>
          <w:szCs w:val="20"/>
          <w:lang w:eastAsia="vi-VN"/>
        </w:rPr>
        <w:t xml:space="preserve">2. </w:t>
      </w:r>
      <w:r w:rsidR="00D004B7" w:rsidRPr="008A4BF8">
        <w:rPr>
          <w:rStyle w:val="Vnbnnidung"/>
          <w:rFonts w:ascii="Arial" w:hAnsi="Arial" w:cs="Arial"/>
          <w:sz w:val="20"/>
          <w:szCs w:val="20"/>
          <w:lang w:eastAsia="vi-VN"/>
        </w:rPr>
        <w:t>Đầu</w:t>
      </w:r>
      <w:r w:rsidR="00822104" w:rsidRPr="008A4BF8">
        <w:rPr>
          <w:rStyle w:val="Vnbnnidung"/>
          <w:rFonts w:ascii="Arial" w:hAnsi="Arial" w:cs="Arial"/>
          <w:sz w:val="20"/>
          <w:szCs w:val="20"/>
          <w:lang w:eastAsia="vi-VN"/>
        </w:rPr>
        <w:t xml:space="preserve"> tư góp vốn, mua cổ</w:t>
      </w:r>
      <w:r w:rsidR="00E60386" w:rsidRPr="008A4BF8">
        <w:rPr>
          <w:rStyle w:val="Vnbnnidung"/>
          <w:rFonts w:ascii="Arial" w:hAnsi="Arial" w:cs="Arial"/>
          <w:sz w:val="20"/>
          <w:szCs w:val="20"/>
          <w:lang w:eastAsia="vi-VN"/>
        </w:rPr>
        <w:t xml:space="preserve"> phần, mua phần vốn góp.</w:t>
      </w:r>
    </w:p>
    <w:p w14:paraId="49A1E76C" w14:textId="77777777" w:rsidR="00E60386" w:rsidRPr="008A4BF8" w:rsidRDefault="00BD5666" w:rsidP="00264B71">
      <w:pPr>
        <w:pStyle w:val="Vnbnnidung0"/>
        <w:tabs>
          <w:tab w:val="left" w:pos="1108"/>
        </w:tabs>
        <w:spacing w:after="120" w:line="240" w:lineRule="auto"/>
        <w:ind w:firstLine="720"/>
        <w:jc w:val="both"/>
        <w:rPr>
          <w:rFonts w:ascii="Arial" w:hAnsi="Arial" w:cs="Arial"/>
          <w:sz w:val="20"/>
          <w:szCs w:val="20"/>
        </w:rPr>
      </w:pPr>
      <w:bookmarkStart w:id="172" w:name="bookmark172"/>
      <w:bookmarkEnd w:id="172"/>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Thực hiện dự án đầu tư.</w:t>
      </w:r>
    </w:p>
    <w:p w14:paraId="6337E409" w14:textId="77777777" w:rsidR="00E60386" w:rsidRPr="008A4BF8" w:rsidRDefault="00BD5666" w:rsidP="00264B71">
      <w:pPr>
        <w:pStyle w:val="Vnbnnidung0"/>
        <w:tabs>
          <w:tab w:val="left" w:pos="1114"/>
        </w:tabs>
        <w:spacing w:after="120" w:line="240" w:lineRule="auto"/>
        <w:ind w:firstLine="720"/>
        <w:jc w:val="both"/>
        <w:rPr>
          <w:rFonts w:ascii="Arial" w:hAnsi="Arial" w:cs="Arial"/>
          <w:sz w:val="20"/>
          <w:szCs w:val="20"/>
        </w:rPr>
      </w:pPr>
      <w:bookmarkStart w:id="173" w:name="bookmark173"/>
      <w:bookmarkEnd w:id="173"/>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Đầu tư theo hình thức hợp đồng BCC.</w:t>
      </w:r>
    </w:p>
    <w:p w14:paraId="72342A3F" w14:textId="77777777" w:rsidR="00E60386" w:rsidRPr="008A4BF8" w:rsidRDefault="00BD5666" w:rsidP="00264B71">
      <w:pPr>
        <w:pStyle w:val="Vnbnnidung0"/>
        <w:tabs>
          <w:tab w:val="left" w:pos="1108"/>
        </w:tabs>
        <w:spacing w:after="120" w:line="240" w:lineRule="auto"/>
        <w:ind w:firstLine="720"/>
        <w:jc w:val="both"/>
        <w:rPr>
          <w:rFonts w:ascii="Arial" w:hAnsi="Arial" w:cs="Arial"/>
          <w:sz w:val="20"/>
          <w:szCs w:val="20"/>
        </w:rPr>
      </w:pPr>
      <w:bookmarkStart w:id="174" w:name="bookmark174"/>
      <w:bookmarkEnd w:id="174"/>
      <w:r w:rsidRPr="008A4BF8">
        <w:rPr>
          <w:rStyle w:val="Vnbnnidung"/>
          <w:rFonts w:ascii="Arial" w:hAnsi="Arial" w:cs="Arial"/>
          <w:sz w:val="20"/>
          <w:szCs w:val="20"/>
          <w:lang w:eastAsia="vi-VN"/>
        </w:rPr>
        <w:lastRenderedPageBreak/>
        <w:t xml:space="preserve">5. </w:t>
      </w:r>
      <w:r w:rsidR="00E60386" w:rsidRPr="008A4BF8">
        <w:rPr>
          <w:rStyle w:val="Vnbnnidung"/>
          <w:rFonts w:ascii="Arial" w:hAnsi="Arial" w:cs="Arial"/>
          <w:sz w:val="20"/>
          <w:szCs w:val="20"/>
          <w:lang w:eastAsia="vi-VN"/>
        </w:rPr>
        <w:t xml:space="preserve">Các hình thức </w:t>
      </w:r>
      <w:r w:rsidR="008A1E5D"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loại hình tổ chức kinh tế mới theo quy định của Chính phủ.</w:t>
      </w:r>
    </w:p>
    <w:p w14:paraId="5645B230"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22. Đầu tư thành lập tổ chức kinh tế</w:t>
      </w:r>
    </w:p>
    <w:p w14:paraId="4AD1CCA7" w14:textId="77777777" w:rsidR="00E60386" w:rsidRPr="008A4BF8" w:rsidRDefault="00822104" w:rsidP="00264B71">
      <w:pPr>
        <w:pStyle w:val="Vnbnnidung0"/>
        <w:tabs>
          <w:tab w:val="left" w:pos="1081"/>
        </w:tabs>
        <w:spacing w:after="120" w:line="240" w:lineRule="auto"/>
        <w:ind w:firstLine="720"/>
        <w:jc w:val="both"/>
        <w:rPr>
          <w:rFonts w:ascii="Arial" w:hAnsi="Arial" w:cs="Arial"/>
          <w:sz w:val="20"/>
          <w:szCs w:val="20"/>
        </w:rPr>
      </w:pPr>
      <w:bookmarkStart w:id="175" w:name="bookmark175"/>
      <w:bookmarkEnd w:id="175"/>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Nhà đầu tư thành lập tổ chức kinh tế theo quy định sau đây:</w:t>
      </w:r>
    </w:p>
    <w:p w14:paraId="6DA50E1D" w14:textId="77777777" w:rsidR="00E60386" w:rsidRPr="008A4BF8" w:rsidRDefault="00822104" w:rsidP="00264B71">
      <w:pPr>
        <w:pStyle w:val="Vnbnnidung0"/>
        <w:tabs>
          <w:tab w:val="left" w:pos="1119"/>
        </w:tabs>
        <w:spacing w:after="120" w:line="240" w:lineRule="auto"/>
        <w:ind w:firstLine="720"/>
        <w:jc w:val="both"/>
        <w:rPr>
          <w:rFonts w:ascii="Arial" w:hAnsi="Arial" w:cs="Arial"/>
          <w:sz w:val="20"/>
          <w:szCs w:val="20"/>
        </w:rPr>
      </w:pPr>
      <w:bookmarkStart w:id="176" w:name="bookmark176"/>
      <w:bookmarkEnd w:id="176"/>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Nhà đầu tư trong nước thành lập tổ chức kinh tế theo quy định của pháp luật về doanh nghiệp và pháp luật tương ứng với từng loại hình tổ chức kinh tế;</w:t>
      </w:r>
    </w:p>
    <w:p w14:paraId="701B5A81" w14:textId="77777777" w:rsidR="00E60386" w:rsidRPr="008A4BF8" w:rsidRDefault="00822104" w:rsidP="00264B71">
      <w:pPr>
        <w:pStyle w:val="Vnbnnidung0"/>
        <w:tabs>
          <w:tab w:val="left" w:pos="1142"/>
        </w:tabs>
        <w:spacing w:after="120" w:line="240" w:lineRule="auto"/>
        <w:ind w:firstLine="720"/>
        <w:jc w:val="both"/>
        <w:rPr>
          <w:rFonts w:ascii="Arial" w:hAnsi="Arial" w:cs="Arial"/>
          <w:sz w:val="20"/>
          <w:szCs w:val="20"/>
        </w:rPr>
      </w:pPr>
      <w:bookmarkStart w:id="177" w:name="bookmark177"/>
      <w:bookmarkEnd w:id="177"/>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 xml:space="preserve">Nhà đầu tư nước ngoài thành lập tổ chức kinh tế phải </w:t>
      </w:r>
      <w:r w:rsidR="00E60386" w:rsidRPr="008A4BF8">
        <w:rPr>
          <w:rStyle w:val="Vnbnnidung"/>
          <w:rFonts w:ascii="Arial" w:hAnsi="Arial" w:cs="Arial"/>
          <w:iCs/>
          <w:sz w:val="20"/>
          <w:szCs w:val="20"/>
          <w:lang w:eastAsia="vi-VN"/>
        </w:rPr>
        <w:t>đáp</w:t>
      </w:r>
      <w:r w:rsidR="00E60386" w:rsidRPr="008A4BF8">
        <w:rPr>
          <w:rStyle w:val="Vnbnnidung"/>
          <w:rFonts w:ascii="Arial" w:hAnsi="Arial" w:cs="Arial"/>
          <w:sz w:val="20"/>
          <w:szCs w:val="20"/>
          <w:lang w:eastAsia="vi-VN"/>
        </w:rPr>
        <w:t xml:space="preserve"> ứng điều kiện tiếp cận thị trường đối với nhà đầu tư nước ngoài quy định tại Điều 9 của Luật này;</w:t>
      </w:r>
    </w:p>
    <w:p w14:paraId="646BFD53" w14:textId="77777777" w:rsidR="00E60386" w:rsidRPr="008A4BF8" w:rsidRDefault="00822104" w:rsidP="00264B71">
      <w:pPr>
        <w:pStyle w:val="Vnbnnidung0"/>
        <w:tabs>
          <w:tab w:val="left" w:pos="1153"/>
        </w:tabs>
        <w:spacing w:after="120" w:line="240" w:lineRule="auto"/>
        <w:ind w:firstLine="720"/>
        <w:jc w:val="both"/>
        <w:rPr>
          <w:rFonts w:ascii="Arial" w:hAnsi="Arial" w:cs="Arial"/>
          <w:sz w:val="20"/>
          <w:szCs w:val="20"/>
        </w:rPr>
      </w:pPr>
      <w:bookmarkStart w:id="178" w:name="bookmark178"/>
      <w:bookmarkEnd w:id="178"/>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Trước khi thành lập tổ chức kinh tế, nhà đầu tư nước ngoài phải có dự án đầu tư, thực hiện thủ tục cấp, điều chỉnh Giấy chứng nhận đăng ký đầu tư, trừ trường hợp thành lập doanh nghiệp nhỏ và vừa khởi nghiệp sáng tạo và quỹ đầu tư khởi nghiệp sáng tạo theo quy định của pháp luật về hỗ trợ doanh nghiệp nhỏ và vừa.</w:t>
      </w:r>
    </w:p>
    <w:p w14:paraId="1DE239BD" w14:textId="77777777" w:rsidR="00E60386" w:rsidRPr="008A4BF8" w:rsidRDefault="00822104" w:rsidP="00264B71">
      <w:pPr>
        <w:pStyle w:val="Vnbnnidung0"/>
        <w:tabs>
          <w:tab w:val="left" w:pos="1108"/>
        </w:tabs>
        <w:spacing w:after="120" w:line="240" w:lineRule="auto"/>
        <w:ind w:firstLine="720"/>
        <w:jc w:val="both"/>
        <w:rPr>
          <w:rFonts w:ascii="Arial" w:hAnsi="Arial" w:cs="Arial"/>
          <w:sz w:val="20"/>
          <w:szCs w:val="20"/>
        </w:rPr>
      </w:pPr>
      <w:bookmarkStart w:id="179" w:name="bookmark179"/>
      <w:bookmarkEnd w:id="179"/>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Kể từ ngày được cấp Giấy chứng nhận đăng ký doanh nghiệp hoặc giấy tờ khác có giá trị pháp lý tương đương, </w:t>
      </w:r>
      <w:r w:rsidR="00556FE2" w:rsidRPr="008A4BF8">
        <w:rPr>
          <w:rStyle w:val="Vnbnnidung"/>
          <w:rFonts w:ascii="Arial" w:hAnsi="Arial" w:cs="Arial"/>
          <w:sz w:val="20"/>
          <w:szCs w:val="20"/>
          <w:lang w:eastAsia="vi-VN"/>
        </w:rPr>
        <w:t>tổ chức</w:t>
      </w:r>
      <w:r w:rsidR="00E60386" w:rsidRPr="008A4BF8">
        <w:rPr>
          <w:rStyle w:val="Vnbnnidung"/>
          <w:rFonts w:ascii="Arial" w:hAnsi="Arial" w:cs="Arial"/>
          <w:sz w:val="20"/>
          <w:szCs w:val="20"/>
          <w:lang w:eastAsia="vi-VN"/>
        </w:rPr>
        <w:t xml:space="preserve"> kinh </w:t>
      </w:r>
      <w:r w:rsidRPr="008A4BF8">
        <w:rPr>
          <w:rStyle w:val="Vnbnnidung"/>
          <w:rFonts w:ascii="Arial" w:hAnsi="Arial" w:cs="Arial"/>
          <w:sz w:val="20"/>
          <w:szCs w:val="20"/>
          <w:lang w:eastAsia="vi-VN"/>
        </w:rPr>
        <w:t>tế</w:t>
      </w:r>
      <w:r w:rsidR="00E60386" w:rsidRPr="008A4BF8">
        <w:rPr>
          <w:rStyle w:val="Vnbnnidung"/>
          <w:rFonts w:ascii="Arial" w:hAnsi="Arial" w:cs="Arial"/>
          <w:sz w:val="20"/>
          <w:szCs w:val="20"/>
          <w:lang w:eastAsia="vi-VN"/>
        </w:rPr>
        <w:t xml:space="preserve"> do nhà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nước ngoài thành lập là nhà đầu tư thực hiện dự án đầu tư theo quy định tại Giấy chứng nhận đăng ký đầu tư.</w:t>
      </w:r>
    </w:p>
    <w:p w14:paraId="0ACDC04F"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23. Thực hiện hoạt động đầu tư của tổ chức kinh tế có vốn đầu tư nước ngoài</w:t>
      </w:r>
    </w:p>
    <w:p w14:paraId="12575677" w14:textId="77777777" w:rsidR="00E60386" w:rsidRPr="008A4BF8" w:rsidRDefault="00822104" w:rsidP="00264B71">
      <w:pPr>
        <w:pStyle w:val="Vnbnnidung0"/>
        <w:tabs>
          <w:tab w:val="left" w:pos="1103"/>
        </w:tabs>
        <w:spacing w:after="120" w:line="240" w:lineRule="auto"/>
        <w:ind w:firstLine="720"/>
        <w:jc w:val="both"/>
        <w:rPr>
          <w:rFonts w:ascii="Arial" w:hAnsi="Arial" w:cs="Arial"/>
          <w:sz w:val="20"/>
          <w:szCs w:val="20"/>
        </w:rPr>
      </w:pPr>
      <w:bookmarkStart w:id="180" w:name="bookmark180"/>
      <w:bookmarkEnd w:id="180"/>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Tổ chức kinh tế phải đáp ứng điều kiện và thực hiện thủ tục đầu tư theo quy định đối với nhà đầu tư nước ngoài khi đầu tư thành lập tổ chức kinh tế khác; đầu tư góp vốn, mua cổ phần, mua phần vốn góp của tổ chức kinh tế khác; đầu tư theo hình thức hợp đồng BCC nếu tổ chức kinh tế đó thuộc một trong các trường hợp sau đây:</w:t>
      </w:r>
    </w:p>
    <w:p w14:paraId="3B9CDCD0" w14:textId="77777777" w:rsidR="00E60386" w:rsidRPr="008A4BF8" w:rsidRDefault="00822104" w:rsidP="00264B71">
      <w:pPr>
        <w:pStyle w:val="Vnbnnidung0"/>
        <w:tabs>
          <w:tab w:val="left" w:pos="1119"/>
        </w:tabs>
        <w:spacing w:after="120" w:line="240" w:lineRule="auto"/>
        <w:ind w:firstLine="720"/>
        <w:jc w:val="both"/>
        <w:rPr>
          <w:rFonts w:ascii="Arial" w:hAnsi="Arial" w:cs="Arial"/>
          <w:sz w:val="20"/>
          <w:szCs w:val="20"/>
        </w:rPr>
      </w:pPr>
      <w:bookmarkStart w:id="181" w:name="bookmark181"/>
      <w:bookmarkEnd w:id="181"/>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Có nhà đầu tư nước ngoài nắm giữ trên 50% vốn điều lệ hoặ</w:t>
      </w:r>
      <w:r w:rsidR="00BC76B4" w:rsidRPr="008A4BF8">
        <w:rPr>
          <w:rStyle w:val="Vnbnnidung"/>
          <w:rFonts w:ascii="Arial" w:hAnsi="Arial" w:cs="Arial"/>
          <w:sz w:val="20"/>
          <w:szCs w:val="20"/>
          <w:lang w:eastAsia="vi-VN"/>
        </w:rPr>
        <w:t>c có đa số thành viên hợp danh l</w:t>
      </w:r>
      <w:r w:rsidR="00E60386" w:rsidRPr="008A4BF8">
        <w:rPr>
          <w:rStyle w:val="Vnbnnidung"/>
          <w:rFonts w:ascii="Arial" w:hAnsi="Arial" w:cs="Arial"/>
          <w:sz w:val="20"/>
          <w:szCs w:val="20"/>
          <w:lang w:eastAsia="vi-VN"/>
        </w:rPr>
        <w:t>à cá nhân nước ngoài đối v</w:t>
      </w:r>
      <w:r w:rsidR="00BC76B4" w:rsidRPr="008A4BF8">
        <w:rPr>
          <w:rStyle w:val="Vnbnnidung"/>
          <w:rFonts w:ascii="Arial" w:hAnsi="Arial" w:cs="Arial"/>
          <w:sz w:val="20"/>
          <w:szCs w:val="20"/>
          <w:lang w:eastAsia="vi-VN"/>
        </w:rPr>
        <w:t>ới tổ chức kinh tế</w:t>
      </w:r>
      <w:r w:rsidR="00E60386" w:rsidRPr="008A4BF8">
        <w:rPr>
          <w:rStyle w:val="Vnbnnidung"/>
          <w:rFonts w:ascii="Arial" w:hAnsi="Arial" w:cs="Arial"/>
          <w:sz w:val="20"/>
          <w:szCs w:val="20"/>
          <w:lang w:eastAsia="vi-VN"/>
        </w:rPr>
        <w:t xml:space="preserve"> là công ty hợp danh;</w:t>
      </w:r>
    </w:p>
    <w:p w14:paraId="0BCFD947" w14:textId="77777777" w:rsidR="00E60386" w:rsidRPr="008A4BF8" w:rsidRDefault="00822104" w:rsidP="00264B71">
      <w:pPr>
        <w:pStyle w:val="Vnbnnidung0"/>
        <w:tabs>
          <w:tab w:val="left" w:pos="1130"/>
        </w:tabs>
        <w:spacing w:after="120" w:line="240" w:lineRule="auto"/>
        <w:ind w:firstLine="720"/>
        <w:jc w:val="both"/>
        <w:rPr>
          <w:rFonts w:ascii="Arial" w:hAnsi="Arial" w:cs="Arial"/>
          <w:sz w:val="20"/>
          <w:szCs w:val="20"/>
        </w:rPr>
      </w:pPr>
      <w:bookmarkStart w:id="182" w:name="bookmark182"/>
      <w:bookmarkEnd w:id="182"/>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Có tổ chức kinh tế quy định tại điểm a khoản này nắm giữ trên 50% vốn điều lệ;</w:t>
      </w:r>
    </w:p>
    <w:p w14:paraId="3FCF37BC" w14:textId="77777777" w:rsidR="00E60386" w:rsidRPr="008A4BF8" w:rsidRDefault="00822104" w:rsidP="00264B71">
      <w:pPr>
        <w:pStyle w:val="Vnbnnidung0"/>
        <w:tabs>
          <w:tab w:val="left" w:pos="1142"/>
        </w:tabs>
        <w:spacing w:after="120" w:line="240" w:lineRule="auto"/>
        <w:ind w:firstLine="720"/>
        <w:jc w:val="both"/>
        <w:rPr>
          <w:rFonts w:ascii="Arial" w:hAnsi="Arial" w:cs="Arial"/>
          <w:sz w:val="20"/>
          <w:szCs w:val="20"/>
        </w:rPr>
      </w:pPr>
      <w:bookmarkStart w:id="183" w:name="bookmark183"/>
      <w:bookmarkEnd w:id="183"/>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Có nhà đầu tư nước ngoài và tổ chức kinh tế quy định tại điểm a khoản này nắm giữ trên 50% vốn điều lệ.</w:t>
      </w:r>
    </w:p>
    <w:p w14:paraId="0B99F0F4" w14:textId="77777777" w:rsidR="00E60386" w:rsidRPr="008A4BF8" w:rsidRDefault="00822104" w:rsidP="00264B71">
      <w:pPr>
        <w:pStyle w:val="Vnbnnidung0"/>
        <w:tabs>
          <w:tab w:val="left" w:pos="1130"/>
        </w:tabs>
        <w:spacing w:after="120" w:line="240" w:lineRule="auto"/>
        <w:ind w:firstLine="720"/>
        <w:jc w:val="both"/>
        <w:rPr>
          <w:rFonts w:ascii="Arial" w:hAnsi="Arial" w:cs="Arial"/>
          <w:sz w:val="20"/>
          <w:szCs w:val="20"/>
        </w:rPr>
      </w:pPr>
      <w:bookmarkStart w:id="184" w:name="bookmark184"/>
      <w:bookmarkEnd w:id="184"/>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Tổ chức kinh tế không thuộc trường hợp quy định tại các điểm a, b và c khoản 1 Điều này thực hiện điều kiện và thủ tục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theo quy định </w:t>
      </w:r>
      <w:r w:rsidR="00493129" w:rsidRPr="008A4BF8">
        <w:rPr>
          <w:rStyle w:val="Vnbnnidung"/>
          <w:rFonts w:ascii="Arial" w:hAnsi="Arial" w:cs="Arial"/>
          <w:sz w:val="20"/>
          <w:szCs w:val="20"/>
          <w:lang w:eastAsia="vi-VN"/>
        </w:rPr>
        <w:t>đối với</w:t>
      </w:r>
      <w:r w:rsidR="00E60386" w:rsidRPr="008A4BF8">
        <w:rPr>
          <w:rStyle w:val="Vnbnnidung"/>
          <w:rFonts w:ascii="Arial" w:hAnsi="Arial" w:cs="Arial"/>
          <w:sz w:val="20"/>
          <w:szCs w:val="20"/>
          <w:lang w:eastAsia="vi-VN"/>
        </w:rPr>
        <w:t xml:space="preserve"> nhà đầu tư trong nước khi đầu tư thành lập tổ chức kinh tế khác; đầu tư theo hình thức góp vốn, mua cổ phần, mua phần vốn góp của tổ chức kinh tế khác; </w:t>
      </w:r>
      <w:r w:rsidR="00BC76B4" w:rsidRPr="008A4BF8">
        <w:rPr>
          <w:rStyle w:val="Vnbnnidung"/>
          <w:rFonts w:ascii="Arial" w:hAnsi="Arial" w:cs="Arial"/>
          <w:sz w:val="20"/>
          <w:szCs w:val="20"/>
          <w:lang w:eastAsia="vi-VN"/>
        </w:rPr>
        <w:t>đầu tư</w:t>
      </w:r>
      <w:r w:rsidR="00E60386" w:rsidRPr="008A4BF8">
        <w:rPr>
          <w:rStyle w:val="Vnbnnidung"/>
          <w:rFonts w:ascii="Arial" w:hAnsi="Arial" w:cs="Arial"/>
          <w:sz w:val="20"/>
          <w:szCs w:val="20"/>
          <w:lang w:eastAsia="vi-VN"/>
        </w:rPr>
        <w:t xml:space="preserve"> theo hình thức hợp đồng BCC.</w:t>
      </w:r>
    </w:p>
    <w:p w14:paraId="2BBD8953" w14:textId="77777777" w:rsidR="00E60386" w:rsidRPr="008A4BF8" w:rsidRDefault="00BC76B4" w:rsidP="00264B71">
      <w:pPr>
        <w:pStyle w:val="Vnbnnidung0"/>
        <w:tabs>
          <w:tab w:val="left" w:pos="1119"/>
        </w:tabs>
        <w:spacing w:after="120" w:line="240" w:lineRule="auto"/>
        <w:ind w:firstLine="720"/>
        <w:jc w:val="both"/>
        <w:rPr>
          <w:rFonts w:ascii="Arial" w:hAnsi="Arial" w:cs="Arial"/>
          <w:sz w:val="20"/>
          <w:szCs w:val="20"/>
        </w:rPr>
      </w:pPr>
      <w:bookmarkStart w:id="185" w:name="bookmark185"/>
      <w:bookmarkEnd w:id="185"/>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Tổ chức kinh tế có vốn đầu tư nước ngoài đã được thành lập tại Việt Nam nếu có dự án đầu tư mới thì làm thủ tục thực hiện dự án đầu tư đó mà không nhất thiết phải thành lập tổ chức kinh tế mới.</w:t>
      </w:r>
    </w:p>
    <w:p w14:paraId="2149EFF9" w14:textId="77777777" w:rsidR="00E60386" w:rsidRPr="008A4BF8" w:rsidRDefault="00BC76B4" w:rsidP="00264B71">
      <w:pPr>
        <w:pStyle w:val="Vnbnnidung0"/>
        <w:tabs>
          <w:tab w:val="left" w:pos="1108"/>
        </w:tabs>
        <w:spacing w:after="120" w:line="240" w:lineRule="auto"/>
        <w:ind w:firstLine="720"/>
        <w:jc w:val="both"/>
        <w:rPr>
          <w:rFonts w:ascii="Arial" w:hAnsi="Arial" w:cs="Arial"/>
          <w:sz w:val="20"/>
          <w:szCs w:val="20"/>
        </w:rPr>
      </w:pPr>
      <w:bookmarkStart w:id="186" w:name="bookmark186"/>
      <w:bookmarkEnd w:id="186"/>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 xml:space="preserve">Chính phủ quy định chi tiết về trình tự, thủ tục đầu tư thành lập tổ chức kinh </w:t>
      </w:r>
      <w:r w:rsidR="00822104" w:rsidRPr="008A4BF8">
        <w:rPr>
          <w:rStyle w:val="Vnbnnidung"/>
          <w:rFonts w:ascii="Arial" w:hAnsi="Arial" w:cs="Arial"/>
          <w:sz w:val="20"/>
          <w:szCs w:val="20"/>
          <w:lang w:eastAsia="vi-VN"/>
        </w:rPr>
        <w:t>tế</w:t>
      </w:r>
      <w:r w:rsidR="00E60386" w:rsidRPr="008A4BF8">
        <w:rPr>
          <w:rStyle w:val="Vnbnnidung"/>
          <w:rFonts w:ascii="Arial" w:hAnsi="Arial" w:cs="Arial"/>
          <w:sz w:val="20"/>
          <w:szCs w:val="20"/>
          <w:lang w:eastAsia="vi-VN"/>
        </w:rPr>
        <w:t xml:space="preserve"> và </w:t>
      </w:r>
      <w:r w:rsidR="00012E1A" w:rsidRPr="008A4BF8">
        <w:rPr>
          <w:rStyle w:val="Vnbnnidung"/>
          <w:rFonts w:ascii="Arial" w:hAnsi="Arial" w:cs="Arial"/>
          <w:sz w:val="20"/>
          <w:szCs w:val="20"/>
          <w:lang w:eastAsia="vi-VN"/>
        </w:rPr>
        <w:t>về</w:t>
      </w:r>
      <w:r w:rsidR="00E60386" w:rsidRPr="008A4BF8">
        <w:rPr>
          <w:rStyle w:val="Vnbnnidung"/>
          <w:rFonts w:ascii="Arial" w:hAnsi="Arial" w:cs="Arial"/>
          <w:sz w:val="20"/>
          <w:szCs w:val="20"/>
          <w:lang w:eastAsia="vi-VN"/>
        </w:rPr>
        <w:t xml:space="preserve"> thực hiện hoạt động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của nhà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nước ngoài, </w:t>
      </w:r>
      <w:r w:rsidR="00556FE2" w:rsidRPr="008A4BF8">
        <w:rPr>
          <w:rStyle w:val="Vnbnnidung"/>
          <w:rFonts w:ascii="Arial" w:hAnsi="Arial" w:cs="Arial"/>
          <w:sz w:val="20"/>
          <w:szCs w:val="20"/>
          <w:lang w:eastAsia="vi-VN"/>
        </w:rPr>
        <w:t>tổ chức</w:t>
      </w:r>
      <w:r w:rsidR="00E60386" w:rsidRPr="008A4BF8">
        <w:rPr>
          <w:rStyle w:val="Vnbnnidung"/>
          <w:rFonts w:ascii="Arial" w:hAnsi="Arial" w:cs="Arial"/>
          <w:sz w:val="20"/>
          <w:szCs w:val="20"/>
          <w:lang w:eastAsia="vi-VN"/>
        </w:rPr>
        <w:t xml:space="preserve"> kinh tế có vốn đầu tư nước ngoài.</w:t>
      </w:r>
    </w:p>
    <w:p w14:paraId="2C87ED7D"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24. Đầu tư theo hình thức góp vốn, mua cổ phần, mua phần vốn góp</w:t>
      </w:r>
    </w:p>
    <w:p w14:paraId="75AE9991" w14:textId="77777777" w:rsidR="00E60386" w:rsidRPr="008A4BF8" w:rsidRDefault="00277312" w:rsidP="00264B71">
      <w:pPr>
        <w:pStyle w:val="Vnbnnidung0"/>
        <w:tabs>
          <w:tab w:val="left" w:pos="1108"/>
        </w:tabs>
        <w:spacing w:after="120" w:line="240" w:lineRule="auto"/>
        <w:ind w:firstLine="720"/>
        <w:jc w:val="both"/>
        <w:rPr>
          <w:rFonts w:ascii="Arial" w:hAnsi="Arial" w:cs="Arial"/>
          <w:sz w:val="20"/>
          <w:szCs w:val="20"/>
        </w:rPr>
      </w:pPr>
      <w:bookmarkStart w:id="187" w:name="bookmark187"/>
      <w:bookmarkEnd w:id="187"/>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Nhà đầu tư có quyền góp vốn, mua cổ phần, mua phần vốn góp của tổ chức kinh tế.</w:t>
      </w:r>
    </w:p>
    <w:p w14:paraId="4646429E" w14:textId="77777777" w:rsidR="00E60386" w:rsidRPr="008A4BF8" w:rsidRDefault="00277312" w:rsidP="00264B71">
      <w:pPr>
        <w:pStyle w:val="Vnbnnidung0"/>
        <w:tabs>
          <w:tab w:val="left" w:pos="1108"/>
        </w:tabs>
        <w:spacing w:after="120" w:line="240" w:lineRule="auto"/>
        <w:ind w:firstLine="720"/>
        <w:jc w:val="both"/>
        <w:rPr>
          <w:rFonts w:ascii="Arial" w:hAnsi="Arial" w:cs="Arial"/>
          <w:sz w:val="20"/>
          <w:szCs w:val="20"/>
        </w:rPr>
      </w:pPr>
      <w:bookmarkStart w:id="188" w:name="bookmark188"/>
      <w:bookmarkEnd w:id="188"/>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Việc nhà đầu tư nước ngoài góp vốn, mua cổ phần, mua phần vốn góp của tổ chức kinh tế phải đáp ứng các quy định, điều kiện sau đây:</w:t>
      </w:r>
    </w:p>
    <w:p w14:paraId="10767374" w14:textId="77777777" w:rsidR="00E60386" w:rsidRPr="008A4BF8" w:rsidRDefault="00277312" w:rsidP="00264B71">
      <w:pPr>
        <w:pStyle w:val="Vnbnnidung0"/>
        <w:tabs>
          <w:tab w:val="left" w:pos="1130"/>
        </w:tabs>
        <w:spacing w:after="120" w:line="240" w:lineRule="auto"/>
        <w:ind w:firstLine="720"/>
        <w:jc w:val="both"/>
        <w:rPr>
          <w:rFonts w:ascii="Arial" w:hAnsi="Arial" w:cs="Arial"/>
          <w:sz w:val="20"/>
          <w:szCs w:val="20"/>
        </w:rPr>
      </w:pPr>
      <w:bookmarkStart w:id="189" w:name="bookmark189"/>
      <w:bookmarkEnd w:id="189"/>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Điều kiện tiếp cận thị trường đối với nhà đầu tư nước ngoài quy định tại Điều 9 của Luật này;</w:t>
      </w:r>
    </w:p>
    <w:p w14:paraId="2B37EAA1" w14:textId="77777777" w:rsidR="00E60386" w:rsidRPr="008A4BF8" w:rsidRDefault="00277312" w:rsidP="00264B71">
      <w:pPr>
        <w:pStyle w:val="Vnbnnidung0"/>
        <w:tabs>
          <w:tab w:val="left" w:pos="1162"/>
        </w:tabs>
        <w:spacing w:after="120" w:line="240" w:lineRule="auto"/>
        <w:ind w:firstLine="720"/>
        <w:jc w:val="both"/>
        <w:rPr>
          <w:rFonts w:ascii="Arial" w:hAnsi="Arial" w:cs="Arial"/>
          <w:sz w:val="20"/>
          <w:szCs w:val="20"/>
        </w:rPr>
      </w:pPr>
      <w:bookmarkStart w:id="190" w:name="bookmark190"/>
      <w:bookmarkEnd w:id="190"/>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Bảo đảm quốc phòng, an ninh theo quy định của Luật này;</w:t>
      </w:r>
    </w:p>
    <w:p w14:paraId="1B30F2E4" w14:textId="77777777" w:rsidR="00E60386" w:rsidRPr="008A4BF8" w:rsidRDefault="00277312" w:rsidP="00264B71">
      <w:pPr>
        <w:pStyle w:val="Vnbnnidung0"/>
        <w:tabs>
          <w:tab w:val="left" w:pos="1147"/>
        </w:tabs>
        <w:spacing w:after="120" w:line="240" w:lineRule="auto"/>
        <w:ind w:firstLine="720"/>
        <w:jc w:val="both"/>
        <w:rPr>
          <w:rFonts w:ascii="Arial" w:hAnsi="Arial" w:cs="Arial"/>
          <w:sz w:val="20"/>
          <w:szCs w:val="20"/>
        </w:rPr>
      </w:pPr>
      <w:bookmarkStart w:id="191" w:name="bookmark191"/>
      <w:bookmarkEnd w:id="191"/>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 xml:space="preserve">Quy </w:t>
      </w:r>
      <w:r w:rsidR="00700AC7" w:rsidRPr="008A4BF8">
        <w:rPr>
          <w:rStyle w:val="Vnbnnidung"/>
          <w:rFonts w:ascii="Arial" w:hAnsi="Arial" w:cs="Arial"/>
          <w:sz w:val="20"/>
          <w:szCs w:val="20"/>
          <w:lang w:eastAsia="vi-VN"/>
        </w:rPr>
        <w:t>địn</w:t>
      </w:r>
      <w:r w:rsidR="00E60386" w:rsidRPr="008A4BF8">
        <w:rPr>
          <w:rStyle w:val="Vnbnnidung"/>
          <w:rFonts w:ascii="Arial" w:hAnsi="Arial" w:cs="Arial"/>
          <w:sz w:val="20"/>
          <w:szCs w:val="20"/>
          <w:lang w:eastAsia="vi-VN"/>
        </w:rPr>
        <w:t>h của pháp lu</w:t>
      </w:r>
      <w:r w:rsidR="004C6356">
        <w:rPr>
          <w:rStyle w:val="Vnbnnidung"/>
          <w:rFonts w:ascii="Arial" w:hAnsi="Arial" w:cs="Arial"/>
          <w:sz w:val="20"/>
          <w:szCs w:val="20"/>
          <w:lang w:eastAsia="vi-VN"/>
        </w:rPr>
        <w:t>ật về đất đai về điều kiện nhận</w:t>
      </w:r>
      <w:r w:rsidR="00E60386" w:rsidRPr="008A4BF8">
        <w:rPr>
          <w:rStyle w:val="Vnbnnidung"/>
          <w:rFonts w:ascii="Arial" w:hAnsi="Arial" w:cs="Arial"/>
          <w:sz w:val="20"/>
          <w:szCs w:val="20"/>
          <w:lang w:eastAsia="vi-VN"/>
        </w:rPr>
        <w:t xml:space="preserve"> quyền sử dụng đất, điều kiện sử dụng đất tại đảo, xã, phường, thị trấn biên giới, xã, phường, thị trấn ven biển.</w:t>
      </w:r>
    </w:p>
    <w:p w14:paraId="3FE2C47C"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25. Hình thức góp vốn, mua cổ phần, mua phần vốn góp</w:t>
      </w:r>
    </w:p>
    <w:p w14:paraId="7998909A" w14:textId="77777777" w:rsidR="00E60386" w:rsidRPr="008A4BF8" w:rsidRDefault="00493129" w:rsidP="00264B71">
      <w:pPr>
        <w:pStyle w:val="Vnbnnidung0"/>
        <w:tabs>
          <w:tab w:val="left" w:pos="1075"/>
        </w:tabs>
        <w:spacing w:after="120" w:line="240" w:lineRule="auto"/>
        <w:ind w:firstLine="720"/>
        <w:jc w:val="both"/>
        <w:rPr>
          <w:rFonts w:ascii="Arial" w:hAnsi="Arial" w:cs="Arial"/>
          <w:sz w:val="20"/>
          <w:szCs w:val="20"/>
        </w:rPr>
      </w:pPr>
      <w:bookmarkStart w:id="192" w:name="bookmark192"/>
      <w:bookmarkEnd w:id="192"/>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Nhà đầu tư được góp vốn vào tổ chức kinh tế theo các hình thức sau đây:</w:t>
      </w:r>
    </w:p>
    <w:p w14:paraId="6CF04FB1" w14:textId="77777777" w:rsidR="00E60386" w:rsidRPr="008A4BF8" w:rsidRDefault="00493129" w:rsidP="00264B71">
      <w:pPr>
        <w:pStyle w:val="Vnbnnidung0"/>
        <w:tabs>
          <w:tab w:val="left" w:pos="1125"/>
        </w:tabs>
        <w:spacing w:after="120" w:line="240" w:lineRule="auto"/>
        <w:ind w:firstLine="720"/>
        <w:jc w:val="both"/>
        <w:rPr>
          <w:rFonts w:ascii="Arial" w:hAnsi="Arial" w:cs="Arial"/>
          <w:sz w:val="20"/>
          <w:szCs w:val="20"/>
        </w:rPr>
      </w:pPr>
      <w:bookmarkStart w:id="193" w:name="bookmark193"/>
      <w:bookmarkEnd w:id="193"/>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Mua cổ phần phát hành lần đầu hoặc cổ phần phát hành thêm của công ty cổ phần;</w:t>
      </w:r>
    </w:p>
    <w:p w14:paraId="5A2E1AEE" w14:textId="77777777" w:rsidR="00E60386" w:rsidRPr="008A4BF8" w:rsidRDefault="00493129" w:rsidP="00264B71">
      <w:pPr>
        <w:pStyle w:val="Vnbnnidung0"/>
        <w:tabs>
          <w:tab w:val="left" w:pos="1156"/>
        </w:tabs>
        <w:spacing w:after="120" w:line="240" w:lineRule="auto"/>
        <w:ind w:firstLine="720"/>
        <w:jc w:val="both"/>
        <w:rPr>
          <w:rFonts w:ascii="Arial" w:hAnsi="Arial" w:cs="Arial"/>
          <w:sz w:val="20"/>
          <w:szCs w:val="20"/>
        </w:rPr>
      </w:pPr>
      <w:bookmarkStart w:id="194" w:name="bookmark194"/>
      <w:bookmarkEnd w:id="194"/>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Góp vốn vào công ty trách nhiệm hữu hạn, công ty hợp danh;</w:t>
      </w:r>
    </w:p>
    <w:p w14:paraId="35CC1060" w14:textId="77777777" w:rsidR="00E60386" w:rsidRPr="008A4BF8" w:rsidRDefault="00493129" w:rsidP="00264B71">
      <w:pPr>
        <w:pStyle w:val="Vnbnnidung0"/>
        <w:tabs>
          <w:tab w:val="left" w:pos="1147"/>
        </w:tabs>
        <w:spacing w:after="120" w:line="240" w:lineRule="auto"/>
        <w:ind w:firstLine="720"/>
        <w:jc w:val="both"/>
        <w:rPr>
          <w:rFonts w:ascii="Arial" w:hAnsi="Arial" w:cs="Arial"/>
          <w:sz w:val="20"/>
          <w:szCs w:val="20"/>
        </w:rPr>
      </w:pPr>
      <w:bookmarkStart w:id="195" w:name="bookmark195"/>
      <w:bookmarkEnd w:id="195"/>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 xml:space="preserve">Góp vốn vào tổ chức kinh tế khác không thuộc trường hợp quy định tại điểm a và điểm b </w:t>
      </w:r>
      <w:r w:rsidR="00E60386" w:rsidRPr="008A4BF8">
        <w:rPr>
          <w:rStyle w:val="Vnbnnidung"/>
          <w:rFonts w:ascii="Arial" w:hAnsi="Arial" w:cs="Arial"/>
          <w:sz w:val="20"/>
          <w:szCs w:val="20"/>
          <w:lang w:eastAsia="vi-VN"/>
        </w:rPr>
        <w:lastRenderedPageBreak/>
        <w:t>khoản này.</w:t>
      </w:r>
    </w:p>
    <w:p w14:paraId="709D0CA3" w14:textId="77777777" w:rsidR="00E60386" w:rsidRPr="008A4BF8" w:rsidRDefault="00493129" w:rsidP="00264B71">
      <w:pPr>
        <w:pStyle w:val="Vnbnnidung0"/>
        <w:tabs>
          <w:tab w:val="left" w:pos="1103"/>
        </w:tabs>
        <w:spacing w:after="120" w:line="240" w:lineRule="auto"/>
        <w:ind w:firstLine="720"/>
        <w:jc w:val="both"/>
        <w:rPr>
          <w:rFonts w:ascii="Arial" w:hAnsi="Arial" w:cs="Arial"/>
          <w:sz w:val="20"/>
          <w:szCs w:val="20"/>
        </w:rPr>
      </w:pPr>
      <w:bookmarkStart w:id="196" w:name="bookmark196"/>
      <w:bookmarkEnd w:id="196"/>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Nhà đầu tư mua cổ phần, mua phần vốn góp của tổ chức kinh tế theo các hình thức sau đây:</w:t>
      </w:r>
    </w:p>
    <w:p w14:paraId="53FABA48" w14:textId="77777777" w:rsidR="00E60386" w:rsidRPr="008A4BF8" w:rsidRDefault="00493129" w:rsidP="00264B71">
      <w:pPr>
        <w:pStyle w:val="Vnbnnidung0"/>
        <w:tabs>
          <w:tab w:val="left" w:pos="1139"/>
        </w:tabs>
        <w:spacing w:after="120" w:line="240" w:lineRule="auto"/>
        <w:ind w:firstLine="720"/>
        <w:jc w:val="both"/>
        <w:rPr>
          <w:rFonts w:ascii="Arial" w:hAnsi="Arial" w:cs="Arial"/>
          <w:sz w:val="20"/>
          <w:szCs w:val="20"/>
        </w:rPr>
      </w:pPr>
      <w:bookmarkStart w:id="197" w:name="bookmark197"/>
      <w:bookmarkEnd w:id="197"/>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Mua cổ phần của công ty cổ phần từ công ty hoặc cổ đông;</w:t>
      </w:r>
    </w:p>
    <w:p w14:paraId="54C939BE" w14:textId="77777777" w:rsidR="00E60386" w:rsidRPr="008A4BF8" w:rsidRDefault="00493129" w:rsidP="00264B71">
      <w:pPr>
        <w:pStyle w:val="Vnbnnidung0"/>
        <w:tabs>
          <w:tab w:val="left" w:pos="1147"/>
        </w:tabs>
        <w:spacing w:after="120" w:line="240" w:lineRule="auto"/>
        <w:ind w:firstLine="720"/>
        <w:jc w:val="both"/>
        <w:rPr>
          <w:rFonts w:ascii="Arial" w:hAnsi="Arial" w:cs="Arial"/>
          <w:sz w:val="20"/>
          <w:szCs w:val="20"/>
        </w:rPr>
      </w:pPr>
      <w:bookmarkStart w:id="198" w:name="bookmark198"/>
      <w:bookmarkEnd w:id="198"/>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Mua phần vốn góp của thành viên công ty trách nhiệm hữu hạn để trở thành thành viên của công ty trách nhiệm hữu hạn;</w:t>
      </w:r>
    </w:p>
    <w:p w14:paraId="46B902D8" w14:textId="77777777" w:rsidR="00E60386" w:rsidRPr="008A4BF8" w:rsidRDefault="00493129" w:rsidP="00264B71">
      <w:pPr>
        <w:pStyle w:val="Vnbnnidung0"/>
        <w:tabs>
          <w:tab w:val="left" w:pos="1158"/>
        </w:tabs>
        <w:spacing w:after="120" w:line="240" w:lineRule="auto"/>
        <w:ind w:firstLine="720"/>
        <w:jc w:val="both"/>
        <w:rPr>
          <w:rFonts w:ascii="Arial" w:hAnsi="Arial" w:cs="Arial"/>
          <w:sz w:val="20"/>
          <w:szCs w:val="20"/>
        </w:rPr>
      </w:pPr>
      <w:bookmarkStart w:id="199" w:name="bookmark199"/>
      <w:bookmarkEnd w:id="199"/>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Mua phần vốn góp của thành viên góp vốn trong công ty hợp danh để trở thành thành viên góp vốn của công ty hợp danh;</w:t>
      </w:r>
    </w:p>
    <w:p w14:paraId="42AEE39F" w14:textId="77777777" w:rsidR="00E60386" w:rsidRPr="008A4BF8" w:rsidRDefault="00493129" w:rsidP="00264B71">
      <w:pPr>
        <w:pStyle w:val="Vnbnnidung0"/>
        <w:tabs>
          <w:tab w:val="left" w:pos="1158"/>
        </w:tabs>
        <w:spacing w:after="120" w:line="240" w:lineRule="auto"/>
        <w:ind w:firstLine="720"/>
        <w:jc w:val="both"/>
        <w:rPr>
          <w:rFonts w:ascii="Arial" w:hAnsi="Arial" w:cs="Arial"/>
          <w:sz w:val="20"/>
          <w:szCs w:val="20"/>
        </w:rPr>
      </w:pPr>
      <w:bookmarkStart w:id="200" w:name="bookmark200"/>
      <w:bookmarkEnd w:id="200"/>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Mua phần vốn góp của thành viên tổ chức kinh tế khác không thuộc trường hợp quy định tại các điểm a, b và c khoản này.</w:t>
      </w:r>
    </w:p>
    <w:p w14:paraId="4A5F2BB8"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26. Thủ tục đầu tư theo hình thức góp vốn, mua cổ phần, mua phần vốn góp</w:t>
      </w:r>
    </w:p>
    <w:p w14:paraId="401D0D55" w14:textId="77777777" w:rsidR="00E60386" w:rsidRPr="008A4BF8" w:rsidRDefault="00493129" w:rsidP="00264B71">
      <w:pPr>
        <w:pStyle w:val="Vnbnnidung0"/>
        <w:tabs>
          <w:tab w:val="left" w:pos="1130"/>
        </w:tabs>
        <w:spacing w:after="120" w:line="240" w:lineRule="auto"/>
        <w:ind w:firstLine="720"/>
        <w:jc w:val="both"/>
        <w:rPr>
          <w:rFonts w:ascii="Arial" w:hAnsi="Arial" w:cs="Arial"/>
          <w:sz w:val="20"/>
          <w:szCs w:val="20"/>
        </w:rPr>
      </w:pPr>
      <w:bookmarkStart w:id="201" w:name="bookmark201"/>
      <w:bookmarkEnd w:id="201"/>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Nhà đầu tư góp vốn, mua cổ phần, mua phần vốn góp của tổ chức kinh tế phải đ</w:t>
      </w:r>
      <w:r w:rsidR="00A41A1C">
        <w:rPr>
          <w:rStyle w:val="Vnbnnidung"/>
          <w:rFonts w:ascii="Arial" w:hAnsi="Arial" w:cs="Arial"/>
          <w:sz w:val="20"/>
          <w:szCs w:val="20"/>
          <w:lang w:val="en-US" w:eastAsia="vi-VN"/>
        </w:rPr>
        <w:t>á</w:t>
      </w:r>
      <w:r w:rsidR="00E60386" w:rsidRPr="008A4BF8">
        <w:rPr>
          <w:rStyle w:val="Vnbnnidung"/>
          <w:rFonts w:ascii="Arial" w:hAnsi="Arial" w:cs="Arial"/>
          <w:sz w:val="20"/>
          <w:szCs w:val="20"/>
          <w:lang w:eastAsia="vi-VN"/>
        </w:rPr>
        <w:t xml:space="preserve">p ứng các </w:t>
      </w:r>
      <w:r w:rsidR="000F2330" w:rsidRPr="008A4BF8">
        <w:rPr>
          <w:rStyle w:val="Vnbnnidung"/>
          <w:rFonts w:ascii="Arial" w:hAnsi="Arial" w:cs="Arial"/>
          <w:sz w:val="20"/>
          <w:szCs w:val="20"/>
          <w:lang w:eastAsia="vi-VN"/>
        </w:rPr>
        <w:t>điều</w:t>
      </w:r>
      <w:r w:rsidR="00E60386" w:rsidRPr="008A4BF8">
        <w:rPr>
          <w:rStyle w:val="Vnbnnidung"/>
          <w:rFonts w:ascii="Arial" w:hAnsi="Arial" w:cs="Arial"/>
          <w:sz w:val="20"/>
          <w:szCs w:val="20"/>
          <w:lang w:eastAsia="vi-VN"/>
        </w:rPr>
        <w:t xml:space="preserve"> </w:t>
      </w:r>
      <w:r w:rsidR="003D147B" w:rsidRPr="008A4BF8">
        <w:rPr>
          <w:rStyle w:val="Vnbnnidung"/>
          <w:rFonts w:ascii="Arial" w:hAnsi="Arial" w:cs="Arial"/>
          <w:sz w:val="20"/>
          <w:szCs w:val="20"/>
          <w:lang w:eastAsia="vi-VN"/>
        </w:rPr>
        <w:t>kiện</w:t>
      </w:r>
      <w:r w:rsidR="00E60386" w:rsidRPr="008A4BF8">
        <w:rPr>
          <w:rStyle w:val="Vnbnnidung"/>
          <w:rFonts w:ascii="Arial" w:hAnsi="Arial" w:cs="Arial"/>
          <w:sz w:val="20"/>
          <w:szCs w:val="20"/>
          <w:lang w:eastAsia="vi-VN"/>
        </w:rPr>
        <w:t xml:space="preserve"> và thực hi</w:t>
      </w:r>
      <w:r w:rsidR="00634D7E">
        <w:rPr>
          <w:rStyle w:val="Vnbnnidung"/>
          <w:rFonts w:ascii="Arial" w:hAnsi="Arial" w:cs="Arial"/>
          <w:sz w:val="20"/>
          <w:szCs w:val="20"/>
          <w:lang w:val="en-US" w:eastAsia="vi-VN"/>
        </w:rPr>
        <w:t>ệ</w:t>
      </w:r>
      <w:r w:rsidR="00E60386" w:rsidRPr="008A4BF8">
        <w:rPr>
          <w:rStyle w:val="Vnbnnidung"/>
          <w:rFonts w:ascii="Arial" w:hAnsi="Arial" w:cs="Arial"/>
          <w:sz w:val="20"/>
          <w:szCs w:val="20"/>
          <w:lang w:eastAsia="vi-VN"/>
        </w:rPr>
        <w:t xml:space="preserve">n thủ tục thay </w:t>
      </w:r>
      <w:r w:rsidRPr="008A4BF8">
        <w:rPr>
          <w:rStyle w:val="Vnbnnidung"/>
          <w:rFonts w:ascii="Arial" w:hAnsi="Arial" w:cs="Arial"/>
          <w:sz w:val="20"/>
          <w:szCs w:val="20"/>
          <w:lang w:eastAsia="vi-VN"/>
        </w:rPr>
        <w:t>đổi</w:t>
      </w:r>
      <w:r w:rsidR="000F2330" w:rsidRPr="008A4BF8">
        <w:rPr>
          <w:rStyle w:val="Vnbnnidung"/>
          <w:rFonts w:ascii="Arial" w:hAnsi="Arial" w:cs="Arial"/>
          <w:sz w:val="20"/>
          <w:szCs w:val="20"/>
          <w:lang w:eastAsia="vi-VN"/>
        </w:rPr>
        <w:t xml:space="preserve"> thành viên, cổ</w:t>
      </w:r>
      <w:r w:rsidR="00E60386" w:rsidRPr="008A4BF8">
        <w:rPr>
          <w:rStyle w:val="Vnbnnidung"/>
          <w:rFonts w:ascii="Arial" w:hAnsi="Arial" w:cs="Arial"/>
          <w:sz w:val="20"/>
          <w:szCs w:val="20"/>
          <w:lang w:eastAsia="vi-VN"/>
        </w:rPr>
        <w:t xml:space="preserve"> đông theo quy định của pháp luật tương ứng với từng loại hình tổ chức kinh tế.</w:t>
      </w:r>
    </w:p>
    <w:p w14:paraId="35954767" w14:textId="77777777" w:rsidR="00E60386" w:rsidRPr="008A4BF8" w:rsidRDefault="00493129" w:rsidP="00264B71">
      <w:pPr>
        <w:pStyle w:val="Vnbnnidung0"/>
        <w:tabs>
          <w:tab w:val="left" w:pos="1119"/>
        </w:tabs>
        <w:spacing w:after="120" w:line="240" w:lineRule="auto"/>
        <w:ind w:firstLine="720"/>
        <w:jc w:val="both"/>
        <w:rPr>
          <w:rFonts w:ascii="Arial" w:hAnsi="Arial" w:cs="Arial"/>
          <w:sz w:val="20"/>
          <w:szCs w:val="20"/>
        </w:rPr>
      </w:pPr>
      <w:bookmarkStart w:id="202" w:name="bookmark202"/>
      <w:bookmarkEnd w:id="202"/>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Nhà đầu tư nước ngoài thực hiện thủ tục đăng ký góp vốn, mua cổ phần, mua phần vốn góp của tổ chức kinh tế trước khi thay đổi thành viên, cổ đông nếu thuộc một trong các trường hợp sau đây:</w:t>
      </w:r>
    </w:p>
    <w:p w14:paraId="3AE105DF" w14:textId="77777777" w:rsidR="00E60386" w:rsidRPr="008A4BF8" w:rsidRDefault="00493129" w:rsidP="00264B71">
      <w:pPr>
        <w:pStyle w:val="Vnbnnidung0"/>
        <w:tabs>
          <w:tab w:val="left" w:pos="1125"/>
        </w:tabs>
        <w:spacing w:after="120" w:line="240" w:lineRule="auto"/>
        <w:ind w:firstLine="720"/>
        <w:jc w:val="both"/>
        <w:rPr>
          <w:rFonts w:ascii="Arial" w:hAnsi="Arial" w:cs="Arial"/>
          <w:sz w:val="20"/>
          <w:szCs w:val="20"/>
        </w:rPr>
      </w:pPr>
      <w:bookmarkStart w:id="203" w:name="bookmark203"/>
      <w:bookmarkEnd w:id="203"/>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Việc góp vốn, mua cổ phần, mua phần vốn góp làm tăng tỷ lệ sở hữu của các nhà đầu tư nước ngoài tại tổ chức kinh tế kinh doanh ngành, nghề tiếp cận thị trường có điều kiện đối với nhà đầu tư nước ngoài;</w:t>
      </w:r>
    </w:p>
    <w:p w14:paraId="65AB127A" w14:textId="77777777" w:rsidR="00E60386" w:rsidRPr="008A4BF8" w:rsidRDefault="00493129" w:rsidP="00264B71">
      <w:pPr>
        <w:pStyle w:val="Vnbnnidung0"/>
        <w:tabs>
          <w:tab w:val="left" w:pos="1158"/>
        </w:tabs>
        <w:spacing w:after="120" w:line="240" w:lineRule="auto"/>
        <w:ind w:firstLine="720"/>
        <w:jc w:val="both"/>
        <w:rPr>
          <w:rFonts w:ascii="Arial" w:hAnsi="Arial" w:cs="Arial"/>
          <w:sz w:val="20"/>
          <w:szCs w:val="20"/>
        </w:rPr>
      </w:pPr>
      <w:bookmarkStart w:id="204" w:name="bookmark204"/>
      <w:bookmarkEnd w:id="204"/>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 xml:space="preserve">Việc góp vốn, mua cổ phần, mua phần vốn góp dẫn đến việc nhà đầu tư nước ngoài, tổ chức kinh tế quy định tại các điểm a, b và c khoản 1 Điều 23 của Luật này nắm giữ trên 50% vốn điều lệ của tổ chức kinh tế trong các trường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tăng tỷ lệ sở hữu vốn điều lệ của nhà đầu tư nước ngoài từ dưới hoặc bằng 50% lên trên 50%; tăng tỷ lệ sở hữu vốn điều lệ của nhà đầu tư nước ngoài khi nhà đầu tư nước ngoài đã sở hữu trên 50% vốn điều lệ trong tổ chức kinh tế;</w:t>
      </w:r>
    </w:p>
    <w:p w14:paraId="6EF0C3AF" w14:textId="77777777" w:rsidR="00E60386" w:rsidRPr="008A4BF8" w:rsidRDefault="000F2330" w:rsidP="00264B71">
      <w:pPr>
        <w:pStyle w:val="Vnbnnidung0"/>
        <w:tabs>
          <w:tab w:val="left" w:pos="1153"/>
        </w:tabs>
        <w:spacing w:after="120" w:line="240" w:lineRule="auto"/>
        <w:ind w:firstLine="720"/>
        <w:jc w:val="both"/>
        <w:rPr>
          <w:rFonts w:ascii="Arial" w:hAnsi="Arial" w:cs="Arial"/>
          <w:sz w:val="20"/>
          <w:szCs w:val="20"/>
        </w:rPr>
      </w:pPr>
      <w:bookmarkStart w:id="205" w:name="bookmark205"/>
      <w:bookmarkEnd w:id="205"/>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Nhà đầu tư nước ngoài góp vốn, mua cổ phần, mua phần vốn góp của tổ chức kinh tế có Giấy chứng nhận quyền sử dụng đất tại đảo và xã, phường, thị trấn biên giới; xã, phường, thị trấn ven biển; khu vực khác có ảnh hưởng đến quốc phòng, an ninh.</w:t>
      </w:r>
    </w:p>
    <w:p w14:paraId="259009F6" w14:textId="77777777" w:rsidR="00E60386" w:rsidRPr="008A4BF8" w:rsidRDefault="000F2330" w:rsidP="00264B71">
      <w:pPr>
        <w:pStyle w:val="Vnbnnidung0"/>
        <w:tabs>
          <w:tab w:val="left" w:pos="1125"/>
        </w:tabs>
        <w:spacing w:after="120" w:line="240" w:lineRule="auto"/>
        <w:ind w:firstLine="720"/>
        <w:jc w:val="both"/>
        <w:rPr>
          <w:rFonts w:ascii="Arial" w:hAnsi="Arial" w:cs="Arial"/>
          <w:sz w:val="20"/>
          <w:szCs w:val="20"/>
        </w:rPr>
      </w:pPr>
      <w:bookmarkStart w:id="206" w:name="bookmark206"/>
      <w:bookmarkEnd w:id="206"/>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 xml:space="preserve">Nhà đầu tư không thuộc trường hợp quy định tại khoản 2 Điều này thực hiện thủ tục thay đổi cổ đông, thành viên theo quy định của pháp luật có liên quan khi góp vốn, mua cổ phần, mua phần </w:t>
      </w:r>
      <w:r w:rsidR="00555AD4" w:rsidRPr="008A4BF8">
        <w:rPr>
          <w:rStyle w:val="Vnbnnidung"/>
          <w:rFonts w:ascii="Arial" w:hAnsi="Arial" w:cs="Arial"/>
          <w:sz w:val="20"/>
          <w:szCs w:val="20"/>
          <w:lang w:eastAsia="vi-VN"/>
        </w:rPr>
        <w:t>vốn</w:t>
      </w:r>
      <w:r w:rsidR="00E60386" w:rsidRPr="008A4BF8">
        <w:rPr>
          <w:rStyle w:val="Vnbnnidung"/>
          <w:rFonts w:ascii="Arial" w:hAnsi="Arial" w:cs="Arial"/>
          <w:sz w:val="20"/>
          <w:szCs w:val="20"/>
          <w:lang w:eastAsia="vi-VN"/>
        </w:rPr>
        <w:t xml:space="preserve"> góp của </w:t>
      </w:r>
      <w:r w:rsidR="00556FE2" w:rsidRPr="008A4BF8">
        <w:rPr>
          <w:rStyle w:val="Vnbnnidung"/>
          <w:rFonts w:ascii="Arial" w:hAnsi="Arial" w:cs="Arial"/>
          <w:sz w:val="20"/>
          <w:szCs w:val="20"/>
          <w:lang w:eastAsia="vi-VN"/>
        </w:rPr>
        <w:t>tổ chức</w:t>
      </w:r>
      <w:r w:rsidR="00E60386" w:rsidRPr="008A4BF8">
        <w:rPr>
          <w:rStyle w:val="Vnbnnidung"/>
          <w:rFonts w:ascii="Arial" w:hAnsi="Arial" w:cs="Arial"/>
          <w:sz w:val="20"/>
          <w:szCs w:val="20"/>
          <w:lang w:eastAsia="vi-VN"/>
        </w:rPr>
        <w:t xml:space="preserve"> kinh </w:t>
      </w:r>
      <w:r w:rsidR="00822104" w:rsidRPr="008A4BF8">
        <w:rPr>
          <w:rStyle w:val="Vnbnnidung"/>
          <w:rFonts w:ascii="Arial" w:hAnsi="Arial" w:cs="Arial"/>
          <w:sz w:val="20"/>
          <w:szCs w:val="20"/>
          <w:lang w:eastAsia="vi-VN"/>
        </w:rPr>
        <w:t>tế</w:t>
      </w:r>
      <w:r w:rsidR="00E60386" w:rsidRPr="008A4BF8">
        <w:rPr>
          <w:rStyle w:val="Vnbnnidung"/>
          <w:rFonts w:ascii="Arial" w:hAnsi="Arial" w:cs="Arial"/>
          <w:sz w:val="20"/>
          <w:szCs w:val="20"/>
          <w:lang w:eastAsia="vi-VN"/>
        </w:rPr>
        <w:t xml:space="preserve">. Trường hợp có nhu cầu đăng ký việc góp vốn, mua cổ phần, mua phần vốn góp của tổ chức kinh tế, nhà đầu tư thực hiện theo quy định tại khoản 2 </w:t>
      </w:r>
      <w:r w:rsidRPr="008A4BF8">
        <w:rPr>
          <w:rStyle w:val="Vnbnnidung"/>
          <w:rFonts w:ascii="Arial" w:hAnsi="Arial" w:cs="Arial"/>
          <w:sz w:val="20"/>
          <w:szCs w:val="20"/>
          <w:lang w:eastAsia="vi-VN"/>
        </w:rPr>
        <w:t>Điều</w:t>
      </w:r>
      <w:r w:rsidR="00E60386" w:rsidRPr="008A4BF8">
        <w:rPr>
          <w:rStyle w:val="Vnbnnidung"/>
          <w:rFonts w:ascii="Arial" w:hAnsi="Arial" w:cs="Arial"/>
          <w:sz w:val="20"/>
          <w:szCs w:val="20"/>
          <w:lang w:eastAsia="vi-VN"/>
        </w:rPr>
        <w:t xml:space="preserve"> này.</w:t>
      </w:r>
    </w:p>
    <w:p w14:paraId="21DADFBC" w14:textId="77777777" w:rsidR="00E60386" w:rsidRPr="008A4BF8" w:rsidRDefault="000F2330" w:rsidP="00264B71">
      <w:pPr>
        <w:pStyle w:val="Vnbnnidung0"/>
        <w:tabs>
          <w:tab w:val="left" w:pos="1119"/>
        </w:tabs>
        <w:spacing w:after="120" w:line="240" w:lineRule="auto"/>
        <w:ind w:firstLine="720"/>
        <w:jc w:val="both"/>
        <w:rPr>
          <w:rFonts w:ascii="Arial" w:hAnsi="Arial" w:cs="Arial"/>
          <w:sz w:val="20"/>
          <w:szCs w:val="20"/>
        </w:rPr>
      </w:pPr>
      <w:bookmarkStart w:id="207" w:name="bookmark207"/>
      <w:bookmarkEnd w:id="207"/>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Chính phủ quy định chi tiết hồ sơ, trình tự, thủ tục góp vốn, mua cổ phần, mua phần vốn góp của tổ chức kinh tế quy định tại Điều này.</w:t>
      </w:r>
    </w:p>
    <w:p w14:paraId="64C60011"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 xml:space="preserve">Điều 27. Đầu tư theo hình thức </w:t>
      </w:r>
      <w:r w:rsidR="00722931" w:rsidRPr="008A4BF8">
        <w:rPr>
          <w:rStyle w:val="Vnbnnidung"/>
          <w:rFonts w:ascii="Arial" w:hAnsi="Arial" w:cs="Arial"/>
          <w:b/>
          <w:bCs/>
          <w:sz w:val="20"/>
          <w:szCs w:val="20"/>
          <w:lang w:eastAsia="vi-VN"/>
        </w:rPr>
        <w:t>hợp</w:t>
      </w:r>
      <w:r w:rsidRPr="008A4BF8">
        <w:rPr>
          <w:rStyle w:val="Vnbnnidung"/>
          <w:rFonts w:ascii="Arial" w:hAnsi="Arial" w:cs="Arial"/>
          <w:b/>
          <w:bCs/>
          <w:sz w:val="20"/>
          <w:szCs w:val="20"/>
          <w:lang w:eastAsia="vi-VN"/>
        </w:rPr>
        <w:t xml:space="preserve"> đồng BCC</w:t>
      </w:r>
    </w:p>
    <w:p w14:paraId="1AFD850A" w14:textId="77777777" w:rsidR="00E60386" w:rsidRPr="008A4BF8" w:rsidRDefault="00155E5B" w:rsidP="00264B71">
      <w:pPr>
        <w:pStyle w:val="Vnbnnidung0"/>
        <w:tabs>
          <w:tab w:val="left" w:pos="361"/>
        </w:tabs>
        <w:spacing w:after="120" w:line="240" w:lineRule="auto"/>
        <w:ind w:firstLine="720"/>
        <w:jc w:val="both"/>
        <w:rPr>
          <w:rFonts w:ascii="Arial" w:hAnsi="Arial" w:cs="Arial"/>
          <w:sz w:val="20"/>
          <w:szCs w:val="20"/>
        </w:rPr>
      </w:pPr>
      <w:bookmarkStart w:id="208" w:name="bookmark208"/>
      <w:bookmarkEnd w:id="208"/>
      <w:r w:rsidRPr="008A4BF8">
        <w:rPr>
          <w:rStyle w:val="Vnbnnidung"/>
          <w:rFonts w:ascii="Arial" w:hAnsi="Arial" w:cs="Arial"/>
          <w:sz w:val="20"/>
          <w:szCs w:val="20"/>
          <w:lang w:eastAsia="vi-VN"/>
        </w:rPr>
        <w:t xml:space="preserve">1.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xml:space="preserve"> đồng BCC được ký kết giữa các nhà đầu tư trong nước thực hiện theo quy định của pháp luật về dân sự.</w:t>
      </w:r>
    </w:p>
    <w:p w14:paraId="0AE58396" w14:textId="77777777" w:rsidR="00E60386" w:rsidRPr="008A4BF8" w:rsidRDefault="00155E5B" w:rsidP="00264B71">
      <w:pPr>
        <w:pStyle w:val="Vnbnnidung0"/>
        <w:tabs>
          <w:tab w:val="left" w:pos="1097"/>
        </w:tabs>
        <w:spacing w:after="120" w:line="240" w:lineRule="auto"/>
        <w:ind w:firstLine="720"/>
        <w:jc w:val="both"/>
        <w:rPr>
          <w:rFonts w:ascii="Arial" w:hAnsi="Arial" w:cs="Arial"/>
          <w:sz w:val="20"/>
          <w:szCs w:val="20"/>
        </w:rPr>
      </w:pPr>
      <w:bookmarkStart w:id="209" w:name="bookmark209"/>
      <w:bookmarkEnd w:id="209"/>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Hợp đồng BCC được ký kết giữa nhà đầu tư trong nước với nhà đầu tư nước ngoài hoặc giữa các nhà đầu tư nước ngoài thực hiện thủ tục cấp Giấy chứng nhận đăng ký đầu tư theo quy định tại Điều 38 của Luật này.</w:t>
      </w:r>
    </w:p>
    <w:p w14:paraId="21F5D8C0" w14:textId="77777777" w:rsidR="00E60386" w:rsidRPr="008A4BF8" w:rsidRDefault="00155E5B" w:rsidP="00264B71">
      <w:pPr>
        <w:pStyle w:val="Vnbnnidung0"/>
        <w:tabs>
          <w:tab w:val="left" w:pos="1114"/>
        </w:tabs>
        <w:spacing w:after="120" w:line="240" w:lineRule="auto"/>
        <w:ind w:firstLine="720"/>
        <w:jc w:val="both"/>
        <w:rPr>
          <w:rFonts w:ascii="Arial" w:hAnsi="Arial" w:cs="Arial"/>
          <w:sz w:val="20"/>
          <w:szCs w:val="20"/>
        </w:rPr>
      </w:pPr>
      <w:bookmarkStart w:id="210" w:name="bookmark210"/>
      <w:bookmarkEnd w:id="210"/>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Các bên tham gia hợp đồng BCC thành lập ban điều phối để thực hiện hợp đồng BCC. Chức năng, nhiệm vụ, quyền hạn của ban điều phối do các bên thỏa thuận.</w:t>
      </w:r>
    </w:p>
    <w:p w14:paraId="6F890D9F"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28. Nội dung hợp đồng BCC</w:t>
      </w:r>
    </w:p>
    <w:p w14:paraId="77DC7EB9" w14:textId="77777777" w:rsidR="00E60386" w:rsidRPr="008A4BF8" w:rsidRDefault="004D3476" w:rsidP="00264B71">
      <w:pPr>
        <w:pStyle w:val="Vnbnnidung0"/>
        <w:tabs>
          <w:tab w:val="left" w:pos="1106"/>
        </w:tabs>
        <w:spacing w:after="120" w:line="240" w:lineRule="auto"/>
        <w:ind w:firstLine="720"/>
        <w:jc w:val="both"/>
        <w:rPr>
          <w:rFonts w:ascii="Arial" w:hAnsi="Arial" w:cs="Arial"/>
          <w:sz w:val="20"/>
          <w:szCs w:val="20"/>
        </w:rPr>
      </w:pPr>
      <w:bookmarkStart w:id="211" w:name="bookmark211"/>
      <w:bookmarkEnd w:id="211"/>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Hợp đồng</w:t>
      </w:r>
      <w:r w:rsidR="008934D9" w:rsidRPr="008A4BF8">
        <w:rPr>
          <w:rStyle w:val="Vnbnnidung"/>
          <w:rFonts w:ascii="Arial" w:hAnsi="Arial" w:cs="Arial"/>
          <w:sz w:val="20"/>
          <w:szCs w:val="20"/>
          <w:lang w:eastAsia="vi-VN"/>
        </w:rPr>
        <w:t xml:space="preserve"> BCC bao gồm các nội dung chủ yế</w:t>
      </w:r>
      <w:r w:rsidR="00E60386" w:rsidRPr="008A4BF8">
        <w:rPr>
          <w:rStyle w:val="Vnbnnidung"/>
          <w:rFonts w:ascii="Arial" w:hAnsi="Arial" w:cs="Arial"/>
          <w:sz w:val="20"/>
          <w:szCs w:val="20"/>
          <w:lang w:eastAsia="vi-VN"/>
        </w:rPr>
        <w:t>u sau đây:</w:t>
      </w:r>
    </w:p>
    <w:p w14:paraId="60F68A0C" w14:textId="77777777" w:rsidR="00E60386" w:rsidRPr="008A4BF8" w:rsidRDefault="004D3476" w:rsidP="00264B71">
      <w:pPr>
        <w:pStyle w:val="Vnbnnidung0"/>
        <w:tabs>
          <w:tab w:val="left" w:pos="1114"/>
        </w:tabs>
        <w:spacing w:after="120" w:line="240" w:lineRule="auto"/>
        <w:ind w:firstLine="720"/>
        <w:jc w:val="both"/>
        <w:rPr>
          <w:rFonts w:ascii="Arial" w:hAnsi="Arial" w:cs="Arial"/>
          <w:sz w:val="20"/>
          <w:szCs w:val="20"/>
        </w:rPr>
      </w:pPr>
      <w:bookmarkStart w:id="212" w:name="bookmark212"/>
      <w:bookmarkEnd w:id="212"/>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Tên, địa chỉ, người đại diện có thẩm quyền của các bên tham gia hợp đồng; địa chỉ giao dịch hoặc địa điểm thực hiện dự án đầu tư;</w:t>
      </w:r>
    </w:p>
    <w:p w14:paraId="6D1ADE86" w14:textId="77777777" w:rsidR="00E60386" w:rsidRPr="008A4BF8" w:rsidRDefault="004D3476" w:rsidP="00264B71">
      <w:pPr>
        <w:pStyle w:val="Vnbnnidung0"/>
        <w:tabs>
          <w:tab w:val="left" w:pos="1167"/>
        </w:tabs>
        <w:spacing w:after="120" w:line="240" w:lineRule="auto"/>
        <w:ind w:firstLine="720"/>
        <w:jc w:val="both"/>
        <w:rPr>
          <w:rFonts w:ascii="Arial" w:hAnsi="Arial" w:cs="Arial"/>
          <w:sz w:val="20"/>
          <w:szCs w:val="20"/>
        </w:rPr>
      </w:pPr>
      <w:bookmarkStart w:id="213" w:name="bookmark213"/>
      <w:bookmarkEnd w:id="213"/>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Mục tiêu và phạm vi hoạt động đầu tư kinh doanh;</w:t>
      </w:r>
    </w:p>
    <w:p w14:paraId="3AD7B7A9" w14:textId="77777777" w:rsidR="00E60386" w:rsidRPr="008A4BF8" w:rsidRDefault="004D3476" w:rsidP="00264B71">
      <w:pPr>
        <w:pStyle w:val="Vnbnnidung0"/>
        <w:tabs>
          <w:tab w:val="left" w:pos="1147"/>
        </w:tabs>
        <w:spacing w:after="120" w:line="240" w:lineRule="auto"/>
        <w:ind w:firstLine="720"/>
        <w:jc w:val="both"/>
        <w:rPr>
          <w:rFonts w:ascii="Arial" w:hAnsi="Arial" w:cs="Arial"/>
          <w:sz w:val="20"/>
          <w:szCs w:val="20"/>
        </w:rPr>
      </w:pPr>
      <w:bookmarkStart w:id="214" w:name="bookmark214"/>
      <w:bookmarkEnd w:id="214"/>
      <w:r w:rsidRPr="008A4BF8">
        <w:rPr>
          <w:rStyle w:val="Vnbnnidung"/>
          <w:rFonts w:ascii="Arial" w:hAnsi="Arial" w:cs="Arial"/>
          <w:sz w:val="20"/>
          <w:szCs w:val="20"/>
          <w:lang w:eastAsia="vi-VN"/>
        </w:rPr>
        <w:t>c) Đóng góp của cá</w:t>
      </w:r>
      <w:r w:rsidR="00E60386" w:rsidRPr="008A4BF8">
        <w:rPr>
          <w:rStyle w:val="Vnbnnidung"/>
          <w:rFonts w:ascii="Arial" w:hAnsi="Arial" w:cs="Arial"/>
          <w:sz w:val="20"/>
          <w:szCs w:val="20"/>
          <w:lang w:eastAsia="vi-VN"/>
        </w:rPr>
        <w:t xml:space="preserve">c bên tham gia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xml:space="preserve"> đồng và phân chia kết quả </w:t>
      </w:r>
      <w:r w:rsidR="00BC76B4" w:rsidRPr="008A4BF8">
        <w:rPr>
          <w:rStyle w:val="Vnbnnidung"/>
          <w:rFonts w:ascii="Arial" w:hAnsi="Arial" w:cs="Arial"/>
          <w:sz w:val="20"/>
          <w:szCs w:val="20"/>
          <w:lang w:eastAsia="vi-VN"/>
        </w:rPr>
        <w:t>đầu tư</w:t>
      </w:r>
      <w:r w:rsidR="00E60386" w:rsidRPr="008A4BF8">
        <w:rPr>
          <w:rStyle w:val="Vnbnnidung"/>
          <w:rFonts w:ascii="Arial" w:hAnsi="Arial" w:cs="Arial"/>
          <w:sz w:val="20"/>
          <w:szCs w:val="20"/>
          <w:lang w:eastAsia="vi-VN"/>
        </w:rPr>
        <w:t xml:space="preserve"> kinh doanh giữa các bên;</w:t>
      </w:r>
    </w:p>
    <w:p w14:paraId="00ADA757" w14:textId="77777777" w:rsidR="00E60386" w:rsidRPr="008A4BF8" w:rsidRDefault="004D3476" w:rsidP="00264B71">
      <w:pPr>
        <w:pStyle w:val="Vnbnnidung0"/>
        <w:tabs>
          <w:tab w:val="left" w:pos="1167"/>
        </w:tabs>
        <w:spacing w:after="120" w:line="240" w:lineRule="auto"/>
        <w:ind w:firstLine="720"/>
        <w:jc w:val="both"/>
        <w:rPr>
          <w:rFonts w:ascii="Arial" w:hAnsi="Arial" w:cs="Arial"/>
          <w:sz w:val="20"/>
          <w:szCs w:val="20"/>
        </w:rPr>
      </w:pPr>
      <w:bookmarkStart w:id="215" w:name="bookmark215"/>
      <w:bookmarkEnd w:id="215"/>
      <w:r w:rsidRPr="008A4BF8">
        <w:rPr>
          <w:rStyle w:val="Vnbnnidung"/>
          <w:rFonts w:ascii="Arial" w:hAnsi="Arial" w:cs="Arial"/>
          <w:sz w:val="20"/>
          <w:szCs w:val="20"/>
          <w:lang w:eastAsia="vi-VN"/>
        </w:rPr>
        <w:lastRenderedPageBreak/>
        <w:t xml:space="preserve">d) </w:t>
      </w:r>
      <w:r w:rsidR="00E60386" w:rsidRPr="008A4BF8">
        <w:rPr>
          <w:rStyle w:val="Vnbnnidung"/>
          <w:rFonts w:ascii="Arial" w:hAnsi="Arial" w:cs="Arial"/>
          <w:sz w:val="20"/>
          <w:szCs w:val="20"/>
          <w:lang w:eastAsia="vi-VN"/>
        </w:rPr>
        <w:t xml:space="preserve">Tiến độ và thời hạn thực hiện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xml:space="preserve"> đồng;</w:t>
      </w:r>
    </w:p>
    <w:p w14:paraId="20F95906"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Quyền, nghĩa vụ của các bên tham gia hợp đồng;</w:t>
      </w:r>
    </w:p>
    <w:p w14:paraId="18D8F94D" w14:textId="77777777" w:rsidR="00E60386" w:rsidRPr="008A4BF8" w:rsidRDefault="004D3476" w:rsidP="00264B71">
      <w:pPr>
        <w:pStyle w:val="Vnbnnidung0"/>
        <w:tabs>
          <w:tab w:val="left" w:pos="1167"/>
        </w:tabs>
        <w:spacing w:after="120" w:line="240" w:lineRule="auto"/>
        <w:ind w:firstLine="720"/>
        <w:jc w:val="both"/>
        <w:rPr>
          <w:rFonts w:ascii="Arial" w:hAnsi="Arial" w:cs="Arial"/>
          <w:sz w:val="20"/>
          <w:szCs w:val="20"/>
        </w:rPr>
      </w:pPr>
      <w:bookmarkStart w:id="216" w:name="bookmark216"/>
      <w:bookmarkEnd w:id="216"/>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Sửa đổi, chuyển nhượng, chấm dứt hợp đồng;</w:t>
      </w:r>
    </w:p>
    <w:p w14:paraId="56E0ADD7"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g) Trách nhiệm do vi phạm hợp đồng, phương thức giải quyết tranh chấp.</w:t>
      </w:r>
    </w:p>
    <w:p w14:paraId="0479EF68" w14:textId="77777777" w:rsidR="00E60386" w:rsidRPr="008A4BF8" w:rsidRDefault="004D3476" w:rsidP="00264B71">
      <w:pPr>
        <w:pStyle w:val="Vnbnnidung0"/>
        <w:tabs>
          <w:tab w:val="left" w:pos="1103"/>
        </w:tabs>
        <w:spacing w:after="120" w:line="240" w:lineRule="auto"/>
        <w:ind w:firstLine="720"/>
        <w:jc w:val="both"/>
        <w:rPr>
          <w:rFonts w:ascii="Arial" w:hAnsi="Arial" w:cs="Arial"/>
          <w:sz w:val="20"/>
          <w:szCs w:val="20"/>
        </w:rPr>
      </w:pPr>
      <w:bookmarkStart w:id="217" w:name="bookmark217"/>
      <w:bookmarkEnd w:id="217"/>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Trong quá trình thực hiện hợp đồng BCC, các bên tham gia hợp đồng được thỏa thuận sử dụng tài sản hình thành từ việc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xml:space="preserve"> tác kinh doanh để thành lập doanh nghiệp theo quy định của pháp luật về doanh nghiệp.</w:t>
      </w:r>
    </w:p>
    <w:p w14:paraId="54E21FED" w14:textId="77777777" w:rsidR="00E60386" w:rsidRPr="008A4BF8" w:rsidRDefault="00072F89" w:rsidP="00264B71">
      <w:pPr>
        <w:pStyle w:val="Vnbnnidung0"/>
        <w:tabs>
          <w:tab w:val="left" w:pos="1108"/>
        </w:tabs>
        <w:spacing w:after="0" w:line="240" w:lineRule="auto"/>
        <w:ind w:firstLine="720"/>
        <w:jc w:val="both"/>
        <w:rPr>
          <w:rStyle w:val="Vnbnnidung"/>
          <w:rFonts w:ascii="Arial" w:hAnsi="Arial" w:cs="Arial"/>
          <w:sz w:val="20"/>
          <w:szCs w:val="20"/>
          <w:lang w:eastAsia="vi-VN"/>
        </w:rPr>
      </w:pPr>
      <w:bookmarkStart w:id="218" w:name="bookmark218"/>
      <w:bookmarkEnd w:id="218"/>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Các bên tham gia hợp đồng BCC có quyền thỏa thuận những nội dung khác không trái với quy định của pháp luật.</w:t>
      </w:r>
    </w:p>
    <w:p w14:paraId="01EFBB51" w14:textId="77777777" w:rsidR="00072F89" w:rsidRPr="008A4BF8" w:rsidRDefault="00072F89" w:rsidP="00072F89">
      <w:pPr>
        <w:pStyle w:val="Vnbnnidung0"/>
        <w:tabs>
          <w:tab w:val="left" w:pos="1108"/>
        </w:tabs>
        <w:spacing w:after="0" w:line="240" w:lineRule="auto"/>
        <w:ind w:firstLine="0"/>
        <w:jc w:val="both"/>
        <w:rPr>
          <w:rFonts w:ascii="Arial" w:hAnsi="Arial" w:cs="Arial"/>
          <w:sz w:val="20"/>
          <w:szCs w:val="20"/>
        </w:rPr>
      </w:pPr>
    </w:p>
    <w:p w14:paraId="64F1BB56" w14:textId="77777777" w:rsidR="00E60386" w:rsidRPr="008A4BF8" w:rsidRDefault="00E60386" w:rsidP="00E60386">
      <w:pPr>
        <w:pStyle w:val="Vnbnnidung0"/>
        <w:spacing w:after="0" w:line="240" w:lineRule="auto"/>
        <w:ind w:firstLine="0"/>
        <w:jc w:val="center"/>
        <w:rPr>
          <w:rFonts w:ascii="Arial" w:hAnsi="Arial" w:cs="Arial"/>
          <w:sz w:val="20"/>
          <w:szCs w:val="20"/>
        </w:rPr>
      </w:pPr>
      <w:r w:rsidRPr="008A4BF8">
        <w:rPr>
          <w:rStyle w:val="Vnbnnidung"/>
          <w:rFonts w:ascii="Arial" w:hAnsi="Arial" w:cs="Arial"/>
          <w:b/>
          <w:bCs/>
          <w:sz w:val="20"/>
          <w:szCs w:val="20"/>
          <w:lang w:eastAsia="vi-VN"/>
        </w:rPr>
        <w:t>Mục 2</w:t>
      </w:r>
    </w:p>
    <w:p w14:paraId="28ACB2D4" w14:textId="77777777" w:rsidR="00E60386" w:rsidRPr="008A4BF8" w:rsidRDefault="00E60386" w:rsidP="00E60386">
      <w:pPr>
        <w:pStyle w:val="Vnbnnidung0"/>
        <w:spacing w:after="0" w:line="240" w:lineRule="auto"/>
        <w:ind w:firstLine="0"/>
        <w:jc w:val="center"/>
        <w:rPr>
          <w:rStyle w:val="Vnbnnidung"/>
          <w:rFonts w:ascii="Arial" w:hAnsi="Arial" w:cs="Arial"/>
          <w:b/>
          <w:bCs/>
          <w:sz w:val="20"/>
          <w:szCs w:val="20"/>
          <w:lang w:eastAsia="vi-VN"/>
        </w:rPr>
      </w:pPr>
      <w:r w:rsidRPr="008A4BF8">
        <w:rPr>
          <w:rStyle w:val="Vnbnnidung"/>
          <w:rFonts w:ascii="Arial" w:hAnsi="Arial" w:cs="Arial"/>
          <w:b/>
          <w:bCs/>
          <w:sz w:val="20"/>
          <w:szCs w:val="20"/>
          <w:lang w:eastAsia="vi-VN"/>
        </w:rPr>
        <w:t xml:space="preserve">CHẤP THUẬN CHỦ TRƯƠNG </w:t>
      </w:r>
      <w:r w:rsidR="008A1E5D" w:rsidRPr="008A4BF8">
        <w:rPr>
          <w:rStyle w:val="Vnbnnidung"/>
          <w:rFonts w:ascii="Arial" w:hAnsi="Arial" w:cs="Arial"/>
          <w:b/>
          <w:bCs/>
          <w:sz w:val="20"/>
          <w:szCs w:val="20"/>
          <w:lang w:eastAsia="vi-VN"/>
        </w:rPr>
        <w:t>ĐẦU</w:t>
      </w:r>
      <w:r w:rsidRPr="008A4BF8">
        <w:rPr>
          <w:rStyle w:val="Vnbnnidung"/>
          <w:rFonts w:ascii="Arial" w:hAnsi="Arial" w:cs="Arial"/>
          <w:b/>
          <w:bCs/>
          <w:sz w:val="20"/>
          <w:szCs w:val="20"/>
          <w:lang w:eastAsia="vi-VN"/>
        </w:rPr>
        <w:t xml:space="preserve"> TƯ</w:t>
      </w:r>
      <w:r w:rsidR="00072F89" w:rsidRPr="008A4BF8">
        <w:rPr>
          <w:rStyle w:val="Vnbnnidung"/>
          <w:rFonts w:ascii="Arial" w:hAnsi="Arial" w:cs="Arial"/>
          <w:b/>
          <w:bCs/>
          <w:sz w:val="20"/>
          <w:szCs w:val="20"/>
          <w:lang w:eastAsia="vi-VN"/>
        </w:rPr>
        <w:t xml:space="preserve"> </w:t>
      </w:r>
      <w:r w:rsidR="00327824" w:rsidRPr="008A4BF8">
        <w:rPr>
          <w:rStyle w:val="Vnbnnidung"/>
          <w:rFonts w:ascii="Arial" w:hAnsi="Arial" w:cs="Arial"/>
          <w:b/>
          <w:bCs/>
          <w:sz w:val="20"/>
          <w:szCs w:val="20"/>
          <w:lang w:eastAsia="vi-VN"/>
        </w:rPr>
        <w:t>VÀ LỰA</w:t>
      </w:r>
      <w:r w:rsidRPr="008A4BF8">
        <w:rPr>
          <w:rStyle w:val="Vnbnnidung"/>
          <w:rFonts w:ascii="Arial" w:hAnsi="Arial" w:cs="Arial"/>
          <w:b/>
          <w:bCs/>
          <w:sz w:val="20"/>
          <w:szCs w:val="20"/>
          <w:lang w:eastAsia="vi-VN"/>
        </w:rPr>
        <w:t xml:space="preserve"> CHỌN NHÀ ĐẦU TƯ</w:t>
      </w:r>
    </w:p>
    <w:p w14:paraId="04553EAB" w14:textId="77777777" w:rsidR="00072F89" w:rsidRPr="008A4BF8" w:rsidRDefault="00072F89" w:rsidP="00E60386">
      <w:pPr>
        <w:pStyle w:val="Vnbnnidung0"/>
        <w:spacing w:after="0" w:line="240" w:lineRule="auto"/>
        <w:ind w:firstLine="0"/>
        <w:jc w:val="center"/>
        <w:rPr>
          <w:rFonts w:ascii="Arial" w:hAnsi="Arial" w:cs="Arial"/>
          <w:sz w:val="20"/>
          <w:szCs w:val="20"/>
        </w:rPr>
      </w:pPr>
    </w:p>
    <w:p w14:paraId="5551DCD1"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29. Lựa chọn nhà đầu tư thực hiện dự án đầu tư</w:t>
      </w:r>
    </w:p>
    <w:p w14:paraId="40912EB1" w14:textId="77777777" w:rsidR="00E60386" w:rsidRPr="008A4BF8" w:rsidRDefault="00327824" w:rsidP="00264B71">
      <w:pPr>
        <w:pStyle w:val="Vnbnnidung0"/>
        <w:tabs>
          <w:tab w:val="left" w:pos="1103"/>
        </w:tabs>
        <w:spacing w:after="120" w:line="240" w:lineRule="auto"/>
        <w:ind w:firstLine="720"/>
        <w:jc w:val="both"/>
        <w:rPr>
          <w:rFonts w:ascii="Arial" w:hAnsi="Arial" w:cs="Arial"/>
          <w:sz w:val="20"/>
          <w:szCs w:val="20"/>
        </w:rPr>
      </w:pPr>
      <w:bookmarkStart w:id="219" w:name="bookmark219"/>
      <w:bookmarkEnd w:id="219"/>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Lựa chọn nhà đầu tư được tiến hành thông q</w:t>
      </w:r>
      <w:r w:rsidR="00B46310" w:rsidRPr="008A4BF8">
        <w:rPr>
          <w:rStyle w:val="Vnbnnidung"/>
          <w:rFonts w:ascii="Arial" w:hAnsi="Arial" w:cs="Arial"/>
          <w:sz w:val="20"/>
          <w:szCs w:val="20"/>
          <w:lang w:eastAsia="vi-VN"/>
        </w:rPr>
        <w:t>ua một trong các hình thức sau đ</w:t>
      </w:r>
      <w:r w:rsidR="00E60386" w:rsidRPr="008A4BF8">
        <w:rPr>
          <w:rStyle w:val="Vnbnnidung"/>
          <w:rFonts w:ascii="Arial" w:hAnsi="Arial" w:cs="Arial"/>
          <w:sz w:val="20"/>
          <w:szCs w:val="20"/>
          <w:lang w:eastAsia="vi-VN"/>
        </w:rPr>
        <w:t>ây:</w:t>
      </w:r>
    </w:p>
    <w:p w14:paraId="1CB9244E" w14:textId="77777777" w:rsidR="00E60386" w:rsidRPr="008A4BF8" w:rsidRDefault="00327824" w:rsidP="00264B71">
      <w:pPr>
        <w:pStyle w:val="Vnbnnidung0"/>
        <w:tabs>
          <w:tab w:val="left" w:pos="1139"/>
        </w:tabs>
        <w:spacing w:after="120" w:line="240" w:lineRule="auto"/>
        <w:ind w:firstLine="720"/>
        <w:jc w:val="both"/>
        <w:rPr>
          <w:rFonts w:ascii="Arial" w:hAnsi="Arial" w:cs="Arial"/>
          <w:sz w:val="20"/>
          <w:szCs w:val="20"/>
        </w:rPr>
      </w:pPr>
      <w:bookmarkStart w:id="220" w:name="bookmark220"/>
      <w:bookmarkEnd w:id="220"/>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Đấu giá quyền sử dụng đất theo quy định của pháp luật về đất đai;</w:t>
      </w:r>
    </w:p>
    <w:p w14:paraId="05B27C50" w14:textId="77777777" w:rsidR="00E60386" w:rsidRPr="008A4BF8" w:rsidRDefault="00327824" w:rsidP="00264B71">
      <w:pPr>
        <w:pStyle w:val="Vnbnnidung0"/>
        <w:tabs>
          <w:tab w:val="left" w:pos="1156"/>
        </w:tabs>
        <w:spacing w:after="120" w:line="240" w:lineRule="auto"/>
        <w:ind w:firstLine="720"/>
        <w:jc w:val="both"/>
        <w:rPr>
          <w:rFonts w:ascii="Arial" w:hAnsi="Arial" w:cs="Arial"/>
          <w:sz w:val="20"/>
          <w:szCs w:val="20"/>
        </w:rPr>
      </w:pPr>
      <w:bookmarkStart w:id="221" w:name="bookmark221"/>
      <w:bookmarkEnd w:id="221"/>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Đấu thầu lựa chọn nhà đầu tư theo quy định của pháp luật về đấu thầu;</w:t>
      </w:r>
    </w:p>
    <w:p w14:paraId="2B57B07A" w14:textId="77777777" w:rsidR="00E60386" w:rsidRPr="008A4BF8" w:rsidRDefault="00327824" w:rsidP="00264B71">
      <w:pPr>
        <w:pStyle w:val="Vnbnnidung0"/>
        <w:tabs>
          <w:tab w:val="left" w:pos="1156"/>
        </w:tabs>
        <w:spacing w:after="120" w:line="240" w:lineRule="auto"/>
        <w:ind w:firstLine="720"/>
        <w:jc w:val="both"/>
        <w:rPr>
          <w:rFonts w:ascii="Arial" w:hAnsi="Arial" w:cs="Arial"/>
          <w:sz w:val="20"/>
          <w:szCs w:val="20"/>
        </w:rPr>
      </w:pPr>
      <w:bookmarkStart w:id="222" w:name="bookmark222"/>
      <w:bookmarkEnd w:id="222"/>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Chấp thuận nhà đầu tư theo quy định tại khoản 3 và khoản 4 Điều này.</w:t>
      </w:r>
    </w:p>
    <w:p w14:paraId="5E1A00A0" w14:textId="77777777" w:rsidR="00E60386" w:rsidRPr="008A4BF8" w:rsidRDefault="00327824" w:rsidP="00264B71">
      <w:pPr>
        <w:pStyle w:val="Vnbnnidung0"/>
        <w:tabs>
          <w:tab w:val="left" w:pos="1103"/>
        </w:tabs>
        <w:spacing w:after="120" w:line="240" w:lineRule="auto"/>
        <w:ind w:firstLine="720"/>
        <w:jc w:val="both"/>
        <w:rPr>
          <w:rFonts w:ascii="Arial" w:hAnsi="Arial" w:cs="Arial"/>
          <w:sz w:val="20"/>
          <w:szCs w:val="20"/>
        </w:rPr>
      </w:pPr>
      <w:bookmarkStart w:id="223" w:name="bookmark223"/>
      <w:bookmarkEnd w:id="223"/>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Việc lựa chọn nhà đầu tư thực hiện dự án đầu tư theo quy định tại điểm a và điểm b khoản 1 Điều này được thực hiện sau khi chấp thuận chủ trương đầu tư, trừ trường hợp dự án đầu tư không thuộc diện chấp thuận chủ trương đầu tư.</w:t>
      </w:r>
    </w:p>
    <w:p w14:paraId="2696DED5" w14:textId="77777777" w:rsidR="00E60386" w:rsidRPr="008A4BF8" w:rsidRDefault="00327824" w:rsidP="00264B71">
      <w:pPr>
        <w:pStyle w:val="Vnbnnidung0"/>
        <w:tabs>
          <w:tab w:val="left" w:pos="1103"/>
        </w:tabs>
        <w:spacing w:after="120" w:line="240" w:lineRule="auto"/>
        <w:ind w:firstLine="720"/>
        <w:jc w:val="both"/>
        <w:rPr>
          <w:rFonts w:ascii="Arial" w:hAnsi="Arial" w:cs="Arial"/>
          <w:sz w:val="20"/>
          <w:szCs w:val="20"/>
        </w:rPr>
      </w:pPr>
      <w:bookmarkStart w:id="224" w:name="bookmark224"/>
      <w:bookmarkEnd w:id="224"/>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Trường hợp tổ chức đấu giá quyền sử dụng đất mà chỉ có một người đăng ký tham gia hoặc đấu giá không thành theo q</w:t>
      </w:r>
      <w:r w:rsidR="00E1077C" w:rsidRPr="008A4BF8">
        <w:rPr>
          <w:rStyle w:val="Vnbnnidung"/>
          <w:rFonts w:ascii="Arial" w:hAnsi="Arial" w:cs="Arial"/>
          <w:sz w:val="20"/>
          <w:szCs w:val="20"/>
          <w:lang w:eastAsia="vi-VN"/>
        </w:rPr>
        <w:t>uy định của pháp luật về đất đai</w:t>
      </w:r>
      <w:r w:rsidR="007C00E1" w:rsidRPr="008A4BF8">
        <w:rPr>
          <w:rStyle w:val="Vnbnnidung"/>
          <w:rFonts w:ascii="Arial" w:hAnsi="Arial" w:cs="Arial"/>
          <w:sz w:val="20"/>
          <w:szCs w:val="20"/>
          <w:lang w:eastAsia="vi-VN"/>
        </w:rPr>
        <w:t xml:space="preserve"> hoặc trườ</w:t>
      </w:r>
      <w:r w:rsidR="00E60386" w:rsidRPr="008A4BF8">
        <w:rPr>
          <w:rStyle w:val="Vnbnnidung"/>
          <w:rFonts w:ascii="Arial" w:hAnsi="Arial" w:cs="Arial"/>
          <w:sz w:val="20"/>
          <w:szCs w:val="20"/>
          <w:lang w:eastAsia="vi-VN"/>
        </w:rPr>
        <w:t>ng hợp tổ chức đấu thầu lựa chọn nhà đầu tư mà chỉ có một nhà đầu tư đăng ký theo quy định của pháp luật về đấu thầu, cơ quan có thẩm quyền thực hiện thủ tục ch</w:t>
      </w:r>
      <w:r w:rsidR="00C43F76" w:rsidRPr="008A4BF8">
        <w:rPr>
          <w:rStyle w:val="Vnbnnidung"/>
          <w:rFonts w:ascii="Arial" w:hAnsi="Arial" w:cs="Arial"/>
          <w:sz w:val="20"/>
          <w:szCs w:val="20"/>
          <w:lang w:eastAsia="vi-VN"/>
        </w:rPr>
        <w:t>ấp</w:t>
      </w:r>
      <w:r w:rsidR="00E60386" w:rsidRPr="008A4BF8">
        <w:rPr>
          <w:rStyle w:val="Vnbnnidung"/>
          <w:rFonts w:ascii="Arial" w:hAnsi="Arial" w:cs="Arial"/>
          <w:sz w:val="20"/>
          <w:szCs w:val="20"/>
          <w:lang w:eastAsia="vi-VN"/>
        </w:rPr>
        <w:t xml:space="preserve"> thuận nhà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khi nhà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đáp ứng các </w:t>
      </w:r>
      <w:r w:rsidR="000F2330" w:rsidRPr="008A4BF8">
        <w:rPr>
          <w:rStyle w:val="Vnbnnidung"/>
          <w:rFonts w:ascii="Arial" w:hAnsi="Arial" w:cs="Arial"/>
          <w:sz w:val="20"/>
          <w:szCs w:val="20"/>
          <w:lang w:eastAsia="vi-VN"/>
        </w:rPr>
        <w:t>điều</w:t>
      </w:r>
      <w:r w:rsidR="00E60386" w:rsidRPr="008A4BF8">
        <w:rPr>
          <w:rStyle w:val="Vnbnnidung"/>
          <w:rFonts w:ascii="Arial" w:hAnsi="Arial" w:cs="Arial"/>
          <w:sz w:val="20"/>
          <w:szCs w:val="20"/>
          <w:lang w:eastAsia="vi-VN"/>
        </w:rPr>
        <w:t xml:space="preserve"> kiện theo quy định của pháp luật có liên quan.</w:t>
      </w:r>
    </w:p>
    <w:p w14:paraId="04EF49A7" w14:textId="77777777" w:rsidR="00E60386" w:rsidRPr="008A4BF8" w:rsidRDefault="00327824" w:rsidP="00264B71">
      <w:pPr>
        <w:pStyle w:val="Vnbnnidung0"/>
        <w:tabs>
          <w:tab w:val="left" w:pos="1114"/>
        </w:tabs>
        <w:spacing w:after="120" w:line="240" w:lineRule="auto"/>
        <w:ind w:firstLine="720"/>
        <w:jc w:val="both"/>
        <w:rPr>
          <w:rFonts w:ascii="Arial" w:hAnsi="Arial" w:cs="Arial"/>
          <w:sz w:val="20"/>
          <w:szCs w:val="20"/>
        </w:rPr>
      </w:pPr>
      <w:bookmarkStart w:id="225" w:name="bookmark225"/>
      <w:bookmarkEnd w:id="225"/>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Đối với dự án đầu tư thuộc diện chấp thuận chủ trương đầu tư, cơ quan có thẩm quyền chấp thuận chủ trương đầu tư đồng thời chấp thuận nhà đầu tư không thông qua đấu giá quyền sử dụng đất, đấu thầu lựa chọn nhà đầu tư trong các trường hợp sau đây:</w:t>
      </w:r>
    </w:p>
    <w:p w14:paraId="6AE94EF4" w14:textId="77777777" w:rsidR="00E60386" w:rsidRPr="008A4BF8" w:rsidRDefault="00327824" w:rsidP="00264B71">
      <w:pPr>
        <w:pStyle w:val="Vnbnnidung0"/>
        <w:tabs>
          <w:tab w:val="left" w:pos="1147"/>
        </w:tabs>
        <w:spacing w:after="120" w:line="240" w:lineRule="auto"/>
        <w:ind w:firstLine="720"/>
        <w:jc w:val="both"/>
        <w:rPr>
          <w:rFonts w:ascii="Arial" w:hAnsi="Arial" w:cs="Arial"/>
          <w:sz w:val="20"/>
          <w:szCs w:val="20"/>
        </w:rPr>
      </w:pPr>
      <w:bookmarkStart w:id="226" w:name="bookmark226"/>
      <w:bookmarkEnd w:id="226"/>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Nhà đầu tư có quyền sử dụng đất, trừ trường hợp Nhà nước thu hồi đất vì mục đích quốc phòng, an ninh, thu hồi đất để phát</w:t>
      </w:r>
      <w:r w:rsidRPr="008A4BF8">
        <w:rPr>
          <w:rStyle w:val="Vnbnnidung"/>
          <w:rFonts w:ascii="Arial" w:hAnsi="Arial" w:cs="Arial"/>
          <w:sz w:val="20"/>
          <w:szCs w:val="20"/>
          <w:lang w:eastAsia="vi-VN"/>
        </w:rPr>
        <w:t xml:space="preserve"> triển kinh tế - xã hội vì lợi </w:t>
      </w:r>
      <w:r w:rsidR="00E60386" w:rsidRPr="008A4BF8">
        <w:rPr>
          <w:rStyle w:val="Vnbnnidung"/>
          <w:rFonts w:ascii="Arial" w:hAnsi="Arial" w:cs="Arial"/>
          <w:sz w:val="20"/>
          <w:szCs w:val="20"/>
          <w:lang w:eastAsia="vi-VN"/>
        </w:rPr>
        <w:t xml:space="preserve">ích quốc gia, công cộng theo quy </w:t>
      </w:r>
      <w:r w:rsidR="00D51823" w:rsidRPr="008A4BF8">
        <w:rPr>
          <w:rStyle w:val="Vnbnnidung"/>
          <w:rFonts w:ascii="Arial" w:hAnsi="Arial" w:cs="Arial"/>
          <w:sz w:val="20"/>
          <w:szCs w:val="20"/>
          <w:lang w:eastAsia="vi-VN"/>
        </w:rPr>
        <w:t>định</w:t>
      </w:r>
      <w:r w:rsidR="00E60386" w:rsidRPr="008A4BF8">
        <w:rPr>
          <w:rStyle w:val="Vnbnnidung"/>
          <w:rFonts w:ascii="Arial" w:hAnsi="Arial" w:cs="Arial"/>
          <w:sz w:val="20"/>
          <w:szCs w:val="20"/>
          <w:lang w:eastAsia="vi-VN"/>
        </w:rPr>
        <w:t xml:space="preserve"> của pháp luật về đất đai;</w:t>
      </w:r>
    </w:p>
    <w:p w14:paraId="1386C4D4" w14:textId="77777777" w:rsidR="00E60386" w:rsidRPr="008A4BF8" w:rsidRDefault="00327824" w:rsidP="00264B71">
      <w:pPr>
        <w:pStyle w:val="Vnbnnidung0"/>
        <w:tabs>
          <w:tab w:val="left" w:pos="1136"/>
        </w:tabs>
        <w:spacing w:after="120" w:line="240" w:lineRule="auto"/>
        <w:ind w:firstLine="720"/>
        <w:jc w:val="both"/>
        <w:rPr>
          <w:rFonts w:ascii="Arial" w:hAnsi="Arial" w:cs="Arial"/>
          <w:sz w:val="20"/>
          <w:szCs w:val="20"/>
        </w:rPr>
      </w:pPr>
      <w:bookmarkStart w:id="227" w:name="bookmark227"/>
      <w:bookmarkEnd w:id="227"/>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Nhà đầu tư nhận chuyển nhượng, nhận góp vốn, thuê quyền sử dụng đất nông nghiệp để thực hiện dự án đầu tư sản xuất, kinh doanh phi nông nghiệp không thuộc trường hợp Nhà nước thu hồi đất theo quy định của pháp luật về đất đai;</w:t>
      </w:r>
    </w:p>
    <w:p w14:paraId="3439B8EE" w14:textId="77777777" w:rsidR="00E60386" w:rsidRPr="008A4BF8" w:rsidRDefault="00327824" w:rsidP="00264B71">
      <w:pPr>
        <w:pStyle w:val="Vnbnnidung0"/>
        <w:tabs>
          <w:tab w:val="left" w:pos="1142"/>
        </w:tabs>
        <w:spacing w:after="120" w:line="240" w:lineRule="auto"/>
        <w:ind w:firstLine="720"/>
        <w:jc w:val="both"/>
        <w:rPr>
          <w:rFonts w:ascii="Arial" w:hAnsi="Arial" w:cs="Arial"/>
          <w:sz w:val="20"/>
          <w:szCs w:val="20"/>
        </w:rPr>
      </w:pPr>
      <w:bookmarkStart w:id="228" w:name="bookmark228"/>
      <w:bookmarkEnd w:id="228"/>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Nhà đầu tư thực hiện dự án đầu tư trong khu công nghiệp, khu công nghệ cao;</w:t>
      </w:r>
    </w:p>
    <w:p w14:paraId="257859FB" w14:textId="77777777" w:rsidR="00E60386" w:rsidRPr="008A4BF8" w:rsidRDefault="00327824" w:rsidP="00264B71">
      <w:pPr>
        <w:pStyle w:val="Vnbnnidung0"/>
        <w:tabs>
          <w:tab w:val="left" w:pos="1147"/>
        </w:tabs>
        <w:spacing w:after="120" w:line="240" w:lineRule="auto"/>
        <w:ind w:firstLine="720"/>
        <w:jc w:val="both"/>
        <w:rPr>
          <w:rFonts w:ascii="Arial" w:hAnsi="Arial" w:cs="Arial"/>
          <w:sz w:val="20"/>
          <w:szCs w:val="20"/>
        </w:rPr>
      </w:pPr>
      <w:bookmarkStart w:id="229" w:name="bookmark229"/>
      <w:bookmarkEnd w:id="229"/>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Trường hợp khác không thuộc diện đấu giá, đấu thầu theo quy định của pháp luật.</w:t>
      </w:r>
    </w:p>
    <w:p w14:paraId="1520ABA8" w14:textId="77777777" w:rsidR="00E60386" w:rsidRPr="008A4BF8" w:rsidRDefault="00327824" w:rsidP="00264B71">
      <w:pPr>
        <w:pStyle w:val="Vnbnnidung0"/>
        <w:tabs>
          <w:tab w:val="left" w:pos="1114"/>
        </w:tabs>
        <w:spacing w:after="120" w:line="240" w:lineRule="auto"/>
        <w:ind w:firstLine="720"/>
        <w:jc w:val="both"/>
        <w:rPr>
          <w:rFonts w:ascii="Arial" w:hAnsi="Arial" w:cs="Arial"/>
          <w:sz w:val="20"/>
          <w:szCs w:val="20"/>
        </w:rPr>
      </w:pPr>
      <w:bookmarkStart w:id="230" w:name="bookmark230"/>
      <w:bookmarkEnd w:id="230"/>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Chính phủ quy định chi tiết Điều này.</w:t>
      </w:r>
    </w:p>
    <w:p w14:paraId="21660BB9"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30. Thẩm quyền chấp thuận chủ trương đầu tư của Quốc hội</w:t>
      </w:r>
    </w:p>
    <w:p w14:paraId="62DC7AD1"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Quốc hội chấp thuận chủ trương đầu tư đối với các dự án đầu tư sau đây:</w:t>
      </w:r>
    </w:p>
    <w:p w14:paraId="3F60901F" w14:textId="77777777" w:rsidR="00E60386" w:rsidRPr="008A4BF8" w:rsidRDefault="00327824" w:rsidP="00264B71">
      <w:pPr>
        <w:pStyle w:val="Vnbnnidung0"/>
        <w:tabs>
          <w:tab w:val="left" w:pos="1108"/>
        </w:tabs>
        <w:spacing w:after="120" w:line="240" w:lineRule="auto"/>
        <w:ind w:firstLine="720"/>
        <w:jc w:val="both"/>
        <w:rPr>
          <w:rFonts w:ascii="Arial" w:hAnsi="Arial" w:cs="Arial"/>
          <w:sz w:val="20"/>
          <w:szCs w:val="20"/>
        </w:rPr>
      </w:pPr>
      <w:bookmarkStart w:id="231" w:name="bookmark231"/>
      <w:bookmarkEnd w:id="231"/>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Dự án đầu tư ảnh hưởng lớn đến môi trường hoặc tiềm ẩn khả năng ảnh hưởng nghiêm trọng đến môi trường, bao gồm:</w:t>
      </w:r>
    </w:p>
    <w:p w14:paraId="7685DA30" w14:textId="77777777" w:rsidR="00E60386" w:rsidRPr="008A4BF8" w:rsidRDefault="00327824" w:rsidP="00264B71">
      <w:pPr>
        <w:pStyle w:val="Vnbnnidung0"/>
        <w:tabs>
          <w:tab w:val="left" w:pos="1099"/>
        </w:tabs>
        <w:spacing w:after="120" w:line="240" w:lineRule="auto"/>
        <w:ind w:firstLine="720"/>
        <w:jc w:val="both"/>
        <w:rPr>
          <w:rFonts w:ascii="Arial" w:hAnsi="Arial" w:cs="Arial"/>
          <w:sz w:val="20"/>
          <w:szCs w:val="20"/>
        </w:rPr>
      </w:pPr>
      <w:bookmarkStart w:id="232" w:name="bookmark232"/>
      <w:bookmarkEnd w:id="232"/>
      <w:r w:rsidRPr="008A4BF8">
        <w:rPr>
          <w:rStyle w:val="Vnbnnidung"/>
          <w:rFonts w:ascii="Arial" w:hAnsi="Arial" w:cs="Arial"/>
          <w:sz w:val="20"/>
          <w:szCs w:val="20"/>
          <w:lang w:val="en-US" w:eastAsia="vi-VN"/>
        </w:rPr>
        <w:t xml:space="preserve">a) </w:t>
      </w:r>
      <w:r w:rsidR="00E60386" w:rsidRPr="008A4BF8">
        <w:rPr>
          <w:rStyle w:val="Vnbnnidung"/>
          <w:rFonts w:ascii="Arial" w:hAnsi="Arial" w:cs="Arial"/>
          <w:sz w:val="20"/>
          <w:szCs w:val="20"/>
          <w:lang w:eastAsia="vi-VN"/>
        </w:rPr>
        <w:t>Nhà máy điện hạt nhân;</w:t>
      </w:r>
    </w:p>
    <w:p w14:paraId="081056FB" w14:textId="77777777" w:rsidR="00E60386" w:rsidRPr="008A4BF8" w:rsidRDefault="00327824" w:rsidP="00264B71">
      <w:pPr>
        <w:pStyle w:val="Vnbnnidung0"/>
        <w:tabs>
          <w:tab w:val="left" w:pos="1147"/>
        </w:tabs>
        <w:spacing w:after="120" w:line="240" w:lineRule="auto"/>
        <w:ind w:firstLine="720"/>
        <w:jc w:val="both"/>
        <w:rPr>
          <w:rFonts w:ascii="Arial" w:hAnsi="Arial" w:cs="Arial"/>
          <w:sz w:val="20"/>
          <w:szCs w:val="20"/>
        </w:rPr>
      </w:pPr>
      <w:bookmarkStart w:id="233" w:name="bookmark233"/>
      <w:bookmarkEnd w:id="233"/>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Dự án đầu tư có yêu cầu chuyển mục đích sử dụng đất rừng đặc dụng, rừng phòng hộ đầu nguồn, rừng phòng hộ biên giới từ 50 ha trở lên; rừng phòng hộ chắn gió, chắn cát bay và rừng phòng hộ chắn sóng, lấn biển từ 500 ha trở lên; rừng sản xuất từ 1.000 ha trở lên;</w:t>
      </w:r>
    </w:p>
    <w:p w14:paraId="75E59241" w14:textId="77777777" w:rsidR="00E60386" w:rsidRPr="008A4BF8" w:rsidRDefault="00327824" w:rsidP="00264B71">
      <w:pPr>
        <w:pStyle w:val="Vnbnnidung0"/>
        <w:tabs>
          <w:tab w:val="left" w:pos="1103"/>
        </w:tabs>
        <w:spacing w:after="120" w:line="240" w:lineRule="auto"/>
        <w:ind w:firstLine="720"/>
        <w:jc w:val="both"/>
        <w:rPr>
          <w:rFonts w:ascii="Arial" w:hAnsi="Arial" w:cs="Arial"/>
          <w:sz w:val="20"/>
          <w:szCs w:val="20"/>
        </w:rPr>
      </w:pPr>
      <w:bookmarkStart w:id="234" w:name="bookmark234"/>
      <w:bookmarkEnd w:id="234"/>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Dự án đầu tư có yêu cầu chuyển mục đích sử dụng đất trồng lúa nước từ 02 vụ trở lên với quy mô từ 500 ha trở lên;</w:t>
      </w:r>
    </w:p>
    <w:p w14:paraId="0328B4DD" w14:textId="77777777" w:rsidR="00E60386" w:rsidRPr="008A4BF8" w:rsidRDefault="00327824" w:rsidP="00264B71">
      <w:pPr>
        <w:pStyle w:val="Vnbnnidung0"/>
        <w:tabs>
          <w:tab w:val="left" w:pos="1108"/>
        </w:tabs>
        <w:spacing w:after="120" w:line="240" w:lineRule="auto"/>
        <w:ind w:firstLine="720"/>
        <w:jc w:val="both"/>
        <w:rPr>
          <w:rFonts w:ascii="Arial" w:hAnsi="Arial" w:cs="Arial"/>
          <w:sz w:val="20"/>
          <w:szCs w:val="20"/>
        </w:rPr>
      </w:pPr>
      <w:bookmarkStart w:id="235" w:name="bookmark235"/>
      <w:bookmarkEnd w:id="235"/>
      <w:r w:rsidRPr="008A4BF8">
        <w:rPr>
          <w:rStyle w:val="Vnbnnidung"/>
          <w:rFonts w:ascii="Arial" w:hAnsi="Arial" w:cs="Arial"/>
          <w:sz w:val="20"/>
          <w:szCs w:val="20"/>
          <w:lang w:eastAsia="vi-VN"/>
        </w:rPr>
        <w:lastRenderedPageBreak/>
        <w:t xml:space="preserve">3. </w:t>
      </w:r>
      <w:r w:rsidR="00E60386" w:rsidRPr="008A4BF8">
        <w:rPr>
          <w:rStyle w:val="Vnbnnidung"/>
          <w:rFonts w:ascii="Arial" w:hAnsi="Arial" w:cs="Arial"/>
          <w:sz w:val="20"/>
          <w:szCs w:val="20"/>
          <w:lang w:eastAsia="vi-VN"/>
        </w:rPr>
        <w:t>Dự án đầu tư có yêu cầu di dân tái định cư từ 20.000 người trở lên ở miền núi, từ 50.000 người trở lên ở vùng khác;</w:t>
      </w:r>
    </w:p>
    <w:p w14:paraId="4BAF2F77" w14:textId="77777777" w:rsidR="00E60386" w:rsidRPr="008A4BF8" w:rsidRDefault="00327824" w:rsidP="00264B71">
      <w:pPr>
        <w:pStyle w:val="Vnbnnidung0"/>
        <w:tabs>
          <w:tab w:val="left" w:pos="1103"/>
        </w:tabs>
        <w:spacing w:after="120" w:line="240" w:lineRule="auto"/>
        <w:ind w:firstLine="720"/>
        <w:jc w:val="both"/>
        <w:rPr>
          <w:rFonts w:ascii="Arial" w:hAnsi="Arial" w:cs="Arial"/>
          <w:sz w:val="20"/>
          <w:szCs w:val="20"/>
        </w:rPr>
      </w:pPr>
      <w:bookmarkStart w:id="236" w:name="bookmark236"/>
      <w:bookmarkEnd w:id="236"/>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Dự án đầu tư có yêu cầu áp dụng cơ chế, chính sách đặc biệt cần được Quốc hội quyết định.</w:t>
      </w:r>
    </w:p>
    <w:p w14:paraId="1ABCD661"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31. Thẩm quyền chấp thuận chủ trương đầu tư của Thủ tướng Chính phủ</w:t>
      </w:r>
    </w:p>
    <w:p w14:paraId="5979122A"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Trừ các dự án đầu tư quy định tại Điều 30 của Luật này, Thủ tướng Chính phủ chấp thuận chủ trương đầu tư</w:t>
      </w:r>
      <w:r w:rsidR="00DE5D3D" w:rsidRPr="008A4BF8">
        <w:rPr>
          <w:rStyle w:val="Vnbnnidung"/>
          <w:rFonts w:ascii="Arial" w:hAnsi="Arial" w:cs="Arial"/>
          <w:sz w:val="20"/>
          <w:szCs w:val="20"/>
          <w:lang w:eastAsia="vi-VN"/>
        </w:rPr>
        <w:t xml:space="preserve"> đối với các dự án đầu tư sau đâ</w:t>
      </w:r>
      <w:r w:rsidRPr="008A4BF8">
        <w:rPr>
          <w:rStyle w:val="Vnbnnidung"/>
          <w:rFonts w:ascii="Arial" w:hAnsi="Arial" w:cs="Arial"/>
          <w:sz w:val="20"/>
          <w:szCs w:val="20"/>
          <w:lang w:eastAsia="vi-VN"/>
        </w:rPr>
        <w:t>y:</w:t>
      </w:r>
    </w:p>
    <w:p w14:paraId="14BAC7AD" w14:textId="77777777" w:rsidR="00E60386" w:rsidRPr="008A4BF8" w:rsidRDefault="00B57220" w:rsidP="00264B71">
      <w:pPr>
        <w:pStyle w:val="Vnbnnidung0"/>
        <w:tabs>
          <w:tab w:val="left" w:pos="1102"/>
        </w:tabs>
        <w:spacing w:after="120" w:line="240" w:lineRule="auto"/>
        <w:ind w:firstLine="720"/>
        <w:jc w:val="both"/>
        <w:rPr>
          <w:rFonts w:ascii="Arial" w:hAnsi="Arial" w:cs="Arial"/>
          <w:sz w:val="20"/>
          <w:szCs w:val="20"/>
        </w:rPr>
      </w:pPr>
      <w:bookmarkStart w:id="237" w:name="bookmark237"/>
      <w:bookmarkEnd w:id="237"/>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Dự án đầu tư không phân biệt nguồn vốn thuộc một trong các trường hợp sau đây:</w:t>
      </w:r>
    </w:p>
    <w:p w14:paraId="5C8AF955" w14:textId="77777777" w:rsidR="00E60386" w:rsidRPr="008A4BF8" w:rsidRDefault="00B57220" w:rsidP="00264B71">
      <w:pPr>
        <w:pStyle w:val="Vnbnnidung0"/>
        <w:tabs>
          <w:tab w:val="left" w:pos="1119"/>
        </w:tabs>
        <w:spacing w:after="120" w:line="240" w:lineRule="auto"/>
        <w:ind w:firstLine="720"/>
        <w:jc w:val="both"/>
        <w:rPr>
          <w:rFonts w:ascii="Arial" w:hAnsi="Arial" w:cs="Arial"/>
          <w:sz w:val="20"/>
          <w:szCs w:val="20"/>
        </w:rPr>
      </w:pPr>
      <w:bookmarkStart w:id="238" w:name="bookmark238"/>
      <w:bookmarkEnd w:id="238"/>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Dự án đầu tư có yêu cầu di dân tái định cư từ 10.000 người trở lên ở miền núi, từ 20.000 người trở lên ở vùng khác;</w:t>
      </w:r>
    </w:p>
    <w:p w14:paraId="5A8C28A4" w14:textId="77777777" w:rsidR="00E60386" w:rsidRPr="008A4BF8" w:rsidRDefault="00B57220" w:rsidP="00264B71">
      <w:pPr>
        <w:pStyle w:val="Vnbnnidung0"/>
        <w:tabs>
          <w:tab w:val="left" w:pos="1141"/>
        </w:tabs>
        <w:spacing w:after="120" w:line="240" w:lineRule="auto"/>
        <w:ind w:firstLine="720"/>
        <w:jc w:val="both"/>
        <w:rPr>
          <w:rFonts w:ascii="Arial" w:hAnsi="Arial" w:cs="Arial"/>
          <w:sz w:val="20"/>
          <w:szCs w:val="20"/>
        </w:rPr>
      </w:pPr>
      <w:bookmarkStart w:id="239" w:name="bookmark239"/>
      <w:bookmarkEnd w:id="239"/>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Dự án đầu tư xây dựng mới: cảng hàng không, sân bay; đường cất hạ cánh của cảng hàng không, sân bay; nhà ga hành khách của cảng hàng không quốc tế; nhà ga hàng hoá của cảng hàng không, sân bay có công suất từ 01 triệu tấn/năm trở lên;</w:t>
      </w:r>
    </w:p>
    <w:p w14:paraId="4DFFF198" w14:textId="77777777" w:rsidR="00E60386" w:rsidRPr="008A4BF8" w:rsidRDefault="00B57220" w:rsidP="00264B71">
      <w:pPr>
        <w:pStyle w:val="Vnbnnidung0"/>
        <w:tabs>
          <w:tab w:val="left" w:pos="1141"/>
        </w:tabs>
        <w:spacing w:after="120" w:line="240" w:lineRule="auto"/>
        <w:ind w:firstLine="720"/>
        <w:jc w:val="both"/>
        <w:rPr>
          <w:rFonts w:ascii="Arial" w:hAnsi="Arial" w:cs="Arial"/>
          <w:sz w:val="20"/>
          <w:szCs w:val="20"/>
        </w:rPr>
      </w:pPr>
      <w:bookmarkStart w:id="240" w:name="bookmark240"/>
      <w:bookmarkEnd w:id="240"/>
      <w:r w:rsidRPr="008A4BF8">
        <w:rPr>
          <w:rStyle w:val="Vnbnnidung"/>
          <w:rFonts w:ascii="Arial" w:hAnsi="Arial" w:cs="Arial"/>
          <w:sz w:val="20"/>
          <w:szCs w:val="20"/>
          <w:lang w:eastAsia="vi-VN"/>
        </w:rPr>
        <w:t xml:space="preserve">c) </w:t>
      </w:r>
      <w:r w:rsidR="00401B34" w:rsidRPr="008A4BF8">
        <w:rPr>
          <w:rStyle w:val="Vnbnnidung"/>
          <w:rFonts w:ascii="Arial" w:hAnsi="Arial" w:cs="Arial"/>
          <w:sz w:val="20"/>
          <w:szCs w:val="20"/>
          <w:lang w:eastAsia="vi-VN"/>
        </w:rPr>
        <w:t>Dự án đầu tư mới</w:t>
      </w:r>
      <w:r w:rsidR="00E60386" w:rsidRPr="008A4BF8">
        <w:rPr>
          <w:rStyle w:val="Vnbnnidung"/>
          <w:rFonts w:ascii="Arial" w:hAnsi="Arial" w:cs="Arial"/>
          <w:sz w:val="20"/>
          <w:szCs w:val="20"/>
          <w:lang w:eastAsia="vi-VN"/>
        </w:rPr>
        <w:t xml:space="preserve"> </w:t>
      </w:r>
      <w:r w:rsidR="00015515" w:rsidRPr="008A4BF8">
        <w:rPr>
          <w:rStyle w:val="Vnbnnidung"/>
          <w:rFonts w:ascii="Arial" w:hAnsi="Arial" w:cs="Arial"/>
          <w:sz w:val="20"/>
          <w:szCs w:val="20"/>
          <w:lang w:eastAsia="vi-VN"/>
        </w:rPr>
        <w:t>ki</w:t>
      </w:r>
      <w:r w:rsidR="00E60386" w:rsidRPr="008A4BF8">
        <w:rPr>
          <w:rStyle w:val="Vnbnnidung"/>
          <w:rFonts w:ascii="Arial" w:hAnsi="Arial" w:cs="Arial"/>
          <w:sz w:val="20"/>
          <w:szCs w:val="20"/>
          <w:lang w:eastAsia="vi-VN"/>
        </w:rPr>
        <w:t>nh doanh vận chuyển hành khách bằng đường hàng không;</w:t>
      </w:r>
    </w:p>
    <w:p w14:paraId="6EE44223" w14:textId="77777777" w:rsidR="00E60386" w:rsidRPr="008A4BF8" w:rsidRDefault="00B57220" w:rsidP="00264B71">
      <w:pPr>
        <w:pStyle w:val="Vnbnnidung0"/>
        <w:tabs>
          <w:tab w:val="left" w:pos="1135"/>
        </w:tabs>
        <w:spacing w:after="120" w:line="240" w:lineRule="auto"/>
        <w:ind w:firstLine="720"/>
        <w:jc w:val="both"/>
        <w:rPr>
          <w:rFonts w:ascii="Arial" w:hAnsi="Arial" w:cs="Arial"/>
          <w:sz w:val="20"/>
          <w:szCs w:val="20"/>
        </w:rPr>
      </w:pPr>
      <w:bookmarkStart w:id="241" w:name="bookmark241"/>
      <w:bookmarkEnd w:id="241"/>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Dự án đầu tư xây dựng mới: bến cảng, khu bến cảng thuộc cảng biển đặc biệt; bến cảng, khu bến cảng có quy mô vốn đầu tư từ 2.300 tỷ đồng trở lên thuộc cảng biển loại I;</w:t>
      </w:r>
    </w:p>
    <w:p w14:paraId="45CA2476"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Dự án đầu tư chế biến dầu khí;</w:t>
      </w:r>
    </w:p>
    <w:p w14:paraId="76E5A47F" w14:textId="77777777" w:rsidR="00E60386" w:rsidRPr="008A4BF8" w:rsidRDefault="00B57220" w:rsidP="00264B71">
      <w:pPr>
        <w:pStyle w:val="Vnbnnidung0"/>
        <w:tabs>
          <w:tab w:val="left" w:pos="1146"/>
        </w:tabs>
        <w:spacing w:after="120" w:line="240" w:lineRule="auto"/>
        <w:ind w:firstLine="720"/>
        <w:jc w:val="both"/>
        <w:rPr>
          <w:rFonts w:ascii="Arial" w:hAnsi="Arial" w:cs="Arial"/>
          <w:sz w:val="20"/>
          <w:szCs w:val="20"/>
        </w:rPr>
      </w:pPr>
      <w:bookmarkStart w:id="242" w:name="bookmark242"/>
      <w:bookmarkEnd w:id="242"/>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 xml:space="preserve">Dự án đầu tư có kinh doanh đặt cược, ca-si-nô </w:t>
      </w:r>
      <w:r w:rsidR="00E60386" w:rsidRPr="008A4BF8">
        <w:rPr>
          <w:rStyle w:val="Vnbnnidung"/>
          <w:rFonts w:ascii="Arial" w:hAnsi="Arial" w:cs="Arial"/>
          <w:sz w:val="20"/>
          <w:szCs w:val="20"/>
          <w:lang w:eastAsia="en-US"/>
        </w:rPr>
        <w:t xml:space="preserve">(casino), </w:t>
      </w:r>
      <w:r w:rsidR="00E60386" w:rsidRPr="008A4BF8">
        <w:rPr>
          <w:rStyle w:val="Vnbnnidung"/>
          <w:rFonts w:ascii="Arial" w:hAnsi="Arial" w:cs="Arial"/>
          <w:sz w:val="20"/>
          <w:szCs w:val="20"/>
          <w:lang w:eastAsia="vi-VN"/>
        </w:rPr>
        <w:t>trừ kinh doanh trò chơi điện tử có thưởng dành cho người nước ngoài;</w:t>
      </w:r>
    </w:p>
    <w:p w14:paraId="62E48FF9" w14:textId="77777777" w:rsidR="00E60386" w:rsidRPr="008A4BF8" w:rsidRDefault="00B57220" w:rsidP="00264B71">
      <w:pPr>
        <w:pStyle w:val="Vnbnnidung0"/>
        <w:tabs>
          <w:tab w:val="left" w:pos="1141"/>
        </w:tabs>
        <w:spacing w:after="120" w:line="240" w:lineRule="auto"/>
        <w:ind w:firstLine="720"/>
        <w:jc w:val="both"/>
        <w:rPr>
          <w:rFonts w:ascii="Arial" w:hAnsi="Arial" w:cs="Arial"/>
          <w:sz w:val="20"/>
          <w:szCs w:val="20"/>
        </w:rPr>
      </w:pPr>
      <w:bookmarkStart w:id="243" w:name="bookmark243"/>
      <w:bookmarkEnd w:id="243"/>
      <w:r w:rsidRPr="008A4BF8">
        <w:rPr>
          <w:rStyle w:val="Vnbnnidung"/>
          <w:rFonts w:ascii="Arial" w:hAnsi="Arial" w:cs="Arial"/>
          <w:sz w:val="20"/>
          <w:szCs w:val="20"/>
          <w:lang w:eastAsia="vi-VN"/>
        </w:rPr>
        <w:t xml:space="preserve">g) </w:t>
      </w:r>
      <w:r w:rsidR="00E60386" w:rsidRPr="008A4BF8">
        <w:rPr>
          <w:rStyle w:val="Vnbnnidung"/>
          <w:rFonts w:ascii="Arial" w:hAnsi="Arial" w:cs="Arial"/>
          <w:sz w:val="20"/>
          <w:szCs w:val="20"/>
          <w:lang w:eastAsia="vi-VN"/>
        </w:rPr>
        <w:t>Dự án đầu tư xây dựng nhà ở (để bán, cho thuê, cho thuê mua), khu đô thị trong các trường hợp: dự án đầu tư có quy mô sử dụng đất từ 50 ha trở lên hoặc có quy mô dưới 50 ha nhưng quy mô dân số từ 15.000 người trở lên tại khu vực đô thị; dự án đầu tư có quy mô sử dụng đất từ 100 ha trở lên hoặc có quy mô dưới 100 ha nhưng quy mô dân số từ 10.000 người trở lên tại khu vực không phải là đô thị; dự án đầu tư không phân biệt quy mô diện tích đất, dân số thuộc phạm vi bảo vệ của di tích được cấp có thẩm quyền công nhận là di tích quốc gia, di tích quốc gia đặc biệt;</w:t>
      </w:r>
    </w:p>
    <w:p w14:paraId="75743CC3" w14:textId="77777777" w:rsidR="00E60386" w:rsidRPr="008A4BF8" w:rsidRDefault="00B57220" w:rsidP="00264B71">
      <w:pPr>
        <w:pStyle w:val="Vnbnnidung0"/>
        <w:tabs>
          <w:tab w:val="left" w:pos="1124"/>
        </w:tabs>
        <w:spacing w:after="120" w:line="240" w:lineRule="auto"/>
        <w:ind w:firstLine="720"/>
        <w:jc w:val="both"/>
        <w:rPr>
          <w:rFonts w:ascii="Arial" w:hAnsi="Arial" w:cs="Arial"/>
          <w:sz w:val="20"/>
          <w:szCs w:val="20"/>
        </w:rPr>
      </w:pPr>
      <w:bookmarkStart w:id="244" w:name="bookmark244"/>
      <w:bookmarkEnd w:id="244"/>
      <w:r w:rsidRPr="008A4BF8">
        <w:rPr>
          <w:rStyle w:val="Vnbnnidung"/>
          <w:rFonts w:ascii="Arial" w:hAnsi="Arial" w:cs="Arial"/>
          <w:sz w:val="20"/>
          <w:szCs w:val="20"/>
          <w:lang w:eastAsia="vi-VN"/>
        </w:rPr>
        <w:t xml:space="preserve">h) </w:t>
      </w:r>
      <w:r w:rsidR="00E60386" w:rsidRPr="008A4BF8">
        <w:rPr>
          <w:rStyle w:val="Vnbnnidung"/>
          <w:rFonts w:ascii="Arial" w:hAnsi="Arial" w:cs="Arial"/>
          <w:sz w:val="20"/>
          <w:szCs w:val="20"/>
          <w:lang w:eastAsia="vi-VN"/>
        </w:rPr>
        <w:t>Dự án đầu tư xây dựng và kinh doanh kết cấu hạ tầng khu công nghiệp, khu chế xuất;</w:t>
      </w:r>
    </w:p>
    <w:p w14:paraId="074C07F8" w14:textId="77777777" w:rsidR="00E60386" w:rsidRPr="008A4BF8" w:rsidRDefault="00B57220" w:rsidP="00264B71">
      <w:pPr>
        <w:pStyle w:val="Vnbnnidung0"/>
        <w:tabs>
          <w:tab w:val="left" w:pos="1097"/>
        </w:tabs>
        <w:spacing w:after="120" w:line="240" w:lineRule="auto"/>
        <w:ind w:firstLine="720"/>
        <w:jc w:val="both"/>
        <w:rPr>
          <w:rFonts w:ascii="Arial" w:hAnsi="Arial" w:cs="Arial"/>
          <w:sz w:val="20"/>
          <w:szCs w:val="20"/>
        </w:rPr>
      </w:pPr>
      <w:bookmarkStart w:id="245" w:name="bookmark245"/>
      <w:bookmarkEnd w:id="245"/>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Dự án đầu tư của nhà đầu tư nước ngoài trong lĩnh vực kinh doanh dịch vụ viễn thôn</w:t>
      </w:r>
      <w:r w:rsidR="004C6356">
        <w:rPr>
          <w:rStyle w:val="Vnbnnidung"/>
          <w:rFonts w:ascii="Arial" w:hAnsi="Arial" w:cs="Arial"/>
          <w:sz w:val="20"/>
          <w:szCs w:val="20"/>
          <w:lang w:eastAsia="vi-VN"/>
        </w:rPr>
        <w:t xml:space="preserve">g có hạ tầng mạng, trồng rừng, </w:t>
      </w:r>
      <w:r w:rsidR="004C6356">
        <w:rPr>
          <w:rStyle w:val="Vnbnnidung"/>
          <w:rFonts w:ascii="Arial" w:hAnsi="Arial" w:cs="Arial"/>
          <w:sz w:val="20"/>
          <w:szCs w:val="20"/>
          <w:lang w:val="en-US" w:eastAsia="vi-VN"/>
        </w:rPr>
        <w:t>x</w:t>
      </w:r>
      <w:r w:rsidR="00E60386" w:rsidRPr="008A4BF8">
        <w:rPr>
          <w:rStyle w:val="Vnbnnidung"/>
          <w:rFonts w:ascii="Arial" w:hAnsi="Arial" w:cs="Arial"/>
          <w:sz w:val="20"/>
          <w:szCs w:val="20"/>
          <w:lang w:eastAsia="vi-VN"/>
        </w:rPr>
        <w:t>uất bản, báo chí;</w:t>
      </w:r>
    </w:p>
    <w:p w14:paraId="0ADA63C7" w14:textId="77777777" w:rsidR="00E60386" w:rsidRPr="008A4BF8" w:rsidRDefault="00B57220" w:rsidP="00264B71">
      <w:pPr>
        <w:pStyle w:val="Vnbnnidung0"/>
        <w:tabs>
          <w:tab w:val="left" w:pos="1097"/>
        </w:tabs>
        <w:spacing w:after="120" w:line="240" w:lineRule="auto"/>
        <w:ind w:firstLine="720"/>
        <w:jc w:val="both"/>
        <w:rPr>
          <w:rFonts w:ascii="Arial" w:hAnsi="Arial" w:cs="Arial"/>
          <w:sz w:val="20"/>
          <w:szCs w:val="20"/>
        </w:rPr>
      </w:pPr>
      <w:bookmarkStart w:id="246" w:name="bookmark246"/>
      <w:bookmarkEnd w:id="246"/>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 xml:space="preserve">Dự án đầu tư đồng thời thuộc thẩm quyền chấp thuận chủ trương đầu tư của từ 02 </w:t>
      </w:r>
      <w:r w:rsidR="00110100" w:rsidRPr="008A4BF8">
        <w:rPr>
          <w:rStyle w:val="Vnbnnidung"/>
          <w:rFonts w:ascii="Arial" w:hAnsi="Arial" w:cs="Arial"/>
          <w:sz w:val="20"/>
          <w:szCs w:val="20"/>
          <w:lang w:eastAsia="vi-VN"/>
        </w:rPr>
        <w:t>Ủy ban</w:t>
      </w:r>
      <w:r w:rsidR="00E60386" w:rsidRPr="008A4BF8">
        <w:rPr>
          <w:rStyle w:val="Vnbnnidung"/>
          <w:rFonts w:ascii="Arial" w:hAnsi="Arial" w:cs="Arial"/>
          <w:sz w:val="20"/>
          <w:szCs w:val="20"/>
          <w:lang w:eastAsia="vi-VN"/>
        </w:rPr>
        <w:t xml:space="preserve"> nhân dân cấp tỉnh trở lên;</w:t>
      </w:r>
    </w:p>
    <w:p w14:paraId="773282FC" w14:textId="77777777" w:rsidR="00E60386" w:rsidRPr="008A4BF8" w:rsidRDefault="00B57220" w:rsidP="00264B71">
      <w:pPr>
        <w:pStyle w:val="Vnbnnidung0"/>
        <w:tabs>
          <w:tab w:val="left" w:pos="1102"/>
        </w:tabs>
        <w:spacing w:after="120" w:line="240" w:lineRule="auto"/>
        <w:ind w:firstLine="720"/>
        <w:jc w:val="both"/>
        <w:rPr>
          <w:rFonts w:ascii="Arial" w:hAnsi="Arial" w:cs="Arial"/>
          <w:sz w:val="20"/>
          <w:szCs w:val="20"/>
        </w:rPr>
      </w:pPr>
      <w:bookmarkStart w:id="247" w:name="bookmark247"/>
      <w:bookmarkEnd w:id="247"/>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 xml:space="preserve">Dự án đầu tư khác thuộc </w:t>
      </w:r>
      <w:r w:rsidRPr="008A4BF8">
        <w:rPr>
          <w:rStyle w:val="Vnbnnidung"/>
          <w:rFonts w:ascii="Arial" w:hAnsi="Arial" w:cs="Arial"/>
          <w:sz w:val="20"/>
          <w:szCs w:val="20"/>
          <w:lang w:eastAsia="vi-VN"/>
        </w:rPr>
        <w:t>thẩm</w:t>
      </w:r>
      <w:r w:rsidR="00E60386" w:rsidRPr="008A4BF8">
        <w:rPr>
          <w:rStyle w:val="Vnbnnidung"/>
          <w:rFonts w:ascii="Arial" w:hAnsi="Arial" w:cs="Arial"/>
          <w:sz w:val="20"/>
          <w:szCs w:val="20"/>
          <w:lang w:eastAsia="vi-VN"/>
        </w:rPr>
        <w:t xml:space="preserve"> quyền chấp thuận chủ trương đầu tư hoặc quyết định đầu tư của Thủ tướng Chính phủ theo quy định của pháp luật.</w:t>
      </w:r>
    </w:p>
    <w:p w14:paraId="67D7F881"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 xml:space="preserve">Điều 32. Thẩm quyền chấp thuận chủ trương đầu tư của </w:t>
      </w:r>
      <w:r w:rsidR="00110100" w:rsidRPr="008A4BF8">
        <w:rPr>
          <w:rStyle w:val="Vnbnnidung"/>
          <w:rFonts w:ascii="Arial" w:hAnsi="Arial" w:cs="Arial"/>
          <w:b/>
          <w:bCs/>
          <w:sz w:val="20"/>
          <w:szCs w:val="20"/>
          <w:lang w:eastAsia="vi-VN"/>
        </w:rPr>
        <w:t>Ủy ban</w:t>
      </w:r>
      <w:r w:rsidRPr="008A4BF8">
        <w:rPr>
          <w:rStyle w:val="Vnbnnidung"/>
          <w:rFonts w:ascii="Arial" w:hAnsi="Arial" w:cs="Arial"/>
          <w:b/>
          <w:bCs/>
          <w:sz w:val="20"/>
          <w:szCs w:val="20"/>
          <w:lang w:eastAsia="vi-VN"/>
        </w:rPr>
        <w:t xml:space="preserve"> nhân dân cấp tỉnh</w:t>
      </w:r>
    </w:p>
    <w:p w14:paraId="6365498C" w14:textId="77777777" w:rsidR="00E60386" w:rsidRPr="008A4BF8" w:rsidRDefault="00B57220" w:rsidP="00264B71">
      <w:pPr>
        <w:pStyle w:val="Vnbnnidung0"/>
        <w:tabs>
          <w:tab w:val="left" w:pos="1116"/>
        </w:tabs>
        <w:spacing w:after="120" w:line="240" w:lineRule="auto"/>
        <w:ind w:firstLine="720"/>
        <w:jc w:val="both"/>
        <w:rPr>
          <w:rFonts w:ascii="Arial" w:hAnsi="Arial" w:cs="Arial"/>
          <w:sz w:val="20"/>
          <w:szCs w:val="20"/>
        </w:rPr>
      </w:pPr>
      <w:bookmarkStart w:id="248" w:name="bookmark248"/>
      <w:bookmarkEnd w:id="248"/>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 xml:space="preserve">Trừ các dự án đầu tư quy định tại Điều 30 và Điều 31 của Luật này, </w:t>
      </w:r>
      <w:r w:rsidR="00110100" w:rsidRPr="008A4BF8">
        <w:rPr>
          <w:rStyle w:val="Vnbnnidung"/>
          <w:rFonts w:ascii="Arial" w:hAnsi="Arial" w:cs="Arial"/>
          <w:sz w:val="20"/>
          <w:szCs w:val="20"/>
          <w:lang w:eastAsia="vi-VN"/>
        </w:rPr>
        <w:t>Ủy ban</w:t>
      </w:r>
      <w:r w:rsidR="00E60386" w:rsidRPr="008A4BF8">
        <w:rPr>
          <w:rStyle w:val="Vnbnnidung"/>
          <w:rFonts w:ascii="Arial" w:hAnsi="Arial" w:cs="Arial"/>
          <w:sz w:val="20"/>
          <w:szCs w:val="20"/>
          <w:lang w:eastAsia="vi-VN"/>
        </w:rPr>
        <w:t xml:space="preserve"> nhân dân cấp tỉnh chấp thuận chủ trương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w:t>
      </w:r>
      <w:r w:rsidR="00493129" w:rsidRPr="008A4BF8">
        <w:rPr>
          <w:rStyle w:val="Vnbnnidung"/>
          <w:rFonts w:ascii="Arial" w:hAnsi="Arial" w:cs="Arial"/>
          <w:sz w:val="20"/>
          <w:szCs w:val="20"/>
          <w:lang w:eastAsia="vi-VN"/>
        </w:rPr>
        <w:t>đối với</w:t>
      </w:r>
      <w:r w:rsidR="00E60386" w:rsidRPr="008A4BF8">
        <w:rPr>
          <w:rStyle w:val="Vnbnnidung"/>
          <w:rFonts w:ascii="Arial" w:hAnsi="Arial" w:cs="Arial"/>
          <w:sz w:val="20"/>
          <w:szCs w:val="20"/>
          <w:lang w:eastAsia="vi-VN"/>
        </w:rPr>
        <w:t xml:space="preserve"> các dự án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sau đây:</w:t>
      </w:r>
    </w:p>
    <w:p w14:paraId="3FC37426" w14:textId="77777777" w:rsidR="00E60386" w:rsidRPr="008A4BF8" w:rsidRDefault="00B57220" w:rsidP="00264B71">
      <w:pPr>
        <w:pStyle w:val="Vnbnnidung0"/>
        <w:tabs>
          <w:tab w:val="left" w:pos="1116"/>
        </w:tabs>
        <w:spacing w:after="120" w:line="240" w:lineRule="auto"/>
        <w:ind w:firstLine="720"/>
        <w:jc w:val="both"/>
        <w:rPr>
          <w:rFonts w:ascii="Arial" w:hAnsi="Arial" w:cs="Arial"/>
          <w:sz w:val="20"/>
          <w:szCs w:val="20"/>
        </w:rPr>
      </w:pPr>
      <w:bookmarkStart w:id="249" w:name="bookmark249"/>
      <w:bookmarkEnd w:id="249"/>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Dự án đầu tư có đề nghị Nhà nước giao đất, cho thuê đất không thông qua đấu giá, đấu thầu hoặc nhận chuyển nhượng, dự án đầu tư có đề nghị cho</w:t>
      </w:r>
      <w:r w:rsidR="006014D6" w:rsidRPr="008A4BF8">
        <w:rPr>
          <w:rStyle w:val="Vnbnnidung"/>
          <w:rFonts w:ascii="Arial" w:hAnsi="Arial" w:cs="Arial"/>
          <w:sz w:val="20"/>
          <w:szCs w:val="20"/>
          <w:lang w:eastAsia="vi-VN"/>
        </w:rPr>
        <w:t xml:space="preserve"> phép chuyển mục đích sử dụng đấ</w:t>
      </w:r>
      <w:r w:rsidR="00E60386" w:rsidRPr="008A4BF8">
        <w:rPr>
          <w:rStyle w:val="Vnbnnidung"/>
          <w:rFonts w:ascii="Arial" w:hAnsi="Arial" w:cs="Arial"/>
          <w:sz w:val="20"/>
          <w:szCs w:val="20"/>
          <w:lang w:eastAsia="vi-VN"/>
        </w:rPr>
        <w:t xml:space="preserve">t, </w:t>
      </w:r>
      <w:r w:rsidR="006014D6" w:rsidRPr="008A4BF8">
        <w:rPr>
          <w:rStyle w:val="Vnbnnidung"/>
          <w:rFonts w:ascii="Arial" w:hAnsi="Arial" w:cs="Arial"/>
          <w:sz w:val="20"/>
          <w:szCs w:val="20"/>
          <w:lang w:eastAsia="vi-VN"/>
        </w:rPr>
        <w:t>trừ trường</w:t>
      </w:r>
      <w:r w:rsidR="00E60386" w:rsidRPr="008A4BF8">
        <w:rPr>
          <w:rStyle w:val="Vnbnnidung"/>
          <w:rFonts w:ascii="Arial" w:hAnsi="Arial" w:cs="Arial"/>
          <w:sz w:val="20"/>
          <w:szCs w:val="20"/>
          <w:lang w:eastAsia="vi-VN"/>
        </w:rPr>
        <w:t xml:space="preserve"> hợp giao đất, cho thuê đất, cho</w:t>
      </w:r>
      <w:r w:rsidR="006014D6" w:rsidRPr="008A4BF8">
        <w:rPr>
          <w:rStyle w:val="Vnbnnidung"/>
          <w:rFonts w:ascii="Arial" w:hAnsi="Arial" w:cs="Arial"/>
          <w:sz w:val="20"/>
          <w:szCs w:val="20"/>
          <w:lang w:eastAsia="vi-VN"/>
        </w:rPr>
        <w:t xml:space="preserve"> phép chuyển mục đích sử dụng đấ</w:t>
      </w:r>
      <w:r w:rsidR="00E60386" w:rsidRPr="008A4BF8">
        <w:rPr>
          <w:rStyle w:val="Vnbnnidung"/>
          <w:rFonts w:ascii="Arial" w:hAnsi="Arial" w:cs="Arial"/>
          <w:sz w:val="20"/>
          <w:szCs w:val="20"/>
          <w:lang w:eastAsia="vi-VN"/>
        </w:rPr>
        <w:t>t của hộ gia đình, cá nhân không thuộc diện phải có văn bản ch</w:t>
      </w:r>
      <w:r w:rsidR="00C43F76" w:rsidRPr="008A4BF8">
        <w:rPr>
          <w:rStyle w:val="Vnbnnidung"/>
          <w:rFonts w:ascii="Arial" w:hAnsi="Arial" w:cs="Arial"/>
          <w:sz w:val="20"/>
          <w:szCs w:val="20"/>
          <w:lang w:eastAsia="vi-VN"/>
        </w:rPr>
        <w:t>ấp</w:t>
      </w:r>
      <w:r w:rsidR="00E60386" w:rsidRPr="008A4BF8">
        <w:rPr>
          <w:rStyle w:val="Vnbnnidung"/>
          <w:rFonts w:ascii="Arial" w:hAnsi="Arial" w:cs="Arial"/>
          <w:sz w:val="20"/>
          <w:szCs w:val="20"/>
          <w:lang w:eastAsia="vi-VN"/>
        </w:rPr>
        <w:t xml:space="preserve"> thuận của </w:t>
      </w:r>
      <w:r w:rsidR="00F150D5" w:rsidRPr="008A4BF8">
        <w:rPr>
          <w:rStyle w:val="Vnbnnidung"/>
          <w:rFonts w:ascii="Arial" w:hAnsi="Arial" w:cs="Arial"/>
          <w:sz w:val="20"/>
          <w:szCs w:val="20"/>
          <w:lang w:eastAsia="vi-VN"/>
        </w:rPr>
        <w:t>Ủy b</w:t>
      </w:r>
      <w:r w:rsidR="00E60386" w:rsidRPr="008A4BF8">
        <w:rPr>
          <w:rStyle w:val="Vnbnnidung"/>
          <w:rFonts w:ascii="Arial" w:hAnsi="Arial" w:cs="Arial"/>
          <w:sz w:val="20"/>
          <w:szCs w:val="20"/>
          <w:lang w:eastAsia="vi-VN"/>
        </w:rPr>
        <w:t>an nhân dân c</w:t>
      </w:r>
      <w:r w:rsidR="00C43F76" w:rsidRPr="008A4BF8">
        <w:rPr>
          <w:rStyle w:val="Vnbnnidung"/>
          <w:rFonts w:ascii="Arial" w:hAnsi="Arial" w:cs="Arial"/>
          <w:sz w:val="20"/>
          <w:szCs w:val="20"/>
          <w:lang w:eastAsia="vi-VN"/>
        </w:rPr>
        <w:t>ấp</w:t>
      </w:r>
      <w:r w:rsidR="00E60386" w:rsidRPr="008A4BF8">
        <w:rPr>
          <w:rStyle w:val="Vnbnnidung"/>
          <w:rFonts w:ascii="Arial" w:hAnsi="Arial" w:cs="Arial"/>
          <w:sz w:val="20"/>
          <w:szCs w:val="20"/>
          <w:lang w:eastAsia="vi-VN"/>
        </w:rPr>
        <w:t xml:space="preserve"> tỉnh theo quy định của pháp luật về đất đai;</w:t>
      </w:r>
    </w:p>
    <w:p w14:paraId="484BAC0C" w14:textId="77777777" w:rsidR="00E60386" w:rsidRPr="008A4BF8" w:rsidRDefault="00B57220" w:rsidP="00264B71">
      <w:pPr>
        <w:pStyle w:val="Vnbnnidung0"/>
        <w:tabs>
          <w:tab w:val="left" w:pos="1127"/>
        </w:tabs>
        <w:spacing w:after="120" w:line="240" w:lineRule="auto"/>
        <w:ind w:firstLine="720"/>
        <w:jc w:val="both"/>
        <w:rPr>
          <w:rFonts w:ascii="Arial" w:hAnsi="Arial" w:cs="Arial"/>
          <w:sz w:val="20"/>
          <w:szCs w:val="20"/>
        </w:rPr>
      </w:pPr>
      <w:bookmarkStart w:id="250" w:name="bookmark250"/>
      <w:bookmarkEnd w:id="250"/>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 xml:space="preserve">Dự án đầu tư xây dựng nhà ở (để bán, cho thuê, cho thuê mua), khu đô thị trong các trường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dự án đầu tư có quy mô sử dụng đất dưới 50 ha v</w:t>
      </w:r>
      <w:r w:rsidR="007F6D4A" w:rsidRPr="008A4BF8">
        <w:rPr>
          <w:rStyle w:val="Vnbnnidung"/>
          <w:rFonts w:ascii="Arial" w:hAnsi="Arial" w:cs="Arial"/>
          <w:sz w:val="20"/>
          <w:szCs w:val="20"/>
          <w:lang w:eastAsia="vi-VN"/>
        </w:rPr>
        <w:t xml:space="preserve">à có quy mô </w:t>
      </w:r>
      <w:r w:rsidR="00E60386" w:rsidRPr="008A4BF8">
        <w:rPr>
          <w:rStyle w:val="Vnbnnidung"/>
          <w:rFonts w:ascii="Arial" w:hAnsi="Arial" w:cs="Arial"/>
          <w:sz w:val="20"/>
          <w:szCs w:val="20"/>
          <w:lang w:eastAsia="vi-VN"/>
        </w:rPr>
        <w:t xml:space="preserve">dân </w:t>
      </w:r>
      <w:r w:rsidR="00F81C0A" w:rsidRPr="008A4BF8">
        <w:rPr>
          <w:rStyle w:val="Vnbnnidung"/>
          <w:rFonts w:ascii="Arial" w:hAnsi="Arial" w:cs="Arial"/>
          <w:sz w:val="20"/>
          <w:szCs w:val="20"/>
          <w:lang w:eastAsia="vi-VN"/>
        </w:rPr>
        <w:t>số</w:t>
      </w:r>
      <w:r w:rsidR="00E60386" w:rsidRPr="008A4BF8">
        <w:rPr>
          <w:rStyle w:val="Vnbnnidung"/>
          <w:rFonts w:ascii="Arial" w:hAnsi="Arial" w:cs="Arial"/>
          <w:sz w:val="20"/>
          <w:szCs w:val="20"/>
          <w:lang w:eastAsia="vi-VN"/>
        </w:rPr>
        <w:t xml:space="preserve"> dưới 15.000</w:t>
      </w:r>
      <w:r w:rsidR="0016349E" w:rsidRPr="008A4BF8">
        <w:rPr>
          <w:rStyle w:val="Vnbnnidung"/>
          <w:rFonts w:ascii="Arial" w:hAnsi="Arial" w:cs="Arial"/>
          <w:sz w:val="20"/>
          <w:szCs w:val="20"/>
          <w:lang w:eastAsia="vi-VN"/>
        </w:rPr>
        <w:t xml:space="preserve"> </w:t>
      </w:r>
      <w:r w:rsidR="00E60386" w:rsidRPr="008A4BF8">
        <w:rPr>
          <w:rStyle w:val="Vnbnnidung"/>
          <w:rFonts w:ascii="Arial" w:hAnsi="Arial" w:cs="Arial"/>
          <w:sz w:val="20"/>
          <w:szCs w:val="20"/>
          <w:lang w:eastAsia="vi-VN"/>
        </w:rPr>
        <w:t>người</w:t>
      </w:r>
      <w:r w:rsidR="0016349E" w:rsidRPr="008A4BF8">
        <w:rPr>
          <w:rStyle w:val="Vnbnnidung"/>
          <w:rFonts w:ascii="Arial" w:hAnsi="Arial" w:cs="Arial"/>
          <w:sz w:val="20"/>
          <w:szCs w:val="20"/>
          <w:lang w:eastAsia="vi-VN"/>
        </w:rPr>
        <w:t xml:space="preserve"> t</w:t>
      </w:r>
      <w:r w:rsidR="00E60386" w:rsidRPr="008A4BF8">
        <w:rPr>
          <w:rStyle w:val="Vnbnnidung"/>
          <w:rFonts w:ascii="Arial" w:hAnsi="Arial" w:cs="Arial"/>
          <w:sz w:val="20"/>
          <w:szCs w:val="20"/>
          <w:lang w:eastAsia="vi-VN"/>
        </w:rPr>
        <w:t>ại</w:t>
      </w:r>
      <w:r w:rsidR="0016349E" w:rsidRPr="008A4BF8">
        <w:rPr>
          <w:rStyle w:val="Vnbnnidung"/>
          <w:rFonts w:ascii="Arial" w:hAnsi="Arial" w:cs="Arial"/>
          <w:sz w:val="20"/>
          <w:szCs w:val="20"/>
          <w:lang w:eastAsia="vi-VN"/>
        </w:rPr>
        <w:t xml:space="preserve"> </w:t>
      </w:r>
      <w:r w:rsidR="00E60386" w:rsidRPr="008A4BF8">
        <w:rPr>
          <w:rStyle w:val="Vnbnnidung"/>
          <w:rFonts w:ascii="Arial" w:hAnsi="Arial" w:cs="Arial"/>
          <w:sz w:val="20"/>
          <w:szCs w:val="20"/>
          <w:lang w:eastAsia="vi-VN"/>
        </w:rPr>
        <w:t xml:space="preserve">khu vực đô thị; dự án đầu tư có </w:t>
      </w:r>
      <w:r w:rsidR="00E5665C" w:rsidRPr="008A4BF8">
        <w:rPr>
          <w:rStyle w:val="Vnbnnidung"/>
          <w:rFonts w:ascii="Arial" w:hAnsi="Arial" w:cs="Arial"/>
          <w:sz w:val="20"/>
          <w:szCs w:val="20"/>
          <w:lang w:eastAsia="vi-VN"/>
        </w:rPr>
        <w:t>qu</w:t>
      </w:r>
      <w:r w:rsidR="00D51823" w:rsidRPr="008A4BF8">
        <w:rPr>
          <w:rStyle w:val="Vnbnnidung"/>
          <w:rFonts w:ascii="Arial" w:hAnsi="Arial" w:cs="Arial"/>
          <w:sz w:val="20"/>
          <w:szCs w:val="20"/>
          <w:lang w:eastAsia="vi-VN"/>
        </w:rPr>
        <w:t>y</w:t>
      </w:r>
      <w:r w:rsidR="00E60386" w:rsidRPr="008A4BF8">
        <w:rPr>
          <w:rStyle w:val="Vnbnnidung"/>
          <w:rFonts w:ascii="Arial" w:hAnsi="Arial" w:cs="Arial"/>
          <w:sz w:val="20"/>
          <w:szCs w:val="20"/>
          <w:lang w:eastAsia="vi-VN"/>
        </w:rPr>
        <w:t xml:space="preserve"> mô sử dụng đất dưới 100 ha và có quy mô dân số dưới 10.000 người tại khu vực không phải là đô thị; dự án đầu tư không phân biệt quy mô diện tích đất, dân số thuộc khu vực hạn chế phát triển hoặc nội đô lịch sử (được xác định trong đồ án quy hoạch đô thị) của đô thị loại đặc biệt;</w:t>
      </w:r>
    </w:p>
    <w:p w14:paraId="1A1424D3" w14:textId="77777777" w:rsidR="00E60386" w:rsidRPr="008A4BF8" w:rsidRDefault="00B57220" w:rsidP="00264B71">
      <w:pPr>
        <w:pStyle w:val="Vnbnnidung0"/>
        <w:tabs>
          <w:tab w:val="left" w:pos="1136"/>
        </w:tabs>
        <w:spacing w:after="120" w:line="240" w:lineRule="auto"/>
        <w:ind w:firstLine="720"/>
        <w:jc w:val="both"/>
        <w:rPr>
          <w:rFonts w:ascii="Arial" w:hAnsi="Arial" w:cs="Arial"/>
          <w:sz w:val="20"/>
          <w:szCs w:val="20"/>
        </w:rPr>
      </w:pPr>
      <w:bookmarkStart w:id="251" w:name="bookmark251"/>
      <w:bookmarkEnd w:id="251"/>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 xml:space="preserve">Dự án đầu tư xây dựng và kinh doanh sân gôn </w:t>
      </w:r>
      <w:r w:rsidR="00E60386" w:rsidRPr="008A4BF8">
        <w:rPr>
          <w:rStyle w:val="Vnbnnidung"/>
          <w:rFonts w:ascii="Arial" w:hAnsi="Arial" w:cs="Arial"/>
          <w:sz w:val="20"/>
          <w:szCs w:val="20"/>
          <w:lang w:eastAsia="en-US"/>
        </w:rPr>
        <w:t>(golf);</w:t>
      </w:r>
    </w:p>
    <w:p w14:paraId="11D56BAD" w14:textId="77777777" w:rsidR="00E60386" w:rsidRPr="008A4BF8" w:rsidRDefault="00B57220" w:rsidP="00264B71">
      <w:pPr>
        <w:pStyle w:val="Vnbnnidung0"/>
        <w:tabs>
          <w:tab w:val="left" w:pos="1127"/>
        </w:tabs>
        <w:spacing w:after="120" w:line="240" w:lineRule="auto"/>
        <w:ind w:firstLine="720"/>
        <w:jc w:val="both"/>
        <w:rPr>
          <w:rFonts w:ascii="Arial" w:hAnsi="Arial" w:cs="Arial"/>
          <w:sz w:val="20"/>
          <w:szCs w:val="20"/>
        </w:rPr>
      </w:pPr>
      <w:bookmarkStart w:id="252" w:name="bookmark252"/>
      <w:bookmarkEnd w:id="252"/>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 xml:space="preserve">Dự án đầu tư của nhà đầu tư nước ngoài, tổ chức kinh tế có vốn đầu tư nước ngoài thực hiện tại đảo và xã, phường, thị trấn biên giới; xã, phường, thị trấn ven biển; khu vực khác có ảnh </w:t>
      </w:r>
      <w:r w:rsidR="00E60386" w:rsidRPr="008A4BF8">
        <w:rPr>
          <w:rStyle w:val="Vnbnnidung"/>
          <w:rFonts w:ascii="Arial" w:hAnsi="Arial" w:cs="Arial"/>
          <w:sz w:val="20"/>
          <w:szCs w:val="20"/>
          <w:lang w:eastAsia="vi-VN"/>
        </w:rPr>
        <w:lastRenderedPageBreak/>
        <w:t>hưởng đến quốc phòng, an ninh.</w:t>
      </w:r>
    </w:p>
    <w:p w14:paraId="43908817" w14:textId="77777777" w:rsidR="00E60386" w:rsidRPr="008A4BF8" w:rsidRDefault="00B57220" w:rsidP="00264B71">
      <w:pPr>
        <w:pStyle w:val="Vnbnnidung0"/>
        <w:tabs>
          <w:tab w:val="left" w:pos="1088"/>
        </w:tabs>
        <w:spacing w:after="120" w:line="240" w:lineRule="auto"/>
        <w:ind w:firstLine="720"/>
        <w:jc w:val="both"/>
        <w:rPr>
          <w:rFonts w:ascii="Arial" w:hAnsi="Arial" w:cs="Arial"/>
          <w:sz w:val="20"/>
          <w:szCs w:val="20"/>
        </w:rPr>
      </w:pPr>
      <w:bookmarkStart w:id="253" w:name="bookmark253"/>
      <w:bookmarkEnd w:id="253"/>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Đối với dự án đầu tư quy định tại các điểm a, b và d khoản 1 Điều này thực hiện tại khu công nghiệp, khu chế xuất, khu công nghệ cao, khu kinh tế phù hợp với quy hoạch đã được cấp có thẩm quyền phê duyệt thì Ban quản lý khu công nghiệp, khu chế xuất, khu công nghệ cao, khu kinh tế chấp thuận chủ trương đầu tư.</w:t>
      </w:r>
    </w:p>
    <w:p w14:paraId="1AC1B5B2" w14:textId="77777777" w:rsidR="00E60386" w:rsidRPr="008A4BF8" w:rsidRDefault="00B57220" w:rsidP="00264B71">
      <w:pPr>
        <w:pStyle w:val="Vnbnnidung0"/>
        <w:tabs>
          <w:tab w:val="left" w:pos="1097"/>
        </w:tabs>
        <w:spacing w:after="120" w:line="240" w:lineRule="auto"/>
        <w:ind w:firstLine="720"/>
        <w:jc w:val="both"/>
        <w:rPr>
          <w:rFonts w:ascii="Arial" w:hAnsi="Arial" w:cs="Arial"/>
          <w:sz w:val="20"/>
          <w:szCs w:val="20"/>
        </w:rPr>
      </w:pPr>
      <w:bookmarkStart w:id="254" w:name="bookmark254"/>
      <w:bookmarkEnd w:id="254"/>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Chính phủ quy định chi tiết Điều này.</w:t>
      </w:r>
    </w:p>
    <w:p w14:paraId="14643141"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33. Hồ sơ, nội dung thẩm định đề nghị chấp thuận chủ trương đầu tư</w:t>
      </w:r>
    </w:p>
    <w:p w14:paraId="62C237F1" w14:textId="77777777" w:rsidR="00E60386" w:rsidRPr="008A4BF8" w:rsidRDefault="00B57220" w:rsidP="00264B71">
      <w:pPr>
        <w:pStyle w:val="Vnbnnidung0"/>
        <w:tabs>
          <w:tab w:val="left" w:pos="1088"/>
        </w:tabs>
        <w:spacing w:after="120" w:line="240" w:lineRule="auto"/>
        <w:ind w:firstLine="720"/>
        <w:jc w:val="both"/>
        <w:rPr>
          <w:rFonts w:ascii="Arial" w:hAnsi="Arial" w:cs="Arial"/>
          <w:sz w:val="20"/>
          <w:szCs w:val="20"/>
        </w:rPr>
      </w:pPr>
      <w:bookmarkStart w:id="255" w:name="bookmark255"/>
      <w:bookmarkEnd w:id="255"/>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Hồ sơ đề nghị chấp thuận chủ trương đầu tư dự án đầu tư do nhà đầu tư đề xuất bao gồm:</w:t>
      </w:r>
    </w:p>
    <w:p w14:paraId="4FE914A2" w14:textId="77777777" w:rsidR="00E60386" w:rsidRPr="008A4BF8" w:rsidRDefault="00B57220" w:rsidP="00264B71">
      <w:pPr>
        <w:pStyle w:val="Vnbnnidung0"/>
        <w:tabs>
          <w:tab w:val="left" w:pos="1105"/>
        </w:tabs>
        <w:spacing w:after="120" w:line="240" w:lineRule="auto"/>
        <w:ind w:firstLine="720"/>
        <w:jc w:val="both"/>
        <w:rPr>
          <w:rFonts w:ascii="Arial" w:hAnsi="Arial" w:cs="Arial"/>
          <w:sz w:val="20"/>
          <w:szCs w:val="20"/>
        </w:rPr>
      </w:pPr>
      <w:bookmarkStart w:id="256" w:name="bookmark256"/>
      <w:bookmarkEnd w:id="256"/>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Văn bản đề nghị thực hiện dự án đầu tư, gồm cả cam kết chịu mọi chi phí, rủi ro nếu dự án không được chấp thuận;</w:t>
      </w:r>
    </w:p>
    <w:p w14:paraId="3BC95CE6" w14:textId="77777777" w:rsidR="00E60386" w:rsidRPr="008A4BF8" w:rsidRDefault="00B57220" w:rsidP="00264B71">
      <w:pPr>
        <w:pStyle w:val="Vnbnnidung0"/>
        <w:tabs>
          <w:tab w:val="left" w:pos="1141"/>
        </w:tabs>
        <w:spacing w:after="120" w:line="240" w:lineRule="auto"/>
        <w:ind w:firstLine="720"/>
        <w:jc w:val="both"/>
        <w:rPr>
          <w:rFonts w:ascii="Arial" w:hAnsi="Arial" w:cs="Arial"/>
          <w:sz w:val="20"/>
          <w:szCs w:val="20"/>
        </w:rPr>
      </w:pPr>
      <w:bookmarkStart w:id="257" w:name="bookmark257"/>
      <w:bookmarkEnd w:id="257"/>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Tài liệu về tư cách pháp lý của nhà đầu tư;</w:t>
      </w:r>
    </w:p>
    <w:p w14:paraId="36FDB96C" w14:textId="77777777" w:rsidR="00E60386" w:rsidRPr="008A4BF8" w:rsidRDefault="00B57220" w:rsidP="00264B71">
      <w:pPr>
        <w:pStyle w:val="Vnbnnidung0"/>
        <w:tabs>
          <w:tab w:val="left" w:pos="1127"/>
        </w:tabs>
        <w:spacing w:after="120" w:line="240" w:lineRule="auto"/>
        <w:ind w:firstLine="720"/>
        <w:jc w:val="both"/>
        <w:rPr>
          <w:rFonts w:ascii="Arial" w:hAnsi="Arial" w:cs="Arial"/>
          <w:sz w:val="20"/>
          <w:szCs w:val="20"/>
        </w:rPr>
      </w:pPr>
      <w:bookmarkStart w:id="258" w:name="bookmark258"/>
      <w:bookmarkEnd w:id="258"/>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Tài liệu chứng minh năng lực tài chính của nhà đầu tư gồm ít nhất mộ</w:t>
      </w:r>
      <w:r w:rsidR="00A43628" w:rsidRPr="008A4BF8">
        <w:rPr>
          <w:rStyle w:val="Vnbnnidung"/>
          <w:rFonts w:ascii="Arial" w:hAnsi="Arial" w:cs="Arial"/>
          <w:sz w:val="20"/>
          <w:szCs w:val="20"/>
          <w:lang w:eastAsia="vi-VN"/>
        </w:rPr>
        <w:t>t trong các tài liệu sau: báo cá</w:t>
      </w:r>
      <w:r w:rsidR="00E60386" w:rsidRPr="008A4BF8">
        <w:rPr>
          <w:rStyle w:val="Vnbnnidung"/>
          <w:rFonts w:ascii="Arial" w:hAnsi="Arial" w:cs="Arial"/>
          <w:sz w:val="20"/>
          <w:szCs w:val="20"/>
          <w:lang w:eastAsia="vi-VN"/>
        </w:rPr>
        <w:t>o tài chính 02 năm gần nhất của nhà đầu tư; cam kết hỗ trợ tài chính của công ty mẹ; cam kết hỗ trợ tài chính của tổ chức tài chính; bảo lãnh về năng lực tài chính của nhà đầu tư; tài liệu khác chứng minh năng lực tài chính của nhà đầu tư;</w:t>
      </w:r>
    </w:p>
    <w:p w14:paraId="3EBF4438" w14:textId="77777777" w:rsidR="00E60386" w:rsidRPr="008A4BF8" w:rsidRDefault="00B57220" w:rsidP="00264B71">
      <w:pPr>
        <w:pStyle w:val="Vnbnnidung0"/>
        <w:tabs>
          <w:tab w:val="left" w:pos="1132"/>
        </w:tabs>
        <w:spacing w:after="120" w:line="240" w:lineRule="auto"/>
        <w:ind w:firstLine="720"/>
        <w:jc w:val="both"/>
        <w:rPr>
          <w:rFonts w:ascii="Arial" w:hAnsi="Arial" w:cs="Arial"/>
          <w:sz w:val="20"/>
          <w:szCs w:val="20"/>
        </w:rPr>
      </w:pPr>
      <w:bookmarkStart w:id="259" w:name="bookmark259"/>
      <w:bookmarkEnd w:id="259"/>
      <w:r w:rsidRPr="008A4BF8">
        <w:rPr>
          <w:rStyle w:val="Vnbnnidung"/>
          <w:rFonts w:ascii="Arial" w:hAnsi="Arial" w:cs="Arial"/>
          <w:sz w:val="20"/>
          <w:szCs w:val="20"/>
          <w:lang w:eastAsia="vi-VN"/>
        </w:rPr>
        <w:t>d) Đề</w:t>
      </w:r>
      <w:r w:rsidR="00E60386" w:rsidRPr="008A4BF8">
        <w:rPr>
          <w:rStyle w:val="Vnbnnidung"/>
          <w:rFonts w:ascii="Arial" w:hAnsi="Arial" w:cs="Arial"/>
          <w:sz w:val="20"/>
          <w:szCs w:val="20"/>
          <w:lang w:eastAsia="vi-VN"/>
        </w:rPr>
        <w:t xml:space="preserve"> xuất dự án đầu tư gồm các nội dung chủ yếu sau: nhà đầu tư hoặc hình thức lựa chọn nhà đầu tư, mục tiêu đầu tư, quy mô đầu tư, vốn </w:t>
      </w:r>
      <w:r w:rsidR="00BC76B4" w:rsidRPr="008A4BF8">
        <w:rPr>
          <w:rStyle w:val="Vnbnnidung"/>
          <w:rFonts w:ascii="Arial" w:hAnsi="Arial" w:cs="Arial"/>
          <w:sz w:val="20"/>
          <w:szCs w:val="20"/>
          <w:lang w:eastAsia="vi-VN"/>
        </w:rPr>
        <w:t>đầu tư</w:t>
      </w:r>
      <w:r w:rsidR="00E60386" w:rsidRPr="008A4BF8">
        <w:rPr>
          <w:rStyle w:val="Vnbnnidung"/>
          <w:rFonts w:ascii="Arial" w:hAnsi="Arial" w:cs="Arial"/>
          <w:sz w:val="20"/>
          <w:szCs w:val="20"/>
          <w:lang w:eastAsia="vi-VN"/>
        </w:rPr>
        <w:t xml:space="preserve"> và phương án huy động vốn, địa điểm, thời hạn, tiến độ thực hiện, thông tin về hiện </w:t>
      </w:r>
      <w:r w:rsidR="00A05B8E">
        <w:rPr>
          <w:rStyle w:val="Vnbnnidung"/>
          <w:rFonts w:ascii="Arial" w:hAnsi="Arial" w:cs="Arial"/>
          <w:sz w:val="20"/>
          <w:szCs w:val="20"/>
          <w:lang w:val="en-US" w:eastAsia="vi-VN"/>
        </w:rPr>
        <w:t>tr</w:t>
      </w:r>
      <w:r w:rsidR="00E60386" w:rsidRPr="008A4BF8">
        <w:rPr>
          <w:rStyle w:val="Vnbnnidung"/>
          <w:rFonts w:ascii="Arial" w:hAnsi="Arial" w:cs="Arial"/>
          <w:sz w:val="20"/>
          <w:szCs w:val="20"/>
          <w:lang w:eastAsia="vi-VN"/>
        </w:rPr>
        <w:t>ạng sử dụng đất tại địa điểm thực hiện dự án và đề xuất nhu cầu sử dụng đất (nếu có), nhu cầu về lao động, đề xuất hưởng ưu đãi đầ</w:t>
      </w:r>
      <w:r w:rsidR="00D51823" w:rsidRPr="008A4BF8">
        <w:rPr>
          <w:rStyle w:val="Vnbnnidung"/>
          <w:rFonts w:ascii="Arial" w:hAnsi="Arial" w:cs="Arial"/>
          <w:sz w:val="20"/>
          <w:szCs w:val="20"/>
          <w:lang w:eastAsia="vi-VN"/>
        </w:rPr>
        <w:t>u tư, tác động, hiệu quả kinh tế</w:t>
      </w:r>
      <w:r w:rsidR="00E60386" w:rsidRPr="008A4BF8">
        <w:rPr>
          <w:rStyle w:val="Vnbnnidung"/>
          <w:rFonts w:ascii="Arial" w:hAnsi="Arial" w:cs="Arial"/>
          <w:sz w:val="20"/>
          <w:szCs w:val="20"/>
          <w:lang w:eastAsia="vi-VN"/>
        </w:rPr>
        <w:t xml:space="preserve"> - xã hội của dự án, đánh giá sơ bộ tác động môi trường (nếu có) theo quy định của pháp luật về bảo vệ môi trường.</w:t>
      </w:r>
    </w:p>
    <w:p w14:paraId="4AA8E5F8"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Trường hợp pháp luật về xây dựng quy định lập báo cáo nghiên cứu tiền khả thi thì nhà đầu tư được nộp báo cáo nghiên cứu tiền khả thi thay cho đề xuất dự án đầu tư;</w:t>
      </w:r>
    </w:p>
    <w:p w14:paraId="4C8B3BD3"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 xml:space="preserve">đ) Trường hợp dự án đầu tư không đề nghị Nhà nước giao đất, cho thuê đất, cho phép chuyển mục đích sử dụng đất thì nộp bản sao giấy </w:t>
      </w:r>
      <w:r w:rsidR="00A26311" w:rsidRPr="008A4BF8">
        <w:rPr>
          <w:rStyle w:val="Vnbnnidung"/>
          <w:rFonts w:ascii="Arial" w:hAnsi="Arial" w:cs="Arial"/>
          <w:sz w:val="20"/>
          <w:szCs w:val="20"/>
          <w:lang w:eastAsia="vi-VN"/>
        </w:rPr>
        <w:t>tờ về quyền sử dụng đấ</w:t>
      </w:r>
      <w:r w:rsidR="00842CD8" w:rsidRPr="008A4BF8">
        <w:rPr>
          <w:rStyle w:val="Vnbnnidung"/>
          <w:rFonts w:ascii="Arial" w:hAnsi="Arial" w:cs="Arial"/>
          <w:sz w:val="20"/>
          <w:szCs w:val="20"/>
          <w:lang w:eastAsia="vi-VN"/>
        </w:rPr>
        <w:t>t hoặc tài</w:t>
      </w:r>
      <w:r w:rsidR="00A26311" w:rsidRPr="008A4BF8">
        <w:rPr>
          <w:rStyle w:val="Vnbnnidung"/>
          <w:rFonts w:ascii="Arial" w:hAnsi="Arial" w:cs="Arial"/>
          <w:sz w:val="20"/>
          <w:szCs w:val="20"/>
          <w:lang w:eastAsia="vi-VN"/>
        </w:rPr>
        <w:t xml:space="preserve"> liệu khác xá</w:t>
      </w:r>
      <w:r w:rsidR="00842CD8" w:rsidRPr="008A4BF8">
        <w:rPr>
          <w:rStyle w:val="Vnbnnidung"/>
          <w:rFonts w:ascii="Arial" w:hAnsi="Arial" w:cs="Arial"/>
          <w:sz w:val="20"/>
          <w:szCs w:val="20"/>
          <w:lang w:eastAsia="vi-VN"/>
        </w:rPr>
        <w:t>c định quyền sử d</w:t>
      </w:r>
      <w:r w:rsidRPr="008A4BF8">
        <w:rPr>
          <w:rStyle w:val="Vnbnnidung"/>
          <w:rFonts w:ascii="Arial" w:hAnsi="Arial" w:cs="Arial"/>
          <w:sz w:val="20"/>
          <w:szCs w:val="20"/>
          <w:lang w:eastAsia="vi-VN"/>
        </w:rPr>
        <w:t xml:space="preserve">ụng </w:t>
      </w:r>
      <w:r w:rsidR="00C62D9A" w:rsidRPr="008A4BF8">
        <w:rPr>
          <w:rStyle w:val="Vnbnnidung"/>
          <w:rFonts w:ascii="Arial" w:hAnsi="Arial" w:cs="Arial"/>
          <w:sz w:val="20"/>
          <w:szCs w:val="20"/>
          <w:lang w:eastAsia="vi-VN"/>
        </w:rPr>
        <w:t>địa</w:t>
      </w:r>
      <w:r w:rsidR="004640E5" w:rsidRPr="008A4BF8">
        <w:rPr>
          <w:rStyle w:val="Vnbnnidung"/>
          <w:rFonts w:ascii="Arial" w:hAnsi="Arial" w:cs="Arial"/>
          <w:sz w:val="20"/>
          <w:szCs w:val="20"/>
          <w:lang w:eastAsia="vi-VN"/>
        </w:rPr>
        <w:t xml:space="preserve"> điểm để thực hiện dự á</w:t>
      </w:r>
      <w:r w:rsidRPr="008A4BF8">
        <w:rPr>
          <w:rStyle w:val="Vnbnnidung"/>
          <w:rFonts w:ascii="Arial" w:hAnsi="Arial" w:cs="Arial"/>
          <w:sz w:val="20"/>
          <w:szCs w:val="20"/>
          <w:lang w:eastAsia="vi-VN"/>
        </w:rPr>
        <w:t>n đầu tư;</w:t>
      </w:r>
    </w:p>
    <w:p w14:paraId="1482FA9A" w14:textId="77777777" w:rsidR="00E60386" w:rsidRPr="008A4BF8" w:rsidRDefault="00B57220" w:rsidP="00264B71">
      <w:pPr>
        <w:pStyle w:val="Vnbnnidung0"/>
        <w:tabs>
          <w:tab w:val="left" w:pos="1127"/>
        </w:tabs>
        <w:spacing w:after="120" w:line="240" w:lineRule="auto"/>
        <w:ind w:firstLine="720"/>
        <w:jc w:val="both"/>
        <w:rPr>
          <w:rFonts w:ascii="Arial" w:hAnsi="Arial" w:cs="Arial"/>
          <w:sz w:val="20"/>
          <w:szCs w:val="20"/>
        </w:rPr>
      </w:pPr>
      <w:bookmarkStart w:id="260" w:name="bookmark260"/>
      <w:bookmarkEnd w:id="260"/>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Nội dung giải trình về công nghệ sử dụng trong dự án đầu tư đối với dự án thuộc diện thẩm định, lấy ý kiến về công nghệ theo quy định của pháp luật về chuyển giao công nghệ;</w:t>
      </w:r>
    </w:p>
    <w:p w14:paraId="7FD49D77" w14:textId="77777777" w:rsidR="00E60386" w:rsidRPr="008A4BF8" w:rsidRDefault="00B57220" w:rsidP="00264B71">
      <w:pPr>
        <w:pStyle w:val="Vnbnnidung0"/>
        <w:tabs>
          <w:tab w:val="left" w:pos="1147"/>
        </w:tabs>
        <w:spacing w:after="120" w:line="240" w:lineRule="auto"/>
        <w:ind w:firstLine="720"/>
        <w:jc w:val="both"/>
        <w:rPr>
          <w:rFonts w:ascii="Arial" w:hAnsi="Arial" w:cs="Arial"/>
          <w:sz w:val="20"/>
          <w:szCs w:val="20"/>
        </w:rPr>
      </w:pPr>
      <w:bookmarkStart w:id="261" w:name="bookmark261"/>
      <w:bookmarkEnd w:id="261"/>
      <w:r w:rsidRPr="008A4BF8">
        <w:rPr>
          <w:rStyle w:val="Vnbnnidung"/>
          <w:rFonts w:ascii="Arial" w:hAnsi="Arial" w:cs="Arial"/>
          <w:sz w:val="20"/>
          <w:szCs w:val="20"/>
          <w:lang w:eastAsia="vi-VN"/>
        </w:rPr>
        <w:t xml:space="preserve">g) </w:t>
      </w:r>
      <w:r w:rsidR="00E60386" w:rsidRPr="008A4BF8">
        <w:rPr>
          <w:rStyle w:val="Vnbnnidung"/>
          <w:rFonts w:ascii="Arial" w:hAnsi="Arial" w:cs="Arial"/>
          <w:sz w:val="20"/>
          <w:szCs w:val="20"/>
          <w:lang w:eastAsia="vi-VN"/>
        </w:rPr>
        <w:t>Hợp đồng BCC đối với dự án đầu tư theo hình thức hợp đồng BCC;</w:t>
      </w:r>
    </w:p>
    <w:p w14:paraId="1AA9CEED" w14:textId="77777777" w:rsidR="00E60386" w:rsidRPr="008A4BF8" w:rsidRDefault="00B57220" w:rsidP="00264B71">
      <w:pPr>
        <w:pStyle w:val="Vnbnnidung0"/>
        <w:tabs>
          <w:tab w:val="left" w:pos="1121"/>
        </w:tabs>
        <w:spacing w:after="120" w:line="240" w:lineRule="auto"/>
        <w:ind w:firstLine="720"/>
        <w:jc w:val="both"/>
        <w:rPr>
          <w:rFonts w:ascii="Arial" w:hAnsi="Arial" w:cs="Arial"/>
          <w:sz w:val="20"/>
          <w:szCs w:val="20"/>
        </w:rPr>
      </w:pPr>
      <w:bookmarkStart w:id="262" w:name="bookmark262"/>
      <w:bookmarkEnd w:id="262"/>
      <w:r w:rsidRPr="008A4BF8">
        <w:rPr>
          <w:rStyle w:val="Vnbnnidung"/>
          <w:rFonts w:ascii="Arial" w:hAnsi="Arial" w:cs="Arial"/>
          <w:sz w:val="20"/>
          <w:szCs w:val="20"/>
          <w:lang w:eastAsia="vi-VN"/>
        </w:rPr>
        <w:t xml:space="preserve">h) </w:t>
      </w:r>
      <w:r w:rsidR="00E60386" w:rsidRPr="008A4BF8">
        <w:rPr>
          <w:rStyle w:val="Vnbnnidung"/>
          <w:rFonts w:ascii="Arial" w:hAnsi="Arial" w:cs="Arial"/>
          <w:sz w:val="20"/>
          <w:szCs w:val="20"/>
          <w:lang w:eastAsia="vi-VN"/>
        </w:rPr>
        <w:t>Tài liệu khác liên quan đến dự án đầu tư, yêu cầu về điều kiện, năng lực của nhà đầu tư theo quy định của pháp luật (nếu có).</w:t>
      </w:r>
    </w:p>
    <w:p w14:paraId="7F7414C3" w14:textId="77777777" w:rsidR="00E60386" w:rsidRPr="008A4BF8" w:rsidRDefault="00D51823" w:rsidP="00264B71">
      <w:pPr>
        <w:pStyle w:val="Vnbnnidung0"/>
        <w:tabs>
          <w:tab w:val="left" w:pos="1099"/>
        </w:tabs>
        <w:spacing w:after="120" w:line="240" w:lineRule="auto"/>
        <w:ind w:firstLine="720"/>
        <w:jc w:val="both"/>
        <w:rPr>
          <w:rFonts w:ascii="Arial" w:hAnsi="Arial" w:cs="Arial"/>
          <w:sz w:val="20"/>
          <w:szCs w:val="20"/>
        </w:rPr>
      </w:pPr>
      <w:bookmarkStart w:id="263" w:name="bookmark263"/>
      <w:bookmarkEnd w:id="263"/>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Hồ sơ đề nghị chấp thuận chủ trương đầu tư dự án đầu tư do cơ quan nhà nước có thẩm quyền lập bao gồm:</w:t>
      </w:r>
    </w:p>
    <w:p w14:paraId="234D85A9" w14:textId="77777777" w:rsidR="00E60386" w:rsidRPr="008A4BF8" w:rsidRDefault="00D51823" w:rsidP="00264B71">
      <w:pPr>
        <w:pStyle w:val="Vnbnnidung0"/>
        <w:tabs>
          <w:tab w:val="left" w:pos="1124"/>
        </w:tabs>
        <w:spacing w:after="120" w:line="240" w:lineRule="auto"/>
        <w:ind w:firstLine="720"/>
        <w:jc w:val="both"/>
        <w:rPr>
          <w:rFonts w:ascii="Arial" w:hAnsi="Arial" w:cs="Arial"/>
          <w:sz w:val="20"/>
          <w:szCs w:val="20"/>
        </w:rPr>
      </w:pPr>
      <w:bookmarkStart w:id="264" w:name="bookmark264"/>
      <w:bookmarkEnd w:id="264"/>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Tờ trình chấp thuận chủ trương đầu tư;</w:t>
      </w:r>
    </w:p>
    <w:p w14:paraId="700D71F1" w14:textId="77777777" w:rsidR="00E60386" w:rsidRPr="008A4BF8" w:rsidRDefault="00D51823" w:rsidP="00264B71">
      <w:pPr>
        <w:pStyle w:val="Vnbnnidung0"/>
        <w:tabs>
          <w:tab w:val="left" w:pos="1138"/>
        </w:tabs>
        <w:spacing w:after="120" w:line="240" w:lineRule="auto"/>
        <w:ind w:firstLine="720"/>
        <w:jc w:val="both"/>
        <w:rPr>
          <w:rFonts w:ascii="Arial" w:hAnsi="Arial" w:cs="Arial"/>
          <w:sz w:val="20"/>
          <w:szCs w:val="20"/>
        </w:rPr>
      </w:pPr>
      <w:bookmarkStart w:id="265" w:name="bookmark265"/>
      <w:bookmarkEnd w:id="265"/>
      <w:r w:rsidRPr="008A4BF8">
        <w:rPr>
          <w:rStyle w:val="Vnbnnidung"/>
          <w:rFonts w:ascii="Arial" w:hAnsi="Arial" w:cs="Arial"/>
          <w:sz w:val="20"/>
          <w:szCs w:val="20"/>
          <w:lang w:eastAsia="vi-VN"/>
        </w:rPr>
        <w:t xml:space="preserve">b) </w:t>
      </w:r>
      <w:r w:rsidR="00B57220" w:rsidRPr="008A4BF8">
        <w:rPr>
          <w:rStyle w:val="Vnbnnidung"/>
          <w:rFonts w:ascii="Arial" w:hAnsi="Arial" w:cs="Arial"/>
          <w:sz w:val="20"/>
          <w:szCs w:val="20"/>
          <w:lang w:eastAsia="vi-VN"/>
        </w:rPr>
        <w:t>Đề</w:t>
      </w:r>
      <w:r w:rsidR="00E60386" w:rsidRPr="008A4BF8">
        <w:rPr>
          <w:rStyle w:val="Vnbnnidung"/>
          <w:rFonts w:ascii="Arial" w:hAnsi="Arial" w:cs="Arial"/>
          <w:sz w:val="20"/>
          <w:szCs w:val="20"/>
          <w:lang w:eastAsia="vi-VN"/>
        </w:rPr>
        <w:t xml:space="preserve"> xuất dự án đầu tư gồm các nội dung chủ yếu sau: mục tiêu đầu tư, quy mô đầu tư, vốn đầu tư, địa điểm, thời hạn, tiến độ thực hiện, tác động, hiệu quả kinh tế - xã hội của dự án; thông tin về hiện trạng sử dụng đất tại địa điểm thực hiện dự án, điều kiện thu hồi đất đối với dự án thuộc diện thu hồi đất, dự kiến nhu cầu sử dụng đất (nếu có); đánh giá sơ bộ tác động môi trường (nếu có) theo quy </w:t>
      </w:r>
      <w:r w:rsidRPr="008A4BF8">
        <w:rPr>
          <w:rStyle w:val="Vnbnnidung"/>
          <w:rFonts w:ascii="Arial" w:hAnsi="Arial" w:cs="Arial"/>
          <w:sz w:val="20"/>
          <w:szCs w:val="20"/>
          <w:lang w:eastAsia="vi-VN"/>
        </w:rPr>
        <w:t>định</w:t>
      </w:r>
      <w:r w:rsidR="00E60386" w:rsidRPr="008A4BF8">
        <w:rPr>
          <w:rStyle w:val="Vnbnnidung"/>
          <w:rFonts w:ascii="Arial" w:hAnsi="Arial" w:cs="Arial"/>
          <w:sz w:val="20"/>
          <w:szCs w:val="20"/>
          <w:lang w:eastAsia="vi-VN"/>
        </w:rPr>
        <w:t xml:space="preserve"> của pháp luật về bảo vệ môi trường; dự kiến hình thức lựa chọn nhà đầu tư và điều kiện đối </w:t>
      </w:r>
      <w:r w:rsidR="001A6206" w:rsidRPr="008A4BF8">
        <w:rPr>
          <w:rStyle w:val="Vnbnnidung"/>
          <w:rFonts w:ascii="Arial" w:hAnsi="Arial" w:cs="Arial"/>
          <w:sz w:val="20"/>
          <w:szCs w:val="20"/>
          <w:lang w:eastAsia="vi-VN"/>
        </w:rPr>
        <w:t>với nhà đầu tư (nếu có); cơ chế, chính sách đặc biệt (nế</w:t>
      </w:r>
      <w:r w:rsidR="00E60386" w:rsidRPr="008A4BF8">
        <w:rPr>
          <w:rStyle w:val="Vnbnnidung"/>
          <w:rFonts w:ascii="Arial" w:hAnsi="Arial" w:cs="Arial"/>
          <w:sz w:val="20"/>
          <w:szCs w:val="20"/>
          <w:lang w:eastAsia="vi-VN"/>
        </w:rPr>
        <w:t>u có).</w:t>
      </w:r>
    </w:p>
    <w:p w14:paraId="4ED92AAD"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Trường hợp pháp luật về xây dựng quy định lập báo cáo nghiên cứu tiền khả thi thì cơ quan nhà nước có thẩm quyền được sử dụng báo cáo nghiên cứu tiền khả thi thay cho đề xuất dự án đầu tư.</w:t>
      </w:r>
    </w:p>
    <w:p w14:paraId="7C472010" w14:textId="77777777" w:rsidR="00E60386" w:rsidRPr="008A4BF8" w:rsidRDefault="00D51823" w:rsidP="00264B71">
      <w:pPr>
        <w:pStyle w:val="Vnbnnidung0"/>
        <w:tabs>
          <w:tab w:val="left" w:pos="1108"/>
        </w:tabs>
        <w:spacing w:after="120" w:line="240" w:lineRule="auto"/>
        <w:ind w:firstLine="720"/>
        <w:jc w:val="both"/>
        <w:rPr>
          <w:rFonts w:ascii="Arial" w:hAnsi="Arial" w:cs="Arial"/>
          <w:sz w:val="20"/>
          <w:szCs w:val="20"/>
        </w:rPr>
      </w:pPr>
      <w:bookmarkStart w:id="266" w:name="bookmark266"/>
      <w:bookmarkEnd w:id="266"/>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Nội dung th</w:t>
      </w:r>
      <w:r w:rsidR="00992DC1" w:rsidRPr="008A4BF8">
        <w:rPr>
          <w:rStyle w:val="Vnbnnidung"/>
          <w:rFonts w:ascii="Arial" w:hAnsi="Arial" w:cs="Arial"/>
          <w:sz w:val="20"/>
          <w:szCs w:val="20"/>
          <w:lang w:eastAsia="vi-VN"/>
        </w:rPr>
        <w:t>ẩm định đề nghị chấp thuận chủ tr</w:t>
      </w:r>
      <w:r w:rsidR="00E60386" w:rsidRPr="008A4BF8">
        <w:rPr>
          <w:rStyle w:val="Vnbnnidung"/>
          <w:rFonts w:ascii="Arial" w:hAnsi="Arial" w:cs="Arial"/>
          <w:sz w:val="20"/>
          <w:szCs w:val="20"/>
          <w:lang w:eastAsia="vi-VN"/>
        </w:rPr>
        <w:t>ương đầu tư bao gồm:</w:t>
      </w:r>
    </w:p>
    <w:p w14:paraId="4FA5F142" w14:textId="77777777" w:rsidR="00E60386" w:rsidRPr="008A4BF8" w:rsidRDefault="002341A6" w:rsidP="00264B71">
      <w:pPr>
        <w:pStyle w:val="Vnbnnidung0"/>
        <w:tabs>
          <w:tab w:val="left" w:pos="1115"/>
        </w:tabs>
        <w:spacing w:after="120" w:line="240" w:lineRule="auto"/>
        <w:ind w:firstLine="720"/>
        <w:jc w:val="both"/>
        <w:rPr>
          <w:rFonts w:ascii="Arial" w:hAnsi="Arial" w:cs="Arial"/>
          <w:sz w:val="20"/>
          <w:szCs w:val="20"/>
        </w:rPr>
      </w:pPr>
      <w:bookmarkStart w:id="267" w:name="bookmark267"/>
      <w:bookmarkEnd w:id="267"/>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Đánh giá sự phù hợp của dự án đầu tư với quy hoạch cấp quốc gia, quy hoạch vùng, quy hoạch tỉnh, quy hoạch đô thị và quy hoạch đơn vị hành chính - kinh tế đặc biệt (nếu có);</w:t>
      </w:r>
    </w:p>
    <w:p w14:paraId="2C255D1A" w14:textId="77777777" w:rsidR="00E60386" w:rsidRPr="008A4BF8" w:rsidRDefault="002341A6" w:rsidP="00264B71">
      <w:pPr>
        <w:pStyle w:val="Vnbnnidung0"/>
        <w:tabs>
          <w:tab w:val="left" w:pos="1147"/>
        </w:tabs>
        <w:spacing w:after="120" w:line="240" w:lineRule="auto"/>
        <w:ind w:firstLine="720"/>
        <w:jc w:val="both"/>
        <w:rPr>
          <w:rFonts w:ascii="Arial" w:hAnsi="Arial" w:cs="Arial"/>
          <w:sz w:val="20"/>
          <w:szCs w:val="20"/>
        </w:rPr>
      </w:pPr>
      <w:bookmarkStart w:id="268" w:name="bookmark268"/>
      <w:bookmarkEnd w:id="268"/>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Đánh giá nhu cầu sử dụng đất;</w:t>
      </w:r>
    </w:p>
    <w:p w14:paraId="3071660B" w14:textId="77777777" w:rsidR="00E60386" w:rsidRPr="008A4BF8" w:rsidRDefault="002341A6" w:rsidP="00264B71">
      <w:pPr>
        <w:pStyle w:val="Vnbnnidung0"/>
        <w:tabs>
          <w:tab w:val="left" w:pos="1119"/>
        </w:tabs>
        <w:spacing w:after="120" w:line="240" w:lineRule="auto"/>
        <w:ind w:firstLine="720"/>
        <w:jc w:val="both"/>
        <w:rPr>
          <w:rFonts w:ascii="Arial" w:hAnsi="Arial" w:cs="Arial"/>
          <w:sz w:val="20"/>
          <w:szCs w:val="20"/>
        </w:rPr>
      </w:pPr>
      <w:bookmarkStart w:id="269" w:name="bookmark269"/>
      <w:bookmarkEnd w:id="269"/>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 xml:space="preserve">Đánh giá sơ bộ về hiệu quả kinh tế - xã hội của dự án đầu tư; đánh giá sơ bộ tác động môi </w:t>
      </w:r>
      <w:r w:rsidR="00E60386" w:rsidRPr="008A4BF8">
        <w:rPr>
          <w:rStyle w:val="Vnbnnidung"/>
          <w:rFonts w:ascii="Arial" w:hAnsi="Arial" w:cs="Arial"/>
          <w:sz w:val="20"/>
          <w:szCs w:val="20"/>
          <w:lang w:eastAsia="vi-VN"/>
        </w:rPr>
        <w:lastRenderedPageBreak/>
        <w:t xml:space="preserve">trường (nếu có) theo quy định của pháp luật </w:t>
      </w:r>
      <w:r w:rsidR="00012E1A" w:rsidRPr="008A4BF8">
        <w:rPr>
          <w:rStyle w:val="Vnbnnidung"/>
          <w:rFonts w:ascii="Arial" w:hAnsi="Arial" w:cs="Arial"/>
          <w:sz w:val="20"/>
          <w:szCs w:val="20"/>
          <w:lang w:eastAsia="vi-VN"/>
        </w:rPr>
        <w:t>về</w:t>
      </w:r>
      <w:r w:rsidR="00E60386" w:rsidRPr="008A4BF8">
        <w:rPr>
          <w:rStyle w:val="Vnbnnidung"/>
          <w:rFonts w:ascii="Arial" w:hAnsi="Arial" w:cs="Arial"/>
          <w:sz w:val="20"/>
          <w:szCs w:val="20"/>
          <w:lang w:eastAsia="vi-VN"/>
        </w:rPr>
        <w:t xml:space="preserve"> bảo vệ môi trường;</w:t>
      </w:r>
    </w:p>
    <w:p w14:paraId="0964854C" w14:textId="77777777" w:rsidR="00E60386" w:rsidRPr="008A4BF8" w:rsidRDefault="002341A6" w:rsidP="00264B71">
      <w:pPr>
        <w:pStyle w:val="Vnbnnidung0"/>
        <w:tabs>
          <w:tab w:val="left" w:pos="1147"/>
        </w:tabs>
        <w:spacing w:after="120" w:line="240" w:lineRule="auto"/>
        <w:ind w:firstLine="720"/>
        <w:jc w:val="both"/>
        <w:rPr>
          <w:rFonts w:ascii="Arial" w:hAnsi="Arial" w:cs="Arial"/>
          <w:sz w:val="20"/>
          <w:szCs w:val="20"/>
        </w:rPr>
      </w:pPr>
      <w:bookmarkStart w:id="270" w:name="bookmark270"/>
      <w:bookmarkEnd w:id="270"/>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Đánh giá về ưu đãi đầu tư và điều kiện hưởng ưu đãi đầu tư (nếu có);</w:t>
      </w:r>
    </w:p>
    <w:p w14:paraId="705A6B28"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Đánh giá về công nghệ sử dụng trong dự án đầu tư đ</w:t>
      </w:r>
      <w:r w:rsidR="009719C8" w:rsidRPr="008A4BF8">
        <w:rPr>
          <w:rStyle w:val="Vnbnnidung"/>
          <w:rFonts w:ascii="Arial" w:hAnsi="Arial" w:cs="Arial"/>
          <w:sz w:val="20"/>
          <w:szCs w:val="20"/>
          <w:lang w:eastAsia="vi-VN"/>
        </w:rPr>
        <w:t>ối</w:t>
      </w:r>
      <w:r w:rsidRPr="008A4BF8">
        <w:rPr>
          <w:rStyle w:val="Vnbnnidung"/>
          <w:rFonts w:ascii="Arial" w:hAnsi="Arial" w:cs="Arial"/>
          <w:sz w:val="20"/>
          <w:szCs w:val="20"/>
          <w:lang w:eastAsia="vi-VN"/>
        </w:rPr>
        <w:t xml:space="preserve"> với dự án thuộc diện thẩm định hoặc lấy ý </w:t>
      </w:r>
      <w:r w:rsidR="003D147B" w:rsidRPr="008A4BF8">
        <w:rPr>
          <w:rStyle w:val="Vnbnnidung"/>
          <w:rFonts w:ascii="Arial" w:hAnsi="Arial" w:cs="Arial"/>
          <w:sz w:val="20"/>
          <w:szCs w:val="20"/>
          <w:lang w:eastAsia="vi-VN"/>
        </w:rPr>
        <w:t>kiến</w:t>
      </w:r>
      <w:r w:rsidRPr="008A4BF8">
        <w:rPr>
          <w:rStyle w:val="Vnbnnidung"/>
          <w:rFonts w:ascii="Arial" w:hAnsi="Arial" w:cs="Arial"/>
          <w:sz w:val="20"/>
          <w:szCs w:val="20"/>
          <w:lang w:eastAsia="vi-VN"/>
        </w:rPr>
        <w:t xml:space="preserve"> </w:t>
      </w:r>
      <w:r w:rsidR="00012E1A" w:rsidRPr="008A4BF8">
        <w:rPr>
          <w:rStyle w:val="Vnbnnidung"/>
          <w:rFonts w:ascii="Arial" w:hAnsi="Arial" w:cs="Arial"/>
          <w:sz w:val="20"/>
          <w:szCs w:val="20"/>
          <w:lang w:eastAsia="vi-VN"/>
        </w:rPr>
        <w:t>về</w:t>
      </w:r>
      <w:r w:rsidRPr="008A4BF8">
        <w:rPr>
          <w:rStyle w:val="Vnbnnidung"/>
          <w:rFonts w:ascii="Arial" w:hAnsi="Arial" w:cs="Arial"/>
          <w:sz w:val="20"/>
          <w:szCs w:val="20"/>
          <w:lang w:eastAsia="vi-VN"/>
        </w:rPr>
        <w:t xml:space="preserve"> công nghệ theo quy định của pháp luật </w:t>
      </w:r>
      <w:r w:rsidR="00012E1A" w:rsidRPr="008A4BF8">
        <w:rPr>
          <w:rStyle w:val="Vnbnnidung"/>
          <w:rFonts w:ascii="Arial" w:hAnsi="Arial" w:cs="Arial"/>
          <w:sz w:val="20"/>
          <w:szCs w:val="20"/>
          <w:lang w:eastAsia="vi-VN"/>
        </w:rPr>
        <w:t>về</w:t>
      </w:r>
      <w:r w:rsidRPr="008A4BF8">
        <w:rPr>
          <w:rStyle w:val="Vnbnnidung"/>
          <w:rFonts w:ascii="Arial" w:hAnsi="Arial" w:cs="Arial"/>
          <w:sz w:val="20"/>
          <w:szCs w:val="20"/>
          <w:lang w:eastAsia="vi-VN"/>
        </w:rPr>
        <w:t xml:space="preserve"> chuyển giao công nghệ;</w:t>
      </w:r>
    </w:p>
    <w:p w14:paraId="57CDC05C" w14:textId="77777777" w:rsidR="00E60386" w:rsidRPr="008A4BF8" w:rsidRDefault="002341A6" w:rsidP="00264B71">
      <w:pPr>
        <w:pStyle w:val="Vnbnnidung0"/>
        <w:tabs>
          <w:tab w:val="left" w:pos="1158"/>
        </w:tabs>
        <w:spacing w:after="120" w:line="240" w:lineRule="auto"/>
        <w:ind w:firstLine="720"/>
        <w:jc w:val="both"/>
        <w:rPr>
          <w:rFonts w:ascii="Arial" w:hAnsi="Arial" w:cs="Arial"/>
          <w:sz w:val="20"/>
          <w:szCs w:val="20"/>
        </w:rPr>
      </w:pPr>
      <w:bookmarkStart w:id="271" w:name="bookmark271"/>
      <w:bookmarkEnd w:id="271"/>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Đánh giá về sự phù hợp của dự án đầu tư với mục tiêu, định hướ</w:t>
      </w:r>
      <w:r w:rsidR="00B130F6" w:rsidRPr="008A4BF8">
        <w:rPr>
          <w:rStyle w:val="Vnbnnidung"/>
          <w:rFonts w:ascii="Arial" w:hAnsi="Arial" w:cs="Arial"/>
          <w:sz w:val="20"/>
          <w:szCs w:val="20"/>
          <w:lang w:eastAsia="vi-VN"/>
        </w:rPr>
        <w:t>ng phát triển đô thị, chương trì</w:t>
      </w:r>
      <w:r w:rsidR="00E60386" w:rsidRPr="008A4BF8">
        <w:rPr>
          <w:rStyle w:val="Vnbnnidung"/>
          <w:rFonts w:ascii="Arial" w:hAnsi="Arial" w:cs="Arial"/>
          <w:sz w:val="20"/>
          <w:szCs w:val="20"/>
          <w:lang w:eastAsia="vi-VN"/>
        </w:rPr>
        <w:t xml:space="preserve">nh, kế hoạch phát triển nhà ở; sơ bộ phương án phân kỳ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bảo </w:t>
      </w:r>
      <w:r w:rsidR="00866B77" w:rsidRPr="008A4BF8">
        <w:rPr>
          <w:rStyle w:val="Vnbnnidung"/>
          <w:rFonts w:ascii="Arial" w:hAnsi="Arial" w:cs="Arial"/>
          <w:sz w:val="20"/>
          <w:szCs w:val="20"/>
          <w:lang w:eastAsia="vi-VN"/>
        </w:rPr>
        <w:t>đảm yêu cầu đồng bộ; sơ bộ cơ cấ</w:t>
      </w:r>
      <w:r w:rsidR="00E60386" w:rsidRPr="008A4BF8">
        <w:rPr>
          <w:rStyle w:val="Vnbnnidung"/>
          <w:rFonts w:ascii="Arial" w:hAnsi="Arial" w:cs="Arial"/>
          <w:sz w:val="20"/>
          <w:szCs w:val="20"/>
          <w:lang w:eastAsia="vi-VN"/>
        </w:rPr>
        <w:t xml:space="preserve">u sản </w:t>
      </w:r>
      <w:r w:rsidR="00F10157" w:rsidRPr="008A4BF8">
        <w:rPr>
          <w:rStyle w:val="Vnbnnidung"/>
          <w:rFonts w:ascii="Arial" w:hAnsi="Arial" w:cs="Arial"/>
          <w:sz w:val="20"/>
          <w:szCs w:val="20"/>
          <w:lang w:eastAsia="vi-VN"/>
        </w:rPr>
        <w:t>phẩm</w:t>
      </w:r>
      <w:r w:rsidR="00E60386" w:rsidRPr="008A4BF8">
        <w:rPr>
          <w:rStyle w:val="Vnbnnidung"/>
          <w:rFonts w:ascii="Arial" w:hAnsi="Arial" w:cs="Arial"/>
          <w:sz w:val="20"/>
          <w:szCs w:val="20"/>
          <w:lang w:eastAsia="vi-VN"/>
        </w:rPr>
        <w:t xml:space="preserve"> nhà ở và việc dành quỹ đất phát triển nhà ở xã hội; sơ bộ phương án đầu tư xây dựng, quản lý hạ tầng đô thị trong và ngoài phạm vi dự án đối với dự án đầu tư xây dựng nhà ở, khu đô thị.</w:t>
      </w:r>
    </w:p>
    <w:p w14:paraId="0B5979BE" w14:textId="77777777" w:rsidR="00E60386" w:rsidRPr="008A4BF8" w:rsidRDefault="002341A6" w:rsidP="00264B71">
      <w:pPr>
        <w:pStyle w:val="Vnbnnidung0"/>
        <w:tabs>
          <w:tab w:val="left" w:pos="1108"/>
        </w:tabs>
        <w:spacing w:after="120" w:line="240" w:lineRule="auto"/>
        <w:ind w:firstLine="720"/>
        <w:jc w:val="both"/>
        <w:rPr>
          <w:rFonts w:ascii="Arial" w:hAnsi="Arial" w:cs="Arial"/>
          <w:sz w:val="20"/>
          <w:szCs w:val="20"/>
        </w:rPr>
      </w:pPr>
      <w:bookmarkStart w:id="272" w:name="bookmark272"/>
      <w:bookmarkEnd w:id="272"/>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Nội dung thẩm định đề nghị chấp thuận chủ trương đầu tư đồng thời với chấp thuận nhà đầu tư bao gồm:</w:t>
      </w:r>
    </w:p>
    <w:p w14:paraId="02A02C38" w14:textId="77777777" w:rsidR="00E60386" w:rsidRPr="008A4BF8" w:rsidRDefault="002341A6" w:rsidP="00264B71">
      <w:pPr>
        <w:pStyle w:val="Vnbnnidung0"/>
        <w:tabs>
          <w:tab w:val="left" w:pos="1158"/>
        </w:tabs>
        <w:spacing w:after="120" w:line="240" w:lineRule="auto"/>
        <w:ind w:firstLine="720"/>
        <w:jc w:val="both"/>
        <w:rPr>
          <w:rFonts w:ascii="Arial" w:hAnsi="Arial" w:cs="Arial"/>
          <w:sz w:val="20"/>
          <w:szCs w:val="20"/>
        </w:rPr>
      </w:pPr>
      <w:bookmarkStart w:id="273" w:name="bookmark273"/>
      <w:bookmarkEnd w:id="273"/>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Các nội dung thẩm định quy định tại khoản 3 Điều này;</w:t>
      </w:r>
    </w:p>
    <w:p w14:paraId="55CD0AAD" w14:textId="77777777" w:rsidR="00E60386" w:rsidRPr="008A4BF8" w:rsidRDefault="002341A6" w:rsidP="00264B71">
      <w:pPr>
        <w:pStyle w:val="Vnbnnidung0"/>
        <w:tabs>
          <w:tab w:val="left" w:pos="1153"/>
        </w:tabs>
        <w:spacing w:after="120" w:line="240" w:lineRule="auto"/>
        <w:ind w:firstLine="720"/>
        <w:jc w:val="both"/>
        <w:rPr>
          <w:rFonts w:ascii="Arial" w:hAnsi="Arial" w:cs="Arial"/>
          <w:sz w:val="20"/>
          <w:szCs w:val="20"/>
        </w:rPr>
      </w:pPr>
      <w:bookmarkStart w:id="274" w:name="bookmark274"/>
      <w:bookmarkEnd w:id="274"/>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Khả năng đáp ứng điều kiện giao đất, cho thuê đất đối với trường hợp giao đất, cho thuê đất không thông qua đấu giá quyền sử dụng đất, đấu thầu lựa chọn nhà đầu tư; khả năng đáp ứng điều kiện chuyển mục đích sử dụng đất đối với dự án có yêu cầu chuyển mục đích sử dụng đất;</w:t>
      </w:r>
    </w:p>
    <w:p w14:paraId="361F80BE" w14:textId="77777777" w:rsidR="00E60386" w:rsidRPr="008A4BF8" w:rsidRDefault="002341A6" w:rsidP="00264B71">
      <w:pPr>
        <w:pStyle w:val="Vnbnnidung0"/>
        <w:tabs>
          <w:tab w:val="left" w:pos="1164"/>
        </w:tabs>
        <w:spacing w:after="120" w:line="240" w:lineRule="auto"/>
        <w:ind w:firstLine="720"/>
        <w:jc w:val="both"/>
        <w:rPr>
          <w:rFonts w:ascii="Arial" w:hAnsi="Arial" w:cs="Arial"/>
          <w:sz w:val="20"/>
          <w:szCs w:val="20"/>
        </w:rPr>
      </w:pPr>
      <w:bookmarkStart w:id="275" w:name="bookmark275"/>
      <w:bookmarkEnd w:id="275"/>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Đánh giá việc đáp ứng điều kiện tiếp cận thị trường đối với nhà đầu tư nước ngoài (nếu có);</w:t>
      </w:r>
    </w:p>
    <w:p w14:paraId="719AC719" w14:textId="77777777" w:rsidR="00E60386" w:rsidRPr="008A4BF8" w:rsidRDefault="002341A6" w:rsidP="00264B71">
      <w:pPr>
        <w:pStyle w:val="Vnbnnidung0"/>
        <w:tabs>
          <w:tab w:val="left" w:pos="1153"/>
        </w:tabs>
        <w:spacing w:after="120" w:line="240" w:lineRule="auto"/>
        <w:ind w:firstLine="720"/>
        <w:jc w:val="both"/>
        <w:rPr>
          <w:rFonts w:ascii="Arial" w:hAnsi="Arial" w:cs="Arial"/>
          <w:sz w:val="20"/>
          <w:szCs w:val="20"/>
        </w:rPr>
      </w:pPr>
      <w:bookmarkStart w:id="276" w:name="bookmark276"/>
      <w:bookmarkEnd w:id="276"/>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Các điều kiện khác đối với nhà đầu tư theo quy định của pháp luật có liên quan.</w:t>
      </w:r>
    </w:p>
    <w:p w14:paraId="59D4EE43" w14:textId="77777777" w:rsidR="00E60386" w:rsidRPr="008A4BF8" w:rsidRDefault="002341A6" w:rsidP="00264B71">
      <w:pPr>
        <w:pStyle w:val="Vnbnnidung0"/>
        <w:tabs>
          <w:tab w:val="left" w:pos="1108"/>
        </w:tabs>
        <w:spacing w:after="120" w:line="240" w:lineRule="auto"/>
        <w:ind w:firstLine="720"/>
        <w:jc w:val="both"/>
        <w:rPr>
          <w:rFonts w:ascii="Arial" w:hAnsi="Arial" w:cs="Arial"/>
          <w:sz w:val="20"/>
          <w:szCs w:val="20"/>
        </w:rPr>
      </w:pPr>
      <w:bookmarkStart w:id="277" w:name="bookmark277"/>
      <w:bookmarkEnd w:id="277"/>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Chính phủ quy định chi tiết Điều này.</w:t>
      </w:r>
    </w:p>
    <w:p w14:paraId="58C554A2"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34. Trình tự, thủ tục chấp thuận chủ trương đầu tư của Quốc hội</w:t>
      </w:r>
    </w:p>
    <w:p w14:paraId="254CB1F4" w14:textId="77777777" w:rsidR="00E60386" w:rsidRPr="008A4BF8" w:rsidRDefault="0088441C" w:rsidP="00264B71">
      <w:pPr>
        <w:pStyle w:val="Vnbnnidung0"/>
        <w:tabs>
          <w:tab w:val="left" w:pos="1103"/>
        </w:tabs>
        <w:spacing w:after="120" w:line="240" w:lineRule="auto"/>
        <w:ind w:firstLine="720"/>
        <w:jc w:val="both"/>
        <w:rPr>
          <w:rFonts w:ascii="Arial" w:hAnsi="Arial" w:cs="Arial"/>
          <w:sz w:val="20"/>
          <w:szCs w:val="20"/>
        </w:rPr>
      </w:pPr>
      <w:bookmarkStart w:id="278" w:name="bookmark278"/>
      <w:bookmarkEnd w:id="278"/>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 xml:space="preserve">Hồ sơ theo quy định tại khoản 1, khoản 2 Điều 33 của Luật này được gửi cho Bộ </w:t>
      </w:r>
      <w:r w:rsidR="009116A5" w:rsidRPr="008A4BF8">
        <w:rPr>
          <w:rStyle w:val="Vnbnnidung"/>
          <w:rFonts w:ascii="Arial" w:hAnsi="Arial" w:cs="Arial"/>
          <w:sz w:val="20"/>
          <w:szCs w:val="20"/>
          <w:lang w:eastAsia="vi-VN"/>
        </w:rPr>
        <w:t>Kế</w:t>
      </w:r>
      <w:r w:rsidR="00E60386" w:rsidRPr="008A4BF8">
        <w:rPr>
          <w:rStyle w:val="Vnbnnidung"/>
          <w:rFonts w:ascii="Arial" w:hAnsi="Arial" w:cs="Arial"/>
          <w:sz w:val="20"/>
          <w:szCs w:val="20"/>
          <w:lang w:eastAsia="vi-VN"/>
        </w:rPr>
        <w:t xml:space="preserve"> hoạch và Đầu tư.</w:t>
      </w:r>
    </w:p>
    <w:p w14:paraId="0A53B516" w14:textId="77777777" w:rsidR="00E60386" w:rsidRPr="008A4BF8" w:rsidRDefault="0088441C" w:rsidP="00264B71">
      <w:pPr>
        <w:pStyle w:val="Vnbnnidung0"/>
        <w:tabs>
          <w:tab w:val="left" w:pos="1114"/>
        </w:tabs>
        <w:spacing w:after="120" w:line="240" w:lineRule="auto"/>
        <w:ind w:firstLine="720"/>
        <w:jc w:val="both"/>
        <w:rPr>
          <w:rFonts w:ascii="Arial" w:hAnsi="Arial" w:cs="Arial"/>
          <w:sz w:val="20"/>
          <w:szCs w:val="20"/>
        </w:rPr>
      </w:pPr>
      <w:bookmarkStart w:id="279" w:name="bookmark279"/>
      <w:bookmarkEnd w:id="279"/>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Trong thời hạn 15 ngày kể từ ngày nhận đủ hồ sơ, Bộ Kế hoạch và Đầu tư báo cáo Thủ tướng Chính phủ thành lập Hội đồng thẩm định nhà nước.</w:t>
      </w:r>
    </w:p>
    <w:p w14:paraId="4856BF7E" w14:textId="77777777" w:rsidR="00E60386" w:rsidRPr="008A4BF8" w:rsidRDefault="0088441C" w:rsidP="00264B71">
      <w:pPr>
        <w:pStyle w:val="Vnbnnidung0"/>
        <w:tabs>
          <w:tab w:val="left" w:pos="1114"/>
        </w:tabs>
        <w:spacing w:after="120" w:line="240" w:lineRule="auto"/>
        <w:ind w:firstLine="720"/>
        <w:jc w:val="both"/>
        <w:rPr>
          <w:rFonts w:ascii="Arial" w:hAnsi="Arial" w:cs="Arial"/>
          <w:sz w:val="20"/>
          <w:szCs w:val="20"/>
        </w:rPr>
      </w:pPr>
      <w:bookmarkStart w:id="280" w:name="bookmark280"/>
      <w:bookmarkEnd w:id="280"/>
      <w:r w:rsidRPr="008A4BF8">
        <w:rPr>
          <w:rStyle w:val="Vnbnnidung"/>
          <w:rFonts w:ascii="Arial" w:hAnsi="Arial" w:cs="Arial"/>
          <w:sz w:val="20"/>
          <w:szCs w:val="20"/>
          <w:lang w:eastAsia="vi-VN"/>
        </w:rPr>
        <w:t xml:space="preserve">3. </w:t>
      </w:r>
      <w:r w:rsidR="009116A5" w:rsidRPr="008A4BF8">
        <w:rPr>
          <w:rStyle w:val="Vnbnnidung"/>
          <w:rFonts w:ascii="Arial" w:hAnsi="Arial" w:cs="Arial"/>
          <w:sz w:val="20"/>
          <w:szCs w:val="20"/>
          <w:lang w:eastAsia="vi-VN"/>
        </w:rPr>
        <w:t>Trong thời hạn 90</w:t>
      </w:r>
      <w:r w:rsidR="00495BFF" w:rsidRPr="008A4BF8">
        <w:rPr>
          <w:rStyle w:val="Vnbnnidung"/>
          <w:rFonts w:ascii="Arial" w:hAnsi="Arial" w:cs="Arial"/>
          <w:sz w:val="20"/>
          <w:szCs w:val="20"/>
          <w:lang w:eastAsia="vi-VN"/>
        </w:rPr>
        <w:t xml:space="preserve"> ngày kể từ</w:t>
      </w:r>
      <w:r w:rsidR="00E60386" w:rsidRPr="008A4BF8">
        <w:rPr>
          <w:rStyle w:val="Vnbnnidung"/>
          <w:rFonts w:ascii="Arial" w:hAnsi="Arial" w:cs="Arial"/>
          <w:sz w:val="20"/>
          <w:szCs w:val="20"/>
          <w:lang w:eastAsia="vi-VN"/>
        </w:rPr>
        <w:t xml:space="preserve"> ngày thành lập, Hội đồng thẩm định nhà nước tổ chức thẩm định hồ sơ và lập báo cáo thẩm định gồm các nội dung thẩm định quy định tại Điều 33 của Luật này để trình Chính phủ.</w:t>
      </w:r>
    </w:p>
    <w:p w14:paraId="42FD2EF2" w14:textId="77777777" w:rsidR="00E60386" w:rsidRPr="008A4BF8" w:rsidRDefault="00495BFF" w:rsidP="00264B71">
      <w:pPr>
        <w:pStyle w:val="Vnbnnidung0"/>
        <w:tabs>
          <w:tab w:val="left" w:pos="1108"/>
        </w:tabs>
        <w:spacing w:after="120" w:line="240" w:lineRule="auto"/>
        <w:ind w:firstLine="720"/>
        <w:jc w:val="both"/>
        <w:rPr>
          <w:rFonts w:ascii="Arial" w:hAnsi="Arial" w:cs="Arial"/>
          <w:sz w:val="20"/>
          <w:szCs w:val="20"/>
        </w:rPr>
      </w:pPr>
      <w:bookmarkStart w:id="281" w:name="bookmark281"/>
      <w:bookmarkEnd w:id="281"/>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 xml:space="preserve">Chậm nhất là 60 ngày trước ngày khai mạc </w:t>
      </w:r>
      <w:r w:rsidRPr="008A4BF8">
        <w:rPr>
          <w:rStyle w:val="Vnbnnidung"/>
          <w:rFonts w:ascii="Arial" w:hAnsi="Arial" w:cs="Arial"/>
          <w:sz w:val="20"/>
          <w:szCs w:val="20"/>
          <w:lang w:eastAsia="vi-VN"/>
        </w:rPr>
        <w:t>kỳ họp</w:t>
      </w:r>
      <w:r w:rsidR="00E60386" w:rsidRPr="008A4BF8">
        <w:rPr>
          <w:rStyle w:val="Vnbnnidung"/>
          <w:rFonts w:ascii="Arial" w:hAnsi="Arial" w:cs="Arial"/>
          <w:sz w:val="20"/>
          <w:szCs w:val="20"/>
          <w:lang w:eastAsia="vi-VN"/>
        </w:rPr>
        <w:t xml:space="preserve"> Quốc hội, Chính phủ lập và gửi hồ sơ đề nghị chấp thuận chủ trương đầu tư đến cơ quan chủ trì thẩm tra của Quốc hội.</w:t>
      </w:r>
    </w:p>
    <w:p w14:paraId="05FEE285" w14:textId="77777777" w:rsidR="00E60386" w:rsidRPr="008A4BF8" w:rsidRDefault="00495BFF" w:rsidP="00264B71">
      <w:pPr>
        <w:pStyle w:val="Vnbnnidung0"/>
        <w:tabs>
          <w:tab w:val="left" w:pos="1088"/>
        </w:tabs>
        <w:spacing w:after="120" w:line="240" w:lineRule="auto"/>
        <w:ind w:firstLine="720"/>
        <w:jc w:val="both"/>
        <w:rPr>
          <w:rFonts w:ascii="Arial" w:hAnsi="Arial" w:cs="Arial"/>
          <w:sz w:val="20"/>
          <w:szCs w:val="20"/>
        </w:rPr>
      </w:pPr>
      <w:bookmarkStart w:id="282" w:name="bookmark282"/>
      <w:bookmarkEnd w:id="282"/>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Hồ sơ đề nghị chấp thuận chủ trương đầu tư bao gồm:</w:t>
      </w:r>
    </w:p>
    <w:p w14:paraId="1E44AB4F" w14:textId="77777777" w:rsidR="00E60386" w:rsidRPr="008A4BF8" w:rsidRDefault="003A05F5" w:rsidP="00264B71">
      <w:pPr>
        <w:pStyle w:val="Vnbnnidung0"/>
        <w:tabs>
          <w:tab w:val="left" w:pos="1099"/>
        </w:tabs>
        <w:spacing w:after="120" w:line="240" w:lineRule="auto"/>
        <w:ind w:firstLine="720"/>
        <w:jc w:val="both"/>
        <w:rPr>
          <w:rFonts w:ascii="Arial" w:hAnsi="Arial" w:cs="Arial"/>
          <w:sz w:val="20"/>
          <w:szCs w:val="20"/>
        </w:rPr>
      </w:pPr>
      <w:bookmarkStart w:id="283" w:name="bookmark283"/>
      <w:bookmarkEnd w:id="283"/>
      <w:r w:rsidRPr="008A4BF8">
        <w:rPr>
          <w:rStyle w:val="Vnbnnidung"/>
          <w:rFonts w:ascii="Arial" w:hAnsi="Arial" w:cs="Arial"/>
          <w:sz w:val="20"/>
          <w:szCs w:val="20"/>
          <w:lang w:val="en-US" w:eastAsia="vi-VN"/>
        </w:rPr>
        <w:t xml:space="preserve">a) </w:t>
      </w:r>
      <w:r w:rsidR="00E60386" w:rsidRPr="008A4BF8">
        <w:rPr>
          <w:rStyle w:val="Vnbnnidung"/>
          <w:rFonts w:ascii="Arial" w:hAnsi="Arial" w:cs="Arial"/>
          <w:sz w:val="20"/>
          <w:szCs w:val="20"/>
          <w:lang w:eastAsia="vi-VN"/>
        </w:rPr>
        <w:t>Tờ trình của Chính phủ;</w:t>
      </w:r>
    </w:p>
    <w:p w14:paraId="4B6CC8DF" w14:textId="77777777" w:rsidR="00E60386" w:rsidRPr="008A4BF8" w:rsidRDefault="003A05F5" w:rsidP="00264B71">
      <w:pPr>
        <w:pStyle w:val="Vnbnnidung0"/>
        <w:tabs>
          <w:tab w:val="left" w:pos="1122"/>
        </w:tabs>
        <w:spacing w:after="120" w:line="240" w:lineRule="auto"/>
        <w:ind w:firstLine="720"/>
        <w:jc w:val="both"/>
        <w:rPr>
          <w:rFonts w:ascii="Arial" w:hAnsi="Arial" w:cs="Arial"/>
          <w:sz w:val="20"/>
          <w:szCs w:val="20"/>
        </w:rPr>
      </w:pPr>
      <w:bookmarkStart w:id="284" w:name="bookmark284"/>
      <w:bookmarkEnd w:id="284"/>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Hồ sơ quy định tại khoản 1 Điều này;</w:t>
      </w:r>
    </w:p>
    <w:p w14:paraId="2762DE51" w14:textId="77777777" w:rsidR="00E60386" w:rsidRPr="008A4BF8" w:rsidRDefault="003A05F5" w:rsidP="00264B71">
      <w:pPr>
        <w:pStyle w:val="Vnbnnidung0"/>
        <w:tabs>
          <w:tab w:val="left" w:pos="1085"/>
        </w:tabs>
        <w:spacing w:after="120" w:line="240" w:lineRule="auto"/>
        <w:ind w:firstLine="720"/>
        <w:jc w:val="both"/>
        <w:rPr>
          <w:rFonts w:ascii="Arial" w:hAnsi="Arial" w:cs="Arial"/>
          <w:sz w:val="20"/>
          <w:szCs w:val="20"/>
        </w:rPr>
      </w:pPr>
      <w:bookmarkStart w:id="285" w:name="bookmark285"/>
      <w:bookmarkEnd w:id="285"/>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Báo cáo thẩm định của Hội đồng thẩm định nhà nước;</w:t>
      </w:r>
    </w:p>
    <w:p w14:paraId="16F791F6" w14:textId="77777777" w:rsidR="00E60386" w:rsidRPr="008A4BF8" w:rsidRDefault="003A05F5" w:rsidP="00264B71">
      <w:pPr>
        <w:pStyle w:val="Vnbnnidung0"/>
        <w:tabs>
          <w:tab w:val="left" w:pos="1096"/>
        </w:tabs>
        <w:spacing w:after="120" w:line="240" w:lineRule="auto"/>
        <w:ind w:firstLine="720"/>
        <w:jc w:val="both"/>
        <w:rPr>
          <w:rFonts w:ascii="Arial" w:hAnsi="Arial" w:cs="Arial"/>
          <w:sz w:val="20"/>
          <w:szCs w:val="20"/>
        </w:rPr>
      </w:pPr>
      <w:bookmarkStart w:id="286" w:name="bookmark286"/>
      <w:bookmarkEnd w:id="286"/>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Tài liệu khác có liên quan.</w:t>
      </w:r>
    </w:p>
    <w:p w14:paraId="32A73740" w14:textId="77777777" w:rsidR="00E60386" w:rsidRPr="008A4BF8" w:rsidRDefault="00495BFF" w:rsidP="00264B71">
      <w:pPr>
        <w:pStyle w:val="Vnbnnidung0"/>
        <w:tabs>
          <w:tab w:val="left" w:pos="1108"/>
        </w:tabs>
        <w:spacing w:after="120" w:line="240" w:lineRule="auto"/>
        <w:ind w:firstLine="720"/>
        <w:jc w:val="both"/>
        <w:rPr>
          <w:rFonts w:ascii="Arial" w:hAnsi="Arial" w:cs="Arial"/>
          <w:sz w:val="20"/>
          <w:szCs w:val="20"/>
        </w:rPr>
      </w:pPr>
      <w:bookmarkStart w:id="287" w:name="bookmark287"/>
      <w:bookmarkEnd w:id="287"/>
      <w:r w:rsidRPr="008A4BF8">
        <w:rPr>
          <w:rStyle w:val="Vnbnnidung"/>
          <w:rFonts w:ascii="Arial" w:hAnsi="Arial" w:cs="Arial"/>
          <w:sz w:val="20"/>
          <w:szCs w:val="20"/>
          <w:lang w:eastAsia="vi-VN"/>
        </w:rPr>
        <w:t xml:space="preserve">6. </w:t>
      </w:r>
      <w:r w:rsidR="00E60386" w:rsidRPr="008A4BF8">
        <w:rPr>
          <w:rStyle w:val="Vnbnnidung"/>
          <w:rFonts w:ascii="Arial" w:hAnsi="Arial" w:cs="Arial"/>
          <w:sz w:val="20"/>
          <w:szCs w:val="20"/>
          <w:lang w:eastAsia="vi-VN"/>
        </w:rPr>
        <w:t>Nội dung thẩm tra đề nghị chấp thuận chủ trương đầu tư bao gồm:</w:t>
      </w:r>
    </w:p>
    <w:p w14:paraId="53FF6485" w14:textId="77777777" w:rsidR="00E60386" w:rsidRPr="008A4BF8" w:rsidRDefault="003A05F5" w:rsidP="00264B71">
      <w:pPr>
        <w:pStyle w:val="Vnbnnidung0"/>
        <w:tabs>
          <w:tab w:val="left" w:pos="1119"/>
        </w:tabs>
        <w:spacing w:after="120" w:line="240" w:lineRule="auto"/>
        <w:ind w:firstLine="720"/>
        <w:jc w:val="both"/>
        <w:rPr>
          <w:rFonts w:ascii="Arial" w:hAnsi="Arial" w:cs="Arial"/>
          <w:sz w:val="20"/>
          <w:szCs w:val="20"/>
        </w:rPr>
      </w:pPr>
      <w:bookmarkStart w:id="288" w:name="bookmark288"/>
      <w:bookmarkEnd w:id="288"/>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Việc đáp ứng tiêu chí xác định dự án đầu tư thuộc thẩm quyền chấp thuận chủ trương đầu tư của Quốc hội;</w:t>
      </w:r>
    </w:p>
    <w:p w14:paraId="07C02D18" w14:textId="77777777" w:rsidR="00E60386" w:rsidRPr="008A4BF8" w:rsidRDefault="003A05F5" w:rsidP="00264B71">
      <w:pPr>
        <w:pStyle w:val="Vnbnnidung0"/>
        <w:tabs>
          <w:tab w:val="left" w:pos="1153"/>
        </w:tabs>
        <w:spacing w:after="120" w:line="240" w:lineRule="auto"/>
        <w:ind w:firstLine="720"/>
        <w:jc w:val="both"/>
        <w:rPr>
          <w:rFonts w:ascii="Arial" w:hAnsi="Arial" w:cs="Arial"/>
          <w:sz w:val="20"/>
          <w:szCs w:val="20"/>
        </w:rPr>
      </w:pPr>
      <w:bookmarkStart w:id="289" w:name="bookmark289"/>
      <w:bookmarkEnd w:id="289"/>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Sự cần thiết thực hiện dự án đầu tư;</w:t>
      </w:r>
    </w:p>
    <w:p w14:paraId="728E9EF9" w14:textId="77777777" w:rsidR="00E60386" w:rsidRPr="008A4BF8" w:rsidRDefault="003A05F5" w:rsidP="00264B71">
      <w:pPr>
        <w:pStyle w:val="Vnbnnidung0"/>
        <w:tabs>
          <w:tab w:val="left" w:pos="1153"/>
        </w:tabs>
        <w:spacing w:after="120" w:line="240" w:lineRule="auto"/>
        <w:ind w:firstLine="720"/>
        <w:jc w:val="both"/>
        <w:rPr>
          <w:rFonts w:ascii="Arial" w:hAnsi="Arial" w:cs="Arial"/>
          <w:sz w:val="20"/>
          <w:szCs w:val="20"/>
        </w:rPr>
      </w:pPr>
      <w:bookmarkStart w:id="290" w:name="bookmark290"/>
      <w:bookmarkEnd w:id="290"/>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 xml:space="preserve">Sự phù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xml:space="preserve"> của dự án đầu tư với chiến lược, quy hoạch cấp quốc gia, quy hoạch vùng, quy hoạch tỉnh, quy hoạch đô thị và quy hoạch đơn vị hành chính - kinh tế đặc biệt (nếu có);</w:t>
      </w:r>
    </w:p>
    <w:p w14:paraId="6475AB91" w14:textId="77777777" w:rsidR="00E60386" w:rsidRPr="008A4BF8" w:rsidRDefault="00811FBD" w:rsidP="00264B71">
      <w:pPr>
        <w:pStyle w:val="Vnbnnidung0"/>
        <w:tabs>
          <w:tab w:val="left" w:pos="1158"/>
        </w:tabs>
        <w:spacing w:after="120" w:line="240" w:lineRule="auto"/>
        <w:ind w:firstLine="720"/>
        <w:jc w:val="both"/>
        <w:rPr>
          <w:rFonts w:ascii="Arial" w:hAnsi="Arial" w:cs="Arial"/>
          <w:sz w:val="20"/>
          <w:szCs w:val="20"/>
        </w:rPr>
      </w:pPr>
      <w:bookmarkStart w:id="291" w:name="bookmark291"/>
      <w:bookmarkEnd w:id="291"/>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Mục tiêu, quy mô, địa điểm, thời gian, tiến độ thực hiện dự án đầu tư, nhu cầu sử dụng đất, phương án giải phóng mặt bằng, di dân tái định cư, phương án lựa chọn công nghệ chính, giải pháp bảo vệ môi trường;</w:t>
      </w:r>
    </w:p>
    <w:p w14:paraId="1143D649" w14:textId="77777777" w:rsidR="00E60386" w:rsidRPr="008A4BF8" w:rsidRDefault="008E2182"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Tổng vốn đầu tư, nguồn vố</w:t>
      </w:r>
      <w:r w:rsidR="00E60386" w:rsidRPr="008A4BF8">
        <w:rPr>
          <w:rStyle w:val="Vnbnnidung"/>
          <w:rFonts w:ascii="Arial" w:hAnsi="Arial" w:cs="Arial"/>
          <w:sz w:val="20"/>
          <w:szCs w:val="20"/>
          <w:lang w:eastAsia="vi-VN"/>
        </w:rPr>
        <w:t>n;</w:t>
      </w:r>
    </w:p>
    <w:p w14:paraId="7280649D" w14:textId="77777777" w:rsidR="00E60386" w:rsidRPr="008A4BF8" w:rsidRDefault="00811FBD" w:rsidP="00264B71">
      <w:pPr>
        <w:pStyle w:val="Vnbnnidung0"/>
        <w:tabs>
          <w:tab w:val="left" w:pos="1153"/>
        </w:tabs>
        <w:spacing w:after="120" w:line="240" w:lineRule="auto"/>
        <w:ind w:firstLine="720"/>
        <w:jc w:val="both"/>
        <w:rPr>
          <w:rFonts w:ascii="Arial" w:hAnsi="Arial" w:cs="Arial"/>
          <w:sz w:val="20"/>
          <w:szCs w:val="20"/>
        </w:rPr>
      </w:pPr>
      <w:bookmarkStart w:id="292" w:name="bookmark292"/>
      <w:bookmarkEnd w:id="292"/>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Đánh giá hiệu quả kinh tế - xã hội, bảo đảm quốc phòng, an ninh và phát triển bền vững của dự án đầu tư;</w:t>
      </w:r>
    </w:p>
    <w:p w14:paraId="42A0E0C8"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lastRenderedPageBreak/>
        <w:t>g) Cơ chế, chính sách đặc biệt, ưu đãi, hỗ trợ đầu tư và điều kiện áp dụng (nếu có).</w:t>
      </w:r>
    </w:p>
    <w:p w14:paraId="30DC3B57" w14:textId="77777777" w:rsidR="00E60386" w:rsidRPr="008A4BF8" w:rsidRDefault="00811FBD" w:rsidP="00264B71">
      <w:pPr>
        <w:pStyle w:val="Vnbnnidung0"/>
        <w:tabs>
          <w:tab w:val="left" w:pos="1125"/>
        </w:tabs>
        <w:spacing w:after="120" w:line="240" w:lineRule="auto"/>
        <w:ind w:firstLine="720"/>
        <w:jc w:val="both"/>
        <w:rPr>
          <w:rFonts w:ascii="Arial" w:hAnsi="Arial" w:cs="Arial"/>
          <w:sz w:val="20"/>
          <w:szCs w:val="20"/>
        </w:rPr>
      </w:pPr>
      <w:bookmarkStart w:id="293" w:name="bookmark293"/>
      <w:bookmarkEnd w:id="293"/>
      <w:r w:rsidRPr="008A4BF8">
        <w:rPr>
          <w:rStyle w:val="Vnbnnidung"/>
          <w:rFonts w:ascii="Arial" w:hAnsi="Arial" w:cs="Arial"/>
          <w:sz w:val="20"/>
          <w:szCs w:val="20"/>
          <w:lang w:eastAsia="vi-VN"/>
        </w:rPr>
        <w:t xml:space="preserve">7. </w:t>
      </w:r>
      <w:r w:rsidR="00E60386" w:rsidRPr="008A4BF8">
        <w:rPr>
          <w:rStyle w:val="Vnbnnidung"/>
          <w:rFonts w:ascii="Arial" w:hAnsi="Arial" w:cs="Arial"/>
          <w:sz w:val="20"/>
          <w:szCs w:val="20"/>
          <w:lang w:eastAsia="vi-VN"/>
        </w:rPr>
        <w:t>Chính phủ và cơ quan, tổ chức, cá nhân có liên quan có trách nhiệm cung cấp đầy đủ thông tin, tài liệu phục vụ cho việc thẩm tra; giải trình về những vấn đề thuộc nội dung dự án đầu tư khi cơ quan chủ trì thẩm tra của Quốc hội yêu cầu.</w:t>
      </w:r>
    </w:p>
    <w:p w14:paraId="0BDD348D" w14:textId="77777777" w:rsidR="00E60386" w:rsidRPr="008A4BF8" w:rsidRDefault="00811FBD" w:rsidP="00264B71">
      <w:pPr>
        <w:pStyle w:val="Vnbnnidung0"/>
        <w:tabs>
          <w:tab w:val="left" w:pos="1114"/>
        </w:tabs>
        <w:spacing w:after="120" w:line="240" w:lineRule="auto"/>
        <w:ind w:firstLine="720"/>
        <w:jc w:val="both"/>
        <w:rPr>
          <w:rFonts w:ascii="Arial" w:hAnsi="Arial" w:cs="Arial"/>
          <w:sz w:val="20"/>
          <w:szCs w:val="20"/>
        </w:rPr>
      </w:pPr>
      <w:bookmarkStart w:id="294" w:name="bookmark294"/>
      <w:bookmarkEnd w:id="294"/>
      <w:r w:rsidRPr="008A4BF8">
        <w:rPr>
          <w:rStyle w:val="Vnbnnidung"/>
          <w:rFonts w:ascii="Arial" w:hAnsi="Arial" w:cs="Arial"/>
          <w:sz w:val="20"/>
          <w:szCs w:val="20"/>
          <w:lang w:eastAsia="vi-VN"/>
        </w:rPr>
        <w:t xml:space="preserve">8. </w:t>
      </w:r>
      <w:r w:rsidR="00E60386" w:rsidRPr="008A4BF8">
        <w:rPr>
          <w:rStyle w:val="Vnbnnidung"/>
          <w:rFonts w:ascii="Arial" w:hAnsi="Arial" w:cs="Arial"/>
          <w:sz w:val="20"/>
          <w:szCs w:val="20"/>
          <w:lang w:eastAsia="vi-VN"/>
        </w:rPr>
        <w:t>Quốc hội xem xét, thông qua nghị quyết về chấp thuận chủ trương đầu tư gồm các nội dung quy định tại khoản 1 Điều 3 của Luật này.</w:t>
      </w:r>
    </w:p>
    <w:p w14:paraId="4035C4B0" w14:textId="77777777" w:rsidR="00E60386" w:rsidRPr="008A4BF8" w:rsidRDefault="00811FBD" w:rsidP="00264B71">
      <w:pPr>
        <w:pStyle w:val="Vnbnnidung0"/>
        <w:tabs>
          <w:tab w:val="left" w:pos="1108"/>
        </w:tabs>
        <w:spacing w:after="120" w:line="240" w:lineRule="auto"/>
        <w:ind w:firstLine="720"/>
        <w:jc w:val="both"/>
        <w:rPr>
          <w:rFonts w:ascii="Arial" w:hAnsi="Arial" w:cs="Arial"/>
          <w:sz w:val="20"/>
          <w:szCs w:val="20"/>
        </w:rPr>
      </w:pPr>
      <w:bookmarkStart w:id="295" w:name="bookmark295"/>
      <w:bookmarkEnd w:id="295"/>
      <w:r w:rsidRPr="008A4BF8">
        <w:rPr>
          <w:rStyle w:val="Vnbnnidung"/>
          <w:rFonts w:ascii="Arial" w:hAnsi="Arial" w:cs="Arial"/>
          <w:sz w:val="20"/>
          <w:szCs w:val="20"/>
          <w:lang w:eastAsia="vi-VN"/>
        </w:rPr>
        <w:t xml:space="preserve">9. </w:t>
      </w:r>
      <w:r w:rsidR="00E60386" w:rsidRPr="008A4BF8">
        <w:rPr>
          <w:rStyle w:val="Vnbnnidung"/>
          <w:rFonts w:ascii="Arial" w:hAnsi="Arial" w:cs="Arial"/>
          <w:sz w:val="20"/>
          <w:szCs w:val="20"/>
          <w:lang w:eastAsia="vi-VN"/>
        </w:rPr>
        <w:t>Chính phủ quy định chi tiết trình tự, thủ tục thực hiện thẩm định của Hội đồng thẩm định nhà nước.</w:t>
      </w:r>
    </w:p>
    <w:p w14:paraId="69C76801"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35. Trình tự, thủ tục chấp thuận chủ trương đầu tư của Thủ tướng Chính phủ</w:t>
      </w:r>
    </w:p>
    <w:p w14:paraId="21EDE6ED" w14:textId="77777777" w:rsidR="00E60386" w:rsidRPr="008A4BF8" w:rsidRDefault="00811FBD" w:rsidP="00264B71">
      <w:pPr>
        <w:pStyle w:val="Vnbnnidung0"/>
        <w:tabs>
          <w:tab w:val="left" w:pos="1103"/>
        </w:tabs>
        <w:spacing w:after="120" w:line="240" w:lineRule="auto"/>
        <w:ind w:firstLine="720"/>
        <w:jc w:val="both"/>
        <w:rPr>
          <w:rFonts w:ascii="Arial" w:hAnsi="Arial" w:cs="Arial"/>
          <w:sz w:val="20"/>
          <w:szCs w:val="20"/>
        </w:rPr>
      </w:pPr>
      <w:bookmarkStart w:id="296" w:name="bookmark296"/>
      <w:bookmarkEnd w:id="296"/>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Hồ sơ quy</w:t>
      </w:r>
      <w:r w:rsidR="00022C70" w:rsidRPr="008A4BF8">
        <w:rPr>
          <w:rStyle w:val="Vnbnnidung"/>
          <w:rFonts w:ascii="Arial" w:hAnsi="Arial" w:cs="Arial"/>
          <w:sz w:val="20"/>
          <w:szCs w:val="20"/>
          <w:lang w:eastAsia="vi-VN"/>
        </w:rPr>
        <w:t xml:space="preserve"> định tại khoản 1, khoản 2 Điều</w:t>
      </w:r>
      <w:r w:rsidR="00E60386" w:rsidRPr="008A4BF8">
        <w:rPr>
          <w:rStyle w:val="Vnbnnidung"/>
          <w:rFonts w:ascii="Arial" w:hAnsi="Arial" w:cs="Arial"/>
          <w:sz w:val="20"/>
          <w:szCs w:val="20"/>
          <w:lang w:eastAsia="vi-VN"/>
        </w:rPr>
        <w:t xml:space="preserve"> 33 </w:t>
      </w:r>
      <w:r w:rsidRPr="008A4BF8">
        <w:rPr>
          <w:rStyle w:val="Vnbnnidung"/>
          <w:rFonts w:ascii="Arial" w:hAnsi="Arial" w:cs="Arial"/>
          <w:sz w:val="20"/>
          <w:szCs w:val="20"/>
          <w:lang w:eastAsia="vi-VN"/>
        </w:rPr>
        <w:t>của</w:t>
      </w:r>
      <w:r w:rsidR="00E60386" w:rsidRPr="008A4BF8">
        <w:rPr>
          <w:rStyle w:val="Vnbnnidung"/>
          <w:rFonts w:ascii="Arial" w:hAnsi="Arial" w:cs="Arial"/>
          <w:sz w:val="20"/>
          <w:szCs w:val="20"/>
          <w:lang w:eastAsia="vi-VN"/>
        </w:rPr>
        <w:t xml:space="preserve"> Luật này được gửi cho Bộ Kế hoạch và Đầu tư.</w:t>
      </w:r>
    </w:p>
    <w:p w14:paraId="3EC0CF8A" w14:textId="77777777" w:rsidR="00E60386" w:rsidRPr="008A4BF8" w:rsidRDefault="00811FBD" w:rsidP="00264B71">
      <w:pPr>
        <w:pStyle w:val="Vnbnnidung0"/>
        <w:tabs>
          <w:tab w:val="left" w:pos="1114"/>
        </w:tabs>
        <w:spacing w:after="120" w:line="240" w:lineRule="auto"/>
        <w:ind w:firstLine="720"/>
        <w:jc w:val="both"/>
        <w:rPr>
          <w:rFonts w:ascii="Arial" w:hAnsi="Arial" w:cs="Arial"/>
          <w:sz w:val="20"/>
          <w:szCs w:val="20"/>
        </w:rPr>
      </w:pPr>
      <w:bookmarkStart w:id="297" w:name="bookmark297"/>
      <w:bookmarkEnd w:id="297"/>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Trong thời hạn 03 ngày làm việc kể từ ngày nhận đủ hồ sơ, Bộ </w:t>
      </w:r>
      <w:r w:rsidR="009116A5" w:rsidRPr="008A4BF8">
        <w:rPr>
          <w:rStyle w:val="Vnbnnidung"/>
          <w:rFonts w:ascii="Arial" w:hAnsi="Arial" w:cs="Arial"/>
          <w:sz w:val="20"/>
          <w:szCs w:val="20"/>
          <w:lang w:eastAsia="vi-VN"/>
        </w:rPr>
        <w:t>Kế</w:t>
      </w:r>
      <w:r w:rsidR="00E60386" w:rsidRPr="008A4BF8">
        <w:rPr>
          <w:rStyle w:val="Vnbnnidung"/>
          <w:rFonts w:ascii="Arial" w:hAnsi="Arial" w:cs="Arial"/>
          <w:sz w:val="20"/>
          <w:szCs w:val="20"/>
          <w:lang w:eastAsia="vi-VN"/>
        </w:rPr>
        <w:t xml:space="preserve"> hoạch và Đầu tư gửi hồ sơ lấy ý kiến thẩm định của cơ quan nhà nước có liên quan đến nội dung thẩm định quy định tại Điều 33 của Luật này.</w:t>
      </w:r>
    </w:p>
    <w:p w14:paraId="05E6B8E1" w14:textId="77777777" w:rsidR="00E60386" w:rsidRPr="008A4BF8" w:rsidRDefault="00811FBD" w:rsidP="00264B71">
      <w:pPr>
        <w:pStyle w:val="Vnbnnidung0"/>
        <w:tabs>
          <w:tab w:val="left" w:pos="1125"/>
        </w:tabs>
        <w:spacing w:after="120" w:line="240" w:lineRule="auto"/>
        <w:ind w:firstLine="720"/>
        <w:jc w:val="both"/>
        <w:rPr>
          <w:rFonts w:ascii="Arial" w:hAnsi="Arial" w:cs="Arial"/>
          <w:sz w:val="20"/>
          <w:szCs w:val="20"/>
        </w:rPr>
      </w:pPr>
      <w:bookmarkStart w:id="298" w:name="bookmark298"/>
      <w:bookmarkEnd w:id="298"/>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Trong thời hạn 15 ngày kể từ ngày nhận được hồ sơ, cơ quan được lấy ý kiến có ý kiến thẩm định về nội dung thuộc phạm vi quản lý nhà nước của mình, gửi Bộ Kế hoạch và Đầu tư.</w:t>
      </w:r>
    </w:p>
    <w:p w14:paraId="7F4F37BF" w14:textId="77777777" w:rsidR="00E60386" w:rsidRPr="008A4BF8" w:rsidRDefault="007160BB" w:rsidP="00264B71">
      <w:pPr>
        <w:pStyle w:val="Vnbnnidung0"/>
        <w:tabs>
          <w:tab w:val="left" w:pos="1114"/>
        </w:tabs>
        <w:spacing w:after="120" w:line="240" w:lineRule="auto"/>
        <w:ind w:firstLine="720"/>
        <w:jc w:val="both"/>
        <w:rPr>
          <w:rFonts w:ascii="Arial" w:hAnsi="Arial" w:cs="Arial"/>
          <w:sz w:val="20"/>
          <w:szCs w:val="20"/>
        </w:rPr>
      </w:pPr>
      <w:bookmarkStart w:id="299" w:name="bookmark299"/>
      <w:bookmarkEnd w:id="299"/>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 xml:space="preserve">Trong thời hạn 40 ngày kể từ ngày nhận được hồ sơ, Bộ </w:t>
      </w:r>
      <w:r w:rsidR="009116A5" w:rsidRPr="008A4BF8">
        <w:rPr>
          <w:rStyle w:val="Vnbnnidung"/>
          <w:rFonts w:ascii="Arial" w:hAnsi="Arial" w:cs="Arial"/>
          <w:sz w:val="20"/>
          <w:szCs w:val="20"/>
          <w:lang w:eastAsia="vi-VN"/>
        </w:rPr>
        <w:t>Kế</w:t>
      </w:r>
      <w:r w:rsidR="00E60386" w:rsidRPr="008A4BF8">
        <w:rPr>
          <w:rStyle w:val="Vnbnnidung"/>
          <w:rFonts w:ascii="Arial" w:hAnsi="Arial" w:cs="Arial"/>
          <w:sz w:val="20"/>
          <w:szCs w:val="20"/>
          <w:lang w:eastAsia="vi-VN"/>
        </w:rPr>
        <w:t xml:space="preserve"> hoạch và Đầu tư tổ chức thẩm định hồ sơ và lập báo cáo thẩm định gồm các n</w:t>
      </w:r>
      <w:r w:rsidR="00BA5A80" w:rsidRPr="008A4BF8">
        <w:rPr>
          <w:rStyle w:val="Vnbnnidung"/>
          <w:rFonts w:ascii="Arial" w:hAnsi="Arial" w:cs="Arial"/>
          <w:sz w:val="20"/>
          <w:szCs w:val="20"/>
          <w:lang w:eastAsia="vi-VN"/>
        </w:rPr>
        <w:t>ộ</w:t>
      </w:r>
      <w:r w:rsidR="00E60386" w:rsidRPr="008A4BF8">
        <w:rPr>
          <w:rStyle w:val="Vnbnnidung"/>
          <w:rFonts w:ascii="Arial" w:hAnsi="Arial" w:cs="Arial"/>
          <w:sz w:val="20"/>
          <w:szCs w:val="20"/>
          <w:lang w:eastAsia="vi-VN"/>
        </w:rPr>
        <w:t>i dung thẩm định quy định tại Điều 33 của Luật này, trình Thủ tướng Chính phủ chấp thuận chủ trương đầu tư.</w:t>
      </w:r>
    </w:p>
    <w:p w14:paraId="1D1A9A71" w14:textId="77777777" w:rsidR="00E60386" w:rsidRPr="008A4BF8" w:rsidRDefault="007160BB" w:rsidP="00264B71">
      <w:pPr>
        <w:pStyle w:val="Vnbnnidung0"/>
        <w:tabs>
          <w:tab w:val="left" w:pos="1114"/>
        </w:tabs>
        <w:spacing w:after="120" w:line="240" w:lineRule="auto"/>
        <w:ind w:firstLine="720"/>
        <w:jc w:val="both"/>
        <w:rPr>
          <w:rFonts w:ascii="Arial" w:hAnsi="Arial" w:cs="Arial"/>
          <w:sz w:val="20"/>
          <w:szCs w:val="20"/>
        </w:rPr>
      </w:pPr>
      <w:bookmarkStart w:id="300" w:name="bookmark300"/>
      <w:bookmarkEnd w:id="300"/>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Thủ tướng Chính phủ xem xét, chấp thuận chủ trương đầu tư gồm các nội dung quy định tại khoản 1 Điều 3 của Luật này.</w:t>
      </w:r>
    </w:p>
    <w:p w14:paraId="20A3A4DD" w14:textId="77777777" w:rsidR="00E60386" w:rsidRPr="008A4BF8" w:rsidRDefault="007160BB" w:rsidP="00264B71">
      <w:pPr>
        <w:pStyle w:val="Vnbnnidung0"/>
        <w:tabs>
          <w:tab w:val="left" w:pos="1119"/>
        </w:tabs>
        <w:spacing w:after="120" w:line="240" w:lineRule="auto"/>
        <w:ind w:firstLine="720"/>
        <w:jc w:val="both"/>
        <w:rPr>
          <w:rFonts w:ascii="Arial" w:hAnsi="Arial" w:cs="Arial"/>
          <w:sz w:val="20"/>
          <w:szCs w:val="20"/>
        </w:rPr>
      </w:pPr>
      <w:bookmarkStart w:id="301" w:name="bookmark301"/>
      <w:bookmarkEnd w:id="301"/>
      <w:r w:rsidRPr="008A4BF8">
        <w:rPr>
          <w:rStyle w:val="Vnbnnidung"/>
          <w:rFonts w:ascii="Arial" w:hAnsi="Arial" w:cs="Arial"/>
          <w:sz w:val="20"/>
          <w:szCs w:val="20"/>
          <w:lang w:eastAsia="vi-VN"/>
        </w:rPr>
        <w:t xml:space="preserve">6. </w:t>
      </w:r>
      <w:r w:rsidR="00E60386" w:rsidRPr="008A4BF8">
        <w:rPr>
          <w:rStyle w:val="Vnbnnidung"/>
          <w:rFonts w:ascii="Arial" w:hAnsi="Arial" w:cs="Arial"/>
          <w:sz w:val="20"/>
          <w:szCs w:val="20"/>
          <w:lang w:eastAsia="vi-VN"/>
        </w:rPr>
        <w:t xml:space="preserve">Đối với dự án đầu tư quy định tại khoản 3 Điều 31 của Luật này, Thủ tướng Chính phủ chỉ định cơ quan đăng ký </w:t>
      </w:r>
      <w:r w:rsidR="00DB69CB" w:rsidRPr="008A4BF8">
        <w:rPr>
          <w:rStyle w:val="Vnbnnidung"/>
          <w:rFonts w:ascii="Arial" w:hAnsi="Arial" w:cs="Arial"/>
          <w:sz w:val="20"/>
          <w:szCs w:val="20"/>
          <w:lang w:eastAsia="vi-VN"/>
        </w:rPr>
        <w:t>đầu</w:t>
      </w:r>
      <w:r w:rsidRPr="008A4BF8">
        <w:rPr>
          <w:rStyle w:val="Vnbnnidung"/>
          <w:rFonts w:ascii="Arial" w:hAnsi="Arial" w:cs="Arial"/>
          <w:sz w:val="20"/>
          <w:szCs w:val="20"/>
          <w:lang w:eastAsia="vi-VN"/>
        </w:rPr>
        <w:t xml:space="preserve"> tư của một tỉnh, thành phố</w:t>
      </w:r>
      <w:r w:rsidR="00E60386" w:rsidRPr="008A4BF8">
        <w:rPr>
          <w:rStyle w:val="Vnbnnidung"/>
          <w:rFonts w:ascii="Arial" w:hAnsi="Arial" w:cs="Arial"/>
          <w:sz w:val="20"/>
          <w:szCs w:val="20"/>
          <w:lang w:eastAsia="vi-VN"/>
        </w:rPr>
        <w:t xml:space="preserve"> trực thuộc trung ương cấp Giấy chứng nhận đăng ký đầu tư cho toàn bộ dự án.</w:t>
      </w:r>
    </w:p>
    <w:p w14:paraId="40F87486" w14:textId="77777777" w:rsidR="00E60386" w:rsidRPr="008A4BF8" w:rsidRDefault="007160BB" w:rsidP="00264B71">
      <w:pPr>
        <w:pStyle w:val="Vnbnnidung0"/>
        <w:tabs>
          <w:tab w:val="left" w:pos="1114"/>
        </w:tabs>
        <w:spacing w:after="120" w:line="240" w:lineRule="auto"/>
        <w:ind w:firstLine="720"/>
        <w:jc w:val="both"/>
        <w:rPr>
          <w:rFonts w:ascii="Arial" w:hAnsi="Arial" w:cs="Arial"/>
          <w:sz w:val="20"/>
          <w:szCs w:val="20"/>
        </w:rPr>
      </w:pPr>
      <w:bookmarkStart w:id="302" w:name="bookmark302"/>
      <w:bookmarkEnd w:id="302"/>
      <w:r w:rsidRPr="008A4BF8">
        <w:rPr>
          <w:rStyle w:val="Vnbnnidung"/>
          <w:rFonts w:ascii="Arial" w:hAnsi="Arial" w:cs="Arial"/>
          <w:sz w:val="20"/>
          <w:szCs w:val="20"/>
          <w:lang w:eastAsia="vi-VN"/>
        </w:rPr>
        <w:t xml:space="preserve">7. </w:t>
      </w:r>
      <w:r w:rsidR="00E60386" w:rsidRPr="008A4BF8">
        <w:rPr>
          <w:rStyle w:val="Vnbnnidung"/>
          <w:rFonts w:ascii="Arial" w:hAnsi="Arial" w:cs="Arial"/>
          <w:sz w:val="20"/>
          <w:szCs w:val="20"/>
          <w:lang w:eastAsia="vi-VN"/>
        </w:rPr>
        <w:t xml:space="preserve">Chính phủ quy định chi tiết trình tự, thủ tục thực hiện </w:t>
      </w:r>
      <w:r w:rsidR="00B57220" w:rsidRPr="008A4BF8">
        <w:rPr>
          <w:rStyle w:val="Vnbnnidung"/>
          <w:rFonts w:ascii="Arial" w:hAnsi="Arial" w:cs="Arial"/>
          <w:sz w:val="20"/>
          <w:szCs w:val="20"/>
          <w:lang w:eastAsia="vi-VN"/>
        </w:rPr>
        <w:t>thẩm</w:t>
      </w:r>
      <w:r w:rsidR="00E60386" w:rsidRPr="008A4BF8">
        <w:rPr>
          <w:rStyle w:val="Vnbnnidung"/>
          <w:rFonts w:ascii="Arial" w:hAnsi="Arial" w:cs="Arial"/>
          <w:sz w:val="20"/>
          <w:szCs w:val="20"/>
          <w:lang w:eastAsia="vi-VN"/>
        </w:rPr>
        <w:t xml:space="preserve"> định đối với dự án đầu tư do Thủ tướng Chính phủ chấp thuận chủ trương đầu tư.</w:t>
      </w:r>
    </w:p>
    <w:p w14:paraId="169B020A"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 xml:space="preserve">Điều 36. Trình tự, thủ tục chấp thuận chủ trương đầu tư của </w:t>
      </w:r>
      <w:r w:rsidR="00110100" w:rsidRPr="008A4BF8">
        <w:rPr>
          <w:rStyle w:val="Vnbnnidung"/>
          <w:rFonts w:ascii="Arial" w:hAnsi="Arial" w:cs="Arial"/>
          <w:b/>
          <w:bCs/>
          <w:sz w:val="20"/>
          <w:szCs w:val="20"/>
          <w:lang w:eastAsia="vi-VN"/>
        </w:rPr>
        <w:t>Ủy ban</w:t>
      </w:r>
      <w:r w:rsidRPr="008A4BF8">
        <w:rPr>
          <w:rStyle w:val="Vnbnnidung"/>
          <w:rFonts w:ascii="Arial" w:hAnsi="Arial" w:cs="Arial"/>
          <w:b/>
          <w:bCs/>
          <w:sz w:val="20"/>
          <w:szCs w:val="20"/>
          <w:lang w:eastAsia="vi-VN"/>
        </w:rPr>
        <w:t xml:space="preserve"> nhân dân cấp tỉnh</w:t>
      </w:r>
    </w:p>
    <w:p w14:paraId="53A9E670" w14:textId="77777777" w:rsidR="00E60386" w:rsidRPr="008A4BF8" w:rsidRDefault="00BC130A" w:rsidP="00264B71">
      <w:pPr>
        <w:pStyle w:val="Vnbnnidung0"/>
        <w:tabs>
          <w:tab w:val="left" w:pos="1114"/>
        </w:tabs>
        <w:spacing w:after="120" w:line="240" w:lineRule="auto"/>
        <w:ind w:firstLine="720"/>
        <w:jc w:val="both"/>
        <w:rPr>
          <w:rFonts w:ascii="Arial" w:hAnsi="Arial" w:cs="Arial"/>
          <w:sz w:val="20"/>
          <w:szCs w:val="20"/>
        </w:rPr>
      </w:pPr>
      <w:bookmarkStart w:id="303" w:name="bookmark303"/>
      <w:bookmarkEnd w:id="303"/>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Hồ sơ quy định tại khoản 1, khoản 2 Điều 33 của Luật này được gửi cho cơ quan đăng ký đầu tư.</w:t>
      </w:r>
    </w:p>
    <w:p w14:paraId="37FA485B"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Trong thời hạn 35 ngày kể từ ngày nhận được hồ sơ, cơ quan đăng ký đầu tư phải thông báo kết quả cho nhà đầu tư.</w:t>
      </w:r>
    </w:p>
    <w:p w14:paraId="17B69398" w14:textId="77777777" w:rsidR="00E60386" w:rsidRPr="008A4BF8" w:rsidRDefault="00BC130A" w:rsidP="00264B71">
      <w:pPr>
        <w:pStyle w:val="Vnbnnidung0"/>
        <w:tabs>
          <w:tab w:val="left" w:pos="1103"/>
        </w:tabs>
        <w:spacing w:after="120" w:line="240" w:lineRule="auto"/>
        <w:ind w:firstLine="720"/>
        <w:jc w:val="both"/>
        <w:rPr>
          <w:rFonts w:ascii="Arial" w:hAnsi="Arial" w:cs="Arial"/>
          <w:sz w:val="20"/>
          <w:szCs w:val="20"/>
        </w:rPr>
      </w:pPr>
      <w:bookmarkStart w:id="304" w:name="bookmark304"/>
      <w:bookmarkEnd w:id="304"/>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Trong thời hạn 03 ngày làm việc kể từ ngày nhận đủ hồ sơ, cơ quan đăng ký đầu tư gửi hồ sơ lấy ý kiến thẩm định của cơ quan nhà nước có liên quan đến nội dung thẩm định quy định tại Điều 33 của Luật này.</w:t>
      </w:r>
    </w:p>
    <w:p w14:paraId="5248DB1A" w14:textId="77777777" w:rsidR="00E60386" w:rsidRPr="008A4BF8" w:rsidRDefault="00BC130A" w:rsidP="00264B71">
      <w:pPr>
        <w:pStyle w:val="Vnbnnidung0"/>
        <w:tabs>
          <w:tab w:val="left" w:pos="1114"/>
        </w:tabs>
        <w:spacing w:after="120" w:line="240" w:lineRule="auto"/>
        <w:ind w:firstLine="720"/>
        <w:jc w:val="both"/>
        <w:rPr>
          <w:rFonts w:ascii="Arial" w:hAnsi="Arial" w:cs="Arial"/>
          <w:sz w:val="20"/>
          <w:szCs w:val="20"/>
        </w:rPr>
      </w:pPr>
      <w:bookmarkStart w:id="305" w:name="bookmark305"/>
      <w:bookmarkEnd w:id="305"/>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 xml:space="preserve">Trong thời hạn 15 ngày kể từ ngày nhận được hồ sơ, cơ quan được lấy ý kiến có ý kiến </w:t>
      </w:r>
      <w:r w:rsidRPr="008A4BF8">
        <w:rPr>
          <w:rStyle w:val="Vnbnnidung"/>
          <w:rFonts w:ascii="Arial" w:hAnsi="Arial" w:cs="Arial"/>
          <w:sz w:val="20"/>
          <w:szCs w:val="20"/>
          <w:lang w:eastAsia="vi-VN"/>
        </w:rPr>
        <w:t>thẩm</w:t>
      </w:r>
      <w:r w:rsidR="00E60386" w:rsidRPr="008A4BF8">
        <w:rPr>
          <w:rStyle w:val="Vnbnnidung"/>
          <w:rFonts w:ascii="Arial" w:hAnsi="Arial" w:cs="Arial"/>
          <w:sz w:val="20"/>
          <w:szCs w:val="20"/>
          <w:lang w:eastAsia="vi-VN"/>
        </w:rPr>
        <w:t xml:space="preserve"> định về nội dung thuộc phạm vi quản lý nhà nước của mình, gửi cơ quan đăng ký đầu tư.</w:t>
      </w:r>
    </w:p>
    <w:p w14:paraId="500A46B7" w14:textId="77777777" w:rsidR="00E60386" w:rsidRPr="008A4BF8" w:rsidRDefault="00BC130A" w:rsidP="00264B71">
      <w:pPr>
        <w:pStyle w:val="Vnbnnidung0"/>
        <w:tabs>
          <w:tab w:val="left" w:pos="1108"/>
        </w:tabs>
        <w:spacing w:after="120" w:line="240" w:lineRule="auto"/>
        <w:ind w:firstLine="720"/>
        <w:jc w:val="both"/>
        <w:rPr>
          <w:rFonts w:ascii="Arial" w:hAnsi="Arial" w:cs="Arial"/>
          <w:sz w:val="20"/>
          <w:szCs w:val="20"/>
        </w:rPr>
      </w:pPr>
      <w:bookmarkStart w:id="306" w:name="bookmark306"/>
      <w:bookmarkEnd w:id="306"/>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 xml:space="preserve">Trong thời hạn 25 ngày kể từ ngày nhận được hồ sơ, cơ quan đăng ký đầu tư lập báo cáo thẩm định gồm các nội dung thẩm định quy định tại Điều 33 của Luật này, trình </w:t>
      </w:r>
      <w:r w:rsidR="00110100" w:rsidRPr="008A4BF8">
        <w:rPr>
          <w:rStyle w:val="Vnbnnidung"/>
          <w:rFonts w:ascii="Arial" w:hAnsi="Arial" w:cs="Arial"/>
          <w:sz w:val="20"/>
          <w:szCs w:val="20"/>
          <w:lang w:eastAsia="vi-VN"/>
        </w:rPr>
        <w:t>Ủy ban</w:t>
      </w:r>
      <w:r w:rsidR="00E60386" w:rsidRPr="008A4BF8">
        <w:rPr>
          <w:rStyle w:val="Vnbnnidung"/>
          <w:rFonts w:ascii="Arial" w:hAnsi="Arial" w:cs="Arial"/>
          <w:sz w:val="20"/>
          <w:szCs w:val="20"/>
          <w:lang w:eastAsia="vi-VN"/>
        </w:rPr>
        <w:t xml:space="preserve"> nhân dân cấp tỉnh.</w:t>
      </w:r>
    </w:p>
    <w:p w14:paraId="3547C541" w14:textId="77777777" w:rsidR="00E60386" w:rsidRPr="008A4BF8" w:rsidRDefault="00C57E15" w:rsidP="00264B71">
      <w:pPr>
        <w:pStyle w:val="Vnbnnidung0"/>
        <w:tabs>
          <w:tab w:val="left" w:pos="1125"/>
        </w:tabs>
        <w:spacing w:after="120" w:line="240" w:lineRule="auto"/>
        <w:ind w:firstLine="720"/>
        <w:jc w:val="both"/>
        <w:rPr>
          <w:rFonts w:ascii="Arial" w:hAnsi="Arial" w:cs="Arial"/>
          <w:sz w:val="20"/>
          <w:szCs w:val="20"/>
        </w:rPr>
      </w:pPr>
      <w:bookmarkStart w:id="307" w:name="bookmark307"/>
      <w:bookmarkEnd w:id="307"/>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 xml:space="preserve">Trong thời hạn 07 ngày làm việc kể từ ngày nhận được hồ sơ và báo cáo thẩm định, </w:t>
      </w:r>
      <w:r w:rsidR="00110100" w:rsidRPr="008A4BF8">
        <w:rPr>
          <w:rStyle w:val="Vnbnnidung"/>
          <w:rFonts w:ascii="Arial" w:hAnsi="Arial" w:cs="Arial"/>
          <w:sz w:val="20"/>
          <w:szCs w:val="20"/>
          <w:lang w:eastAsia="vi-VN"/>
        </w:rPr>
        <w:t>Ủy ban</w:t>
      </w:r>
      <w:r w:rsidR="00E60386" w:rsidRPr="008A4BF8">
        <w:rPr>
          <w:rStyle w:val="Vnbnnidung"/>
          <w:rFonts w:ascii="Arial" w:hAnsi="Arial" w:cs="Arial"/>
          <w:sz w:val="20"/>
          <w:szCs w:val="20"/>
          <w:lang w:eastAsia="vi-VN"/>
        </w:rPr>
        <w:t xml:space="preserve"> nhân dân cấp tỉnh chấp thuận chủ trương đầu tư, trường hợp từ chối phải thông báo bằng văn bản và nêu rõ lý do.</w:t>
      </w:r>
    </w:p>
    <w:p w14:paraId="1D67223C" w14:textId="77777777" w:rsidR="00E60386" w:rsidRPr="008A4BF8" w:rsidRDefault="00C57E15" w:rsidP="00264B71">
      <w:pPr>
        <w:pStyle w:val="Vnbnnidung0"/>
        <w:tabs>
          <w:tab w:val="left" w:pos="1119"/>
        </w:tabs>
        <w:spacing w:after="0" w:line="240" w:lineRule="auto"/>
        <w:ind w:firstLine="720"/>
        <w:jc w:val="both"/>
        <w:rPr>
          <w:rStyle w:val="Vnbnnidung"/>
          <w:rFonts w:ascii="Arial" w:hAnsi="Arial" w:cs="Arial"/>
          <w:sz w:val="20"/>
          <w:szCs w:val="20"/>
          <w:lang w:eastAsia="vi-VN"/>
        </w:rPr>
      </w:pPr>
      <w:bookmarkStart w:id="308" w:name="bookmark308"/>
      <w:bookmarkEnd w:id="308"/>
      <w:r w:rsidRPr="008A4BF8">
        <w:rPr>
          <w:rStyle w:val="Vnbnnidung"/>
          <w:rFonts w:ascii="Arial" w:hAnsi="Arial" w:cs="Arial"/>
          <w:sz w:val="20"/>
          <w:szCs w:val="20"/>
          <w:lang w:eastAsia="vi-VN"/>
        </w:rPr>
        <w:t xml:space="preserve">6. </w:t>
      </w:r>
      <w:r w:rsidR="00110100" w:rsidRPr="008A4BF8">
        <w:rPr>
          <w:rStyle w:val="Vnbnnidung"/>
          <w:rFonts w:ascii="Arial" w:hAnsi="Arial" w:cs="Arial"/>
          <w:sz w:val="20"/>
          <w:szCs w:val="20"/>
          <w:lang w:eastAsia="vi-VN"/>
        </w:rPr>
        <w:t>Ủy ban</w:t>
      </w:r>
      <w:r w:rsidR="00E60386" w:rsidRPr="008A4BF8">
        <w:rPr>
          <w:rStyle w:val="Vnbnnidung"/>
          <w:rFonts w:ascii="Arial" w:hAnsi="Arial" w:cs="Arial"/>
          <w:sz w:val="20"/>
          <w:szCs w:val="20"/>
          <w:lang w:eastAsia="vi-VN"/>
        </w:rPr>
        <w:t xml:space="preserve"> nhân dân cấp tỉnh xem xét chấp thuận chủ trương đầu tư gồm các nội dung quy định tại khoản 1 Điều 3 của Luật này.</w:t>
      </w:r>
    </w:p>
    <w:p w14:paraId="1899268D" w14:textId="77777777" w:rsidR="00C57E15" w:rsidRPr="008A4BF8" w:rsidRDefault="00C57E15" w:rsidP="00C57E15">
      <w:pPr>
        <w:pStyle w:val="Vnbnnidung0"/>
        <w:tabs>
          <w:tab w:val="left" w:pos="1119"/>
        </w:tabs>
        <w:spacing w:after="0" w:line="240" w:lineRule="auto"/>
        <w:ind w:firstLine="0"/>
        <w:jc w:val="both"/>
        <w:rPr>
          <w:rFonts w:ascii="Arial" w:hAnsi="Arial" w:cs="Arial"/>
          <w:sz w:val="20"/>
          <w:szCs w:val="20"/>
        </w:rPr>
      </w:pPr>
    </w:p>
    <w:p w14:paraId="46689F07" w14:textId="77777777" w:rsidR="00E60386" w:rsidRPr="008A4BF8" w:rsidRDefault="00E60386" w:rsidP="00E60386">
      <w:pPr>
        <w:pStyle w:val="Vnbnnidung0"/>
        <w:spacing w:after="0" w:line="240" w:lineRule="auto"/>
        <w:ind w:firstLine="0"/>
        <w:jc w:val="center"/>
        <w:rPr>
          <w:rFonts w:ascii="Arial" w:hAnsi="Arial" w:cs="Arial"/>
          <w:sz w:val="20"/>
          <w:szCs w:val="20"/>
        </w:rPr>
      </w:pPr>
      <w:r w:rsidRPr="008A4BF8">
        <w:rPr>
          <w:rStyle w:val="Vnbnnidung"/>
          <w:rFonts w:ascii="Arial" w:hAnsi="Arial" w:cs="Arial"/>
          <w:b/>
          <w:bCs/>
          <w:sz w:val="20"/>
          <w:szCs w:val="20"/>
          <w:lang w:eastAsia="vi-VN"/>
        </w:rPr>
        <w:t>Mục 3</w:t>
      </w:r>
    </w:p>
    <w:p w14:paraId="36A9A509" w14:textId="77777777" w:rsidR="00E60386" w:rsidRPr="008A4BF8" w:rsidRDefault="00E60386" w:rsidP="00E60386">
      <w:pPr>
        <w:pStyle w:val="Vnbnnidung0"/>
        <w:spacing w:after="0" w:line="240" w:lineRule="auto"/>
        <w:ind w:firstLine="0"/>
        <w:jc w:val="center"/>
        <w:rPr>
          <w:rStyle w:val="Vnbnnidung"/>
          <w:rFonts w:ascii="Arial" w:hAnsi="Arial" w:cs="Arial"/>
          <w:b/>
          <w:bCs/>
          <w:sz w:val="20"/>
          <w:szCs w:val="20"/>
          <w:lang w:eastAsia="vi-VN"/>
        </w:rPr>
      </w:pPr>
      <w:r w:rsidRPr="008A4BF8">
        <w:rPr>
          <w:rStyle w:val="Vnbnnidung"/>
          <w:rFonts w:ascii="Arial" w:hAnsi="Arial" w:cs="Arial"/>
          <w:b/>
          <w:bCs/>
          <w:sz w:val="20"/>
          <w:szCs w:val="20"/>
          <w:lang w:eastAsia="vi-VN"/>
        </w:rPr>
        <w:t>THỦ TỤC CẤP, ĐIỀU CHỈNH VÀ THU HỒI</w:t>
      </w:r>
      <w:r w:rsidR="00C57E15" w:rsidRPr="008A4BF8">
        <w:rPr>
          <w:rStyle w:val="Vnbnnidung"/>
          <w:rFonts w:ascii="Arial" w:hAnsi="Arial" w:cs="Arial"/>
          <w:b/>
          <w:bCs/>
          <w:sz w:val="20"/>
          <w:szCs w:val="20"/>
          <w:lang w:eastAsia="vi-VN"/>
        </w:rPr>
        <w:t xml:space="preserve"> </w:t>
      </w:r>
      <w:r w:rsidRPr="008A4BF8">
        <w:rPr>
          <w:rStyle w:val="Vnbnnidung"/>
          <w:rFonts w:ascii="Arial" w:hAnsi="Arial" w:cs="Arial"/>
          <w:b/>
          <w:bCs/>
          <w:sz w:val="20"/>
          <w:szCs w:val="20"/>
          <w:lang w:eastAsia="vi-VN"/>
        </w:rPr>
        <w:t xml:space="preserve">GIẤY CHỨNG NHẬN ĐĂNG KÝ </w:t>
      </w:r>
      <w:r w:rsidR="008A1E5D" w:rsidRPr="008A4BF8">
        <w:rPr>
          <w:rStyle w:val="Vnbnnidung"/>
          <w:rFonts w:ascii="Arial" w:hAnsi="Arial" w:cs="Arial"/>
          <w:b/>
          <w:bCs/>
          <w:sz w:val="20"/>
          <w:szCs w:val="20"/>
          <w:lang w:eastAsia="vi-VN"/>
        </w:rPr>
        <w:t>ĐẦU</w:t>
      </w:r>
      <w:r w:rsidRPr="008A4BF8">
        <w:rPr>
          <w:rStyle w:val="Vnbnnidung"/>
          <w:rFonts w:ascii="Arial" w:hAnsi="Arial" w:cs="Arial"/>
          <w:b/>
          <w:bCs/>
          <w:sz w:val="20"/>
          <w:szCs w:val="20"/>
          <w:lang w:eastAsia="vi-VN"/>
        </w:rPr>
        <w:t xml:space="preserve"> TƯ</w:t>
      </w:r>
    </w:p>
    <w:p w14:paraId="252D2DC7" w14:textId="77777777" w:rsidR="00C57E15" w:rsidRPr="008A4BF8" w:rsidRDefault="00C57E15" w:rsidP="00E60386">
      <w:pPr>
        <w:pStyle w:val="Vnbnnidung0"/>
        <w:spacing w:after="0" w:line="240" w:lineRule="auto"/>
        <w:ind w:firstLine="0"/>
        <w:jc w:val="center"/>
        <w:rPr>
          <w:rFonts w:ascii="Arial" w:hAnsi="Arial" w:cs="Arial"/>
          <w:sz w:val="20"/>
          <w:szCs w:val="20"/>
        </w:rPr>
      </w:pPr>
    </w:p>
    <w:p w14:paraId="5141E729"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37. Trường hợp thực hiện thủ tục cấp Giấy chứng nhận đăng ký đầu tư</w:t>
      </w:r>
    </w:p>
    <w:p w14:paraId="684DEEC0" w14:textId="77777777" w:rsidR="00E60386" w:rsidRPr="008A4BF8" w:rsidRDefault="00C57E15" w:rsidP="00264B71">
      <w:pPr>
        <w:pStyle w:val="Vnbnnidung0"/>
        <w:tabs>
          <w:tab w:val="left" w:pos="1103"/>
        </w:tabs>
        <w:spacing w:after="120" w:line="240" w:lineRule="auto"/>
        <w:ind w:firstLine="720"/>
        <w:jc w:val="both"/>
        <w:rPr>
          <w:rFonts w:ascii="Arial" w:hAnsi="Arial" w:cs="Arial"/>
          <w:sz w:val="20"/>
          <w:szCs w:val="20"/>
        </w:rPr>
      </w:pPr>
      <w:bookmarkStart w:id="309" w:name="bookmark309"/>
      <w:bookmarkEnd w:id="309"/>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Các trường hợp phải thực hiện thủ tục cấp Giấy chứng nhận đăng ký đầu tư bao gồm:</w:t>
      </w:r>
    </w:p>
    <w:p w14:paraId="10CD3A4F" w14:textId="77777777" w:rsidR="00E60386" w:rsidRPr="008A4BF8" w:rsidRDefault="00373A5A" w:rsidP="00264B71">
      <w:pPr>
        <w:pStyle w:val="Vnbnnidung0"/>
        <w:tabs>
          <w:tab w:val="left" w:pos="1125"/>
        </w:tabs>
        <w:spacing w:after="120" w:line="240" w:lineRule="auto"/>
        <w:ind w:firstLine="720"/>
        <w:jc w:val="both"/>
        <w:rPr>
          <w:rFonts w:ascii="Arial" w:hAnsi="Arial" w:cs="Arial"/>
          <w:sz w:val="20"/>
          <w:szCs w:val="20"/>
        </w:rPr>
      </w:pPr>
      <w:bookmarkStart w:id="310" w:name="bookmark310"/>
      <w:bookmarkEnd w:id="310"/>
      <w:r w:rsidRPr="008A4BF8">
        <w:rPr>
          <w:rStyle w:val="Vnbnnidung"/>
          <w:rFonts w:ascii="Arial" w:hAnsi="Arial" w:cs="Arial"/>
          <w:sz w:val="20"/>
          <w:szCs w:val="20"/>
          <w:lang w:eastAsia="vi-VN"/>
        </w:rPr>
        <w:lastRenderedPageBreak/>
        <w:t xml:space="preserve">a) </w:t>
      </w:r>
      <w:r w:rsidR="00E60386" w:rsidRPr="008A4BF8">
        <w:rPr>
          <w:rStyle w:val="Vnbnnidung"/>
          <w:rFonts w:ascii="Arial" w:hAnsi="Arial" w:cs="Arial"/>
          <w:sz w:val="20"/>
          <w:szCs w:val="20"/>
          <w:lang w:eastAsia="vi-VN"/>
        </w:rPr>
        <w:t>Dự án đầu tư của nhà đầu tư nước ngoài;</w:t>
      </w:r>
    </w:p>
    <w:p w14:paraId="2C429429" w14:textId="77777777" w:rsidR="00E60386" w:rsidRPr="008A4BF8" w:rsidRDefault="00373A5A" w:rsidP="00264B71">
      <w:pPr>
        <w:pStyle w:val="Vnbnnidung0"/>
        <w:tabs>
          <w:tab w:val="left" w:pos="1136"/>
        </w:tabs>
        <w:spacing w:after="120" w:line="240" w:lineRule="auto"/>
        <w:ind w:firstLine="720"/>
        <w:jc w:val="both"/>
        <w:rPr>
          <w:rFonts w:ascii="Arial" w:hAnsi="Arial" w:cs="Arial"/>
          <w:sz w:val="20"/>
          <w:szCs w:val="20"/>
        </w:rPr>
      </w:pPr>
      <w:bookmarkStart w:id="311" w:name="bookmark311"/>
      <w:bookmarkEnd w:id="311"/>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Dự án đầu tư của tổ chức kinh tế quy định tại khoản 1 Điều 23 của Luật này.</w:t>
      </w:r>
    </w:p>
    <w:p w14:paraId="113AA9DC" w14:textId="77777777" w:rsidR="00E60386" w:rsidRPr="008A4BF8" w:rsidRDefault="00373A5A" w:rsidP="00264B71">
      <w:pPr>
        <w:pStyle w:val="Vnbnnidung0"/>
        <w:tabs>
          <w:tab w:val="left" w:pos="1097"/>
        </w:tabs>
        <w:spacing w:after="120" w:line="240" w:lineRule="auto"/>
        <w:ind w:firstLine="720"/>
        <w:jc w:val="both"/>
        <w:rPr>
          <w:rFonts w:ascii="Arial" w:hAnsi="Arial" w:cs="Arial"/>
          <w:sz w:val="20"/>
          <w:szCs w:val="20"/>
        </w:rPr>
      </w:pPr>
      <w:bookmarkStart w:id="312" w:name="bookmark312"/>
      <w:bookmarkEnd w:id="312"/>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Các trường hợp không phải thực hiện thủ tục cấp Giấy chứng nhận đăng ký đầu tư bao gồm:</w:t>
      </w:r>
    </w:p>
    <w:p w14:paraId="129322E8" w14:textId="77777777" w:rsidR="00E60386" w:rsidRPr="008A4BF8" w:rsidRDefault="00373A5A" w:rsidP="00264B71">
      <w:pPr>
        <w:pStyle w:val="Vnbnnidung0"/>
        <w:tabs>
          <w:tab w:val="left" w:pos="1119"/>
        </w:tabs>
        <w:spacing w:after="120" w:line="240" w:lineRule="auto"/>
        <w:ind w:firstLine="720"/>
        <w:jc w:val="both"/>
        <w:rPr>
          <w:rFonts w:ascii="Arial" w:hAnsi="Arial" w:cs="Arial"/>
          <w:sz w:val="20"/>
          <w:szCs w:val="20"/>
        </w:rPr>
      </w:pPr>
      <w:bookmarkStart w:id="313" w:name="bookmark313"/>
      <w:bookmarkEnd w:id="313"/>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 xml:space="preserve">Dự án đầu tư của </w:t>
      </w:r>
      <w:r w:rsidR="00EF27A5" w:rsidRPr="008A4BF8">
        <w:rPr>
          <w:rStyle w:val="Vnbnnidung"/>
          <w:rFonts w:ascii="Arial" w:hAnsi="Arial" w:cs="Arial"/>
          <w:sz w:val="20"/>
          <w:szCs w:val="20"/>
          <w:lang w:eastAsia="vi-VN"/>
        </w:rPr>
        <w:t>nhà</w:t>
      </w:r>
      <w:r w:rsidR="00E60386" w:rsidRPr="008A4BF8">
        <w:rPr>
          <w:rStyle w:val="Vnbnnidung"/>
          <w:rFonts w:ascii="Arial" w:hAnsi="Arial" w:cs="Arial"/>
          <w:sz w:val="20"/>
          <w:szCs w:val="20"/>
          <w:lang w:eastAsia="vi-VN"/>
        </w:rPr>
        <w:t xml:space="preserve"> đầu tư trong nước;</w:t>
      </w:r>
    </w:p>
    <w:p w14:paraId="31AEEAC9" w14:textId="77777777" w:rsidR="00E60386" w:rsidRPr="008A4BF8" w:rsidRDefault="00373A5A" w:rsidP="00264B71">
      <w:pPr>
        <w:pStyle w:val="Vnbnnidung0"/>
        <w:tabs>
          <w:tab w:val="left" w:pos="1130"/>
        </w:tabs>
        <w:spacing w:after="120" w:line="240" w:lineRule="auto"/>
        <w:ind w:firstLine="720"/>
        <w:jc w:val="both"/>
        <w:rPr>
          <w:rFonts w:ascii="Arial" w:hAnsi="Arial" w:cs="Arial"/>
          <w:sz w:val="20"/>
          <w:szCs w:val="20"/>
        </w:rPr>
      </w:pPr>
      <w:bookmarkStart w:id="314" w:name="bookmark314"/>
      <w:bookmarkEnd w:id="314"/>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 xml:space="preserve">Dự án đầu tư của tổ chức kinh tế quy </w:t>
      </w:r>
      <w:r w:rsidR="00C62D9A" w:rsidRPr="008A4BF8">
        <w:rPr>
          <w:rStyle w:val="Vnbnnidung"/>
          <w:rFonts w:ascii="Arial" w:hAnsi="Arial" w:cs="Arial"/>
          <w:sz w:val="20"/>
          <w:szCs w:val="20"/>
          <w:lang w:eastAsia="vi-VN"/>
        </w:rPr>
        <w:t>định</w:t>
      </w:r>
      <w:r w:rsidR="00E60386" w:rsidRPr="008A4BF8">
        <w:rPr>
          <w:rStyle w:val="Vnbnnidung"/>
          <w:rFonts w:ascii="Arial" w:hAnsi="Arial" w:cs="Arial"/>
          <w:sz w:val="20"/>
          <w:szCs w:val="20"/>
          <w:lang w:eastAsia="vi-VN"/>
        </w:rPr>
        <w:t xml:space="preserve"> tại khoản 2 Điều 23 của Luật này;</w:t>
      </w:r>
    </w:p>
    <w:p w14:paraId="1E71E5F5" w14:textId="77777777" w:rsidR="00E60386" w:rsidRPr="008A4BF8" w:rsidRDefault="00373A5A" w:rsidP="00264B71">
      <w:pPr>
        <w:pStyle w:val="Vnbnnidung0"/>
        <w:tabs>
          <w:tab w:val="left" w:pos="1125"/>
        </w:tabs>
        <w:spacing w:after="120" w:line="240" w:lineRule="auto"/>
        <w:ind w:firstLine="720"/>
        <w:jc w:val="both"/>
        <w:rPr>
          <w:rFonts w:ascii="Arial" w:hAnsi="Arial" w:cs="Arial"/>
          <w:sz w:val="20"/>
          <w:szCs w:val="20"/>
        </w:rPr>
      </w:pPr>
      <w:bookmarkStart w:id="315" w:name="bookmark315"/>
      <w:bookmarkEnd w:id="315"/>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Đầu tư theo hình thức góp vốn, mua cổ phần, mua phần vốn góp của tổ chức kinh tế.</w:t>
      </w:r>
    </w:p>
    <w:p w14:paraId="128F9FAE" w14:textId="77777777" w:rsidR="00E60386" w:rsidRPr="008A4BF8" w:rsidRDefault="00373A5A" w:rsidP="00264B71">
      <w:pPr>
        <w:pStyle w:val="Vnbnnidung0"/>
        <w:tabs>
          <w:tab w:val="left" w:pos="1119"/>
        </w:tabs>
        <w:spacing w:after="120" w:line="240" w:lineRule="auto"/>
        <w:ind w:firstLine="720"/>
        <w:jc w:val="both"/>
        <w:rPr>
          <w:rFonts w:ascii="Arial" w:hAnsi="Arial" w:cs="Arial"/>
          <w:sz w:val="20"/>
          <w:szCs w:val="20"/>
        </w:rPr>
      </w:pPr>
      <w:bookmarkStart w:id="316" w:name="bookmark316"/>
      <w:bookmarkEnd w:id="316"/>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Đối với dự án đầu tư quy định tại các điều 30, 31 và 32 của Luật này, nhà đầu tư trong nước, tổ chức kinh tế quy định tại khoản 2 Điều 23 của Luật này triển khai thực hiện dự án đầu tư sau khi được chấp thuận chủ trương đầu tư.</w:t>
      </w:r>
    </w:p>
    <w:p w14:paraId="2AED881D" w14:textId="77777777" w:rsidR="00E60386" w:rsidRPr="008A4BF8" w:rsidRDefault="00373A5A" w:rsidP="00264B71">
      <w:pPr>
        <w:pStyle w:val="Vnbnnidung0"/>
        <w:tabs>
          <w:tab w:val="left" w:pos="1114"/>
        </w:tabs>
        <w:spacing w:after="120" w:line="240" w:lineRule="auto"/>
        <w:ind w:firstLine="720"/>
        <w:jc w:val="both"/>
        <w:rPr>
          <w:rFonts w:ascii="Arial" w:hAnsi="Arial" w:cs="Arial"/>
          <w:sz w:val="20"/>
          <w:szCs w:val="20"/>
        </w:rPr>
      </w:pPr>
      <w:bookmarkStart w:id="317" w:name="bookmark317"/>
      <w:bookmarkEnd w:id="317"/>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 xml:space="preserve">Trường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xml:space="preserve"> nhà đầu tư có nhu cầu cấp Giấy chứng nhận đăng ký đầu tư đối với dự án đầu tư quy định tại điểm a và điểm b khoản 2 Điều này, nhà đầu tư thực hi</w:t>
      </w:r>
      <w:r w:rsidR="00654B58">
        <w:rPr>
          <w:rStyle w:val="Vnbnnidung"/>
          <w:rFonts w:ascii="Arial" w:hAnsi="Arial" w:cs="Arial"/>
          <w:sz w:val="20"/>
          <w:szCs w:val="20"/>
          <w:lang w:val="en-US" w:eastAsia="vi-VN"/>
        </w:rPr>
        <w:t>ệ</w:t>
      </w:r>
      <w:r w:rsidR="00E60386" w:rsidRPr="008A4BF8">
        <w:rPr>
          <w:rStyle w:val="Vnbnnidung"/>
          <w:rFonts w:ascii="Arial" w:hAnsi="Arial" w:cs="Arial"/>
          <w:sz w:val="20"/>
          <w:szCs w:val="20"/>
          <w:lang w:eastAsia="vi-VN"/>
        </w:rPr>
        <w:t>n thủ tục cấp Giấy chứng nhận đăng ký đầu tư quy định tại Điều 38 của Luật này.</w:t>
      </w:r>
    </w:p>
    <w:p w14:paraId="758B9952"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38. Thủ tục cấp Giấy chứng nhận đăng ký đầu tư</w:t>
      </w:r>
    </w:p>
    <w:p w14:paraId="0785E85C" w14:textId="77777777" w:rsidR="00E60386" w:rsidRPr="008A4BF8" w:rsidRDefault="00DE7222" w:rsidP="00264B71">
      <w:pPr>
        <w:pStyle w:val="Vnbnnidung0"/>
        <w:tabs>
          <w:tab w:val="left" w:pos="1108"/>
        </w:tabs>
        <w:spacing w:after="120" w:line="240" w:lineRule="auto"/>
        <w:ind w:firstLine="720"/>
        <w:jc w:val="both"/>
        <w:rPr>
          <w:rFonts w:ascii="Arial" w:hAnsi="Arial" w:cs="Arial"/>
          <w:sz w:val="20"/>
          <w:szCs w:val="20"/>
        </w:rPr>
      </w:pPr>
      <w:bookmarkStart w:id="318" w:name="bookmark318"/>
      <w:bookmarkEnd w:id="318"/>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Cơ quan đăng ký đầu tư cấp Giấy chứng nhận đăng ký đầu tư đối với dự án đầu tư thuộc diện chấp thuận chủ trương đầu tư quy định tại các điều 30, 31 và 32 của Luật này trong thời hạn sau đây:</w:t>
      </w:r>
    </w:p>
    <w:p w14:paraId="372FD7C8" w14:textId="77777777" w:rsidR="00E60386" w:rsidRPr="008A4BF8" w:rsidRDefault="00DE7222" w:rsidP="00264B71">
      <w:pPr>
        <w:pStyle w:val="Vnbnnidung0"/>
        <w:tabs>
          <w:tab w:val="left" w:pos="1136"/>
        </w:tabs>
        <w:spacing w:after="120" w:line="240" w:lineRule="auto"/>
        <w:ind w:firstLine="720"/>
        <w:jc w:val="both"/>
        <w:rPr>
          <w:rFonts w:ascii="Arial" w:hAnsi="Arial" w:cs="Arial"/>
          <w:sz w:val="20"/>
          <w:szCs w:val="20"/>
        </w:rPr>
      </w:pPr>
      <w:bookmarkStart w:id="319" w:name="bookmark319"/>
      <w:bookmarkEnd w:id="319"/>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05 ngày làm việc kể từ ngày nhận được văn bản chấp thuận chủ trương đầu tư đồng thời với chấp thuận nhà đầu tư đối với dự án đầu tư thuộc diện cấp Giấy chứng nhận đăng ký đầu tư;</w:t>
      </w:r>
    </w:p>
    <w:p w14:paraId="4175DCA3" w14:textId="77777777" w:rsidR="00E60386" w:rsidRPr="008A4BF8" w:rsidRDefault="00DE7222" w:rsidP="00264B71">
      <w:pPr>
        <w:pStyle w:val="Vnbnnidung0"/>
        <w:tabs>
          <w:tab w:val="left" w:pos="1153"/>
        </w:tabs>
        <w:spacing w:after="120" w:line="240" w:lineRule="auto"/>
        <w:ind w:firstLine="720"/>
        <w:jc w:val="both"/>
        <w:rPr>
          <w:rFonts w:ascii="Arial" w:hAnsi="Arial" w:cs="Arial"/>
          <w:sz w:val="20"/>
          <w:szCs w:val="20"/>
        </w:rPr>
      </w:pPr>
      <w:bookmarkStart w:id="320" w:name="bookmark320"/>
      <w:bookmarkEnd w:id="320"/>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15 ngày kể từ ngày nhận được đề nghị cấp Giấy chứng nhận đăng ký đầu tư của nhà đầu tư đối với dự án đầu tư không thuộc trường hợp quy định tại điểm a khoản này.</w:t>
      </w:r>
    </w:p>
    <w:p w14:paraId="619E2FE8" w14:textId="77777777" w:rsidR="00E60386" w:rsidRPr="008A4BF8" w:rsidRDefault="00DE7222" w:rsidP="00264B71">
      <w:pPr>
        <w:pStyle w:val="Vnbnnidung0"/>
        <w:tabs>
          <w:tab w:val="left" w:pos="1108"/>
        </w:tabs>
        <w:spacing w:after="120" w:line="240" w:lineRule="auto"/>
        <w:ind w:firstLine="720"/>
        <w:jc w:val="both"/>
        <w:rPr>
          <w:rFonts w:ascii="Arial" w:hAnsi="Arial" w:cs="Arial"/>
          <w:sz w:val="20"/>
          <w:szCs w:val="20"/>
        </w:rPr>
      </w:pPr>
      <w:bookmarkStart w:id="321" w:name="bookmark321"/>
      <w:bookmarkEnd w:id="321"/>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Đối với dự án đầu tư không thuộc diện chấp thuận chủ trương đầu tư quy định tại các điều 30, 31 và 32 của Luật này, nhà đầu tư được cấp Giấy chứng nhận đăng ký đầu tư nếu đáp ứng các điều kiện sau đây:</w:t>
      </w:r>
    </w:p>
    <w:p w14:paraId="0CA0B731" w14:textId="77777777" w:rsidR="00E60386" w:rsidRPr="008A4BF8" w:rsidRDefault="00DE7222" w:rsidP="00264B71">
      <w:pPr>
        <w:pStyle w:val="Vnbnnidung0"/>
        <w:tabs>
          <w:tab w:val="left" w:pos="1119"/>
        </w:tabs>
        <w:spacing w:after="120" w:line="240" w:lineRule="auto"/>
        <w:ind w:firstLine="720"/>
        <w:jc w:val="both"/>
        <w:rPr>
          <w:rFonts w:ascii="Arial" w:hAnsi="Arial" w:cs="Arial"/>
          <w:sz w:val="20"/>
          <w:szCs w:val="20"/>
        </w:rPr>
      </w:pPr>
      <w:bookmarkStart w:id="322" w:name="bookmark322"/>
      <w:bookmarkEnd w:id="322"/>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Dự án đầu tư không thuộc ngành, nghề cấm đầu tư kinh doanh;</w:t>
      </w:r>
    </w:p>
    <w:p w14:paraId="0CA09976" w14:textId="77777777" w:rsidR="00E60386" w:rsidRPr="008A4BF8" w:rsidRDefault="00DE7222" w:rsidP="00264B71">
      <w:pPr>
        <w:pStyle w:val="Vnbnnidung0"/>
        <w:tabs>
          <w:tab w:val="left" w:pos="1147"/>
        </w:tabs>
        <w:spacing w:after="120" w:line="240" w:lineRule="auto"/>
        <w:ind w:firstLine="720"/>
        <w:jc w:val="both"/>
        <w:rPr>
          <w:rFonts w:ascii="Arial" w:hAnsi="Arial" w:cs="Arial"/>
          <w:sz w:val="20"/>
          <w:szCs w:val="20"/>
        </w:rPr>
      </w:pPr>
      <w:bookmarkStart w:id="323" w:name="bookmark323"/>
      <w:bookmarkEnd w:id="323"/>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 xml:space="preserve">Có địa </w:t>
      </w:r>
      <w:r w:rsidR="00C62D9A" w:rsidRPr="008A4BF8">
        <w:rPr>
          <w:rStyle w:val="Vnbnnidung"/>
          <w:rFonts w:ascii="Arial" w:hAnsi="Arial" w:cs="Arial"/>
          <w:sz w:val="20"/>
          <w:szCs w:val="20"/>
          <w:lang w:eastAsia="vi-VN"/>
        </w:rPr>
        <w:t>đi</w:t>
      </w:r>
      <w:r w:rsidR="00E60386" w:rsidRPr="008A4BF8">
        <w:rPr>
          <w:rStyle w:val="Vnbnnidung"/>
          <w:rFonts w:ascii="Arial" w:hAnsi="Arial" w:cs="Arial"/>
          <w:sz w:val="20"/>
          <w:szCs w:val="20"/>
          <w:lang w:eastAsia="vi-VN"/>
        </w:rPr>
        <w:t>ểm thực hiện dự án đầu tư;</w:t>
      </w:r>
    </w:p>
    <w:p w14:paraId="082C025C" w14:textId="77777777" w:rsidR="00E60386" w:rsidRPr="008A4BF8" w:rsidRDefault="00DE7222" w:rsidP="00264B71">
      <w:pPr>
        <w:pStyle w:val="Vnbnnidung0"/>
        <w:tabs>
          <w:tab w:val="left" w:pos="1142"/>
        </w:tabs>
        <w:spacing w:after="120" w:line="240" w:lineRule="auto"/>
        <w:ind w:firstLine="720"/>
        <w:jc w:val="both"/>
        <w:rPr>
          <w:rFonts w:ascii="Arial" w:hAnsi="Arial" w:cs="Arial"/>
          <w:sz w:val="20"/>
          <w:szCs w:val="20"/>
        </w:rPr>
      </w:pPr>
      <w:bookmarkStart w:id="324" w:name="bookmark324"/>
      <w:bookmarkEnd w:id="324"/>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Dự án đầu tư phù hợp với quy hoạch quy định tại điểm a khoản 3 Điều 33 của Luật này;</w:t>
      </w:r>
    </w:p>
    <w:p w14:paraId="1B6349A2" w14:textId="77777777" w:rsidR="00E60386" w:rsidRPr="008A4BF8" w:rsidRDefault="00DE7222" w:rsidP="00264B71">
      <w:pPr>
        <w:pStyle w:val="Vnbnnidung0"/>
        <w:tabs>
          <w:tab w:val="left" w:pos="1147"/>
        </w:tabs>
        <w:spacing w:after="120" w:line="240" w:lineRule="auto"/>
        <w:ind w:firstLine="720"/>
        <w:jc w:val="both"/>
        <w:rPr>
          <w:rFonts w:ascii="Arial" w:hAnsi="Arial" w:cs="Arial"/>
          <w:sz w:val="20"/>
          <w:szCs w:val="20"/>
        </w:rPr>
      </w:pPr>
      <w:bookmarkStart w:id="325" w:name="bookmark325"/>
      <w:bookmarkEnd w:id="325"/>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Đáp ứng điều kiện về suất đầu tư trên một diện tích đất, số lượng lao động sử dụng (nếu có);</w:t>
      </w:r>
    </w:p>
    <w:p w14:paraId="4B0C86E5"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Đáp ứng điều kiện tiếp cận thị trường đối với nhà đầu tư nước ngoài.</w:t>
      </w:r>
    </w:p>
    <w:p w14:paraId="3A9FDE20" w14:textId="77777777" w:rsidR="00E60386" w:rsidRPr="008A4BF8" w:rsidRDefault="00DE7222" w:rsidP="00264B71">
      <w:pPr>
        <w:pStyle w:val="Vnbnnidung0"/>
        <w:tabs>
          <w:tab w:val="left" w:pos="1103"/>
        </w:tabs>
        <w:spacing w:after="120" w:line="240" w:lineRule="auto"/>
        <w:ind w:firstLine="720"/>
        <w:jc w:val="both"/>
        <w:rPr>
          <w:rFonts w:ascii="Arial" w:hAnsi="Arial" w:cs="Arial"/>
          <w:sz w:val="20"/>
          <w:szCs w:val="20"/>
        </w:rPr>
      </w:pPr>
      <w:bookmarkStart w:id="326" w:name="bookmark326"/>
      <w:bookmarkEnd w:id="326"/>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Chính phủ quy định chi tiết điều kiện, hồ sơ, trình tự, thủ tục cấp Giấy chứng nhận đăng ký đầu tư.</w:t>
      </w:r>
    </w:p>
    <w:p w14:paraId="221950C9"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39. Thẩm quyền cấp, điều chỉnh và thu hồi Giấy chứng nhận đăng ký đầu tư</w:t>
      </w:r>
    </w:p>
    <w:p w14:paraId="403CFCB8" w14:textId="77777777" w:rsidR="00E60386" w:rsidRPr="008A4BF8" w:rsidRDefault="00DE7222" w:rsidP="00264B71">
      <w:pPr>
        <w:pStyle w:val="Vnbnnidung0"/>
        <w:tabs>
          <w:tab w:val="left" w:pos="1119"/>
        </w:tabs>
        <w:spacing w:after="120" w:line="240" w:lineRule="auto"/>
        <w:ind w:firstLine="720"/>
        <w:jc w:val="both"/>
        <w:rPr>
          <w:rFonts w:ascii="Arial" w:hAnsi="Arial" w:cs="Arial"/>
          <w:sz w:val="20"/>
          <w:szCs w:val="20"/>
        </w:rPr>
      </w:pPr>
      <w:bookmarkStart w:id="327" w:name="bookmark327"/>
      <w:bookmarkEnd w:id="327"/>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 xml:space="preserve">Ban Quản lý khu công nghiệp, khu chế xuất, khu công nghệ cao, khu kinh tế cấp, điều chỉnh, thu hồi Giấy </w:t>
      </w:r>
      <w:r w:rsidR="00037524" w:rsidRPr="008A4BF8">
        <w:rPr>
          <w:rStyle w:val="Vnbnnidung"/>
          <w:rFonts w:ascii="Arial" w:hAnsi="Arial" w:cs="Arial"/>
          <w:sz w:val="20"/>
          <w:szCs w:val="20"/>
          <w:lang w:eastAsia="vi-VN"/>
        </w:rPr>
        <w:t>chứn</w:t>
      </w:r>
      <w:r w:rsidR="00E60386" w:rsidRPr="008A4BF8">
        <w:rPr>
          <w:rStyle w:val="Vnbnnidung"/>
          <w:rFonts w:ascii="Arial" w:hAnsi="Arial" w:cs="Arial"/>
          <w:sz w:val="20"/>
          <w:szCs w:val="20"/>
          <w:lang w:eastAsia="vi-VN"/>
        </w:rPr>
        <w:t>g nhận đăng ký đầu tư đối với dự án đầu tư trong khu công nghiệp, khu chế xuất, khu công nghệ cao, khu kinh tế, trừ trường hợp quy định tại khoản 3 Điều này.</w:t>
      </w:r>
    </w:p>
    <w:p w14:paraId="7EB8068A" w14:textId="77777777" w:rsidR="00E60386" w:rsidRPr="008A4BF8" w:rsidRDefault="00DE7222" w:rsidP="00264B71">
      <w:pPr>
        <w:pStyle w:val="Vnbnnidung0"/>
        <w:tabs>
          <w:tab w:val="left" w:pos="1114"/>
        </w:tabs>
        <w:spacing w:after="120" w:line="240" w:lineRule="auto"/>
        <w:ind w:firstLine="720"/>
        <w:jc w:val="both"/>
        <w:rPr>
          <w:rFonts w:ascii="Arial" w:hAnsi="Arial" w:cs="Arial"/>
          <w:sz w:val="20"/>
          <w:szCs w:val="20"/>
        </w:rPr>
      </w:pPr>
      <w:bookmarkStart w:id="328" w:name="bookmark328"/>
      <w:bookmarkEnd w:id="328"/>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Sở Kế hoạch và Đầu tư cấp, điều chỉnh, thu hồi Giấy chứng nhận đăng ký đầu tư đối với dự án đầu tư ngoài khu công nghiệp, khu chế xuất, khu công nghệ cao, khu kinh tế, trừ trường hợp quy định tại khoản 3 Điều này.</w:t>
      </w:r>
    </w:p>
    <w:p w14:paraId="74DFEB51" w14:textId="77777777" w:rsidR="00E60386" w:rsidRPr="008A4BF8" w:rsidRDefault="00DE7222" w:rsidP="00264B71">
      <w:pPr>
        <w:pStyle w:val="Vnbnnidung0"/>
        <w:tabs>
          <w:tab w:val="left" w:pos="1119"/>
        </w:tabs>
        <w:spacing w:after="120" w:line="240" w:lineRule="auto"/>
        <w:ind w:firstLine="720"/>
        <w:jc w:val="both"/>
        <w:rPr>
          <w:rFonts w:ascii="Arial" w:hAnsi="Arial" w:cs="Arial"/>
          <w:sz w:val="20"/>
          <w:szCs w:val="20"/>
        </w:rPr>
      </w:pPr>
      <w:bookmarkStart w:id="329" w:name="bookmark329"/>
      <w:bookmarkEnd w:id="329"/>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Cơ quan đăng ký đầu tư nơi nhà đầu tư thực hiện dự án đầu tư, đặt hoặc dự kiến đặt văn phòng điều hành để thực hiện dự án đầu tư cấp, điều chỉnh, thu hồi Giấy chứng nhận đ</w:t>
      </w:r>
      <w:r w:rsidRPr="008A4BF8">
        <w:rPr>
          <w:rStyle w:val="Vnbnnidung"/>
          <w:rFonts w:ascii="Arial" w:hAnsi="Arial" w:cs="Arial"/>
          <w:sz w:val="20"/>
          <w:szCs w:val="20"/>
          <w:lang w:eastAsia="vi-VN"/>
        </w:rPr>
        <w:t>ăng</w:t>
      </w:r>
      <w:r w:rsidR="00E60386" w:rsidRPr="008A4BF8">
        <w:rPr>
          <w:rStyle w:val="Vnbnnidung"/>
          <w:rFonts w:ascii="Arial" w:hAnsi="Arial" w:cs="Arial"/>
          <w:sz w:val="20"/>
          <w:szCs w:val="20"/>
          <w:lang w:eastAsia="vi-VN"/>
        </w:rPr>
        <w:t xml:space="preserve"> ký đầu tư đối với dự án đầu tư sau đây:</w:t>
      </w:r>
    </w:p>
    <w:p w14:paraId="4D538720" w14:textId="77777777" w:rsidR="00E60386" w:rsidRPr="008A4BF8" w:rsidRDefault="00DE7222" w:rsidP="00264B71">
      <w:pPr>
        <w:pStyle w:val="Vnbnnidung0"/>
        <w:tabs>
          <w:tab w:val="left" w:pos="1145"/>
        </w:tabs>
        <w:spacing w:after="120" w:line="240" w:lineRule="auto"/>
        <w:ind w:firstLine="720"/>
        <w:jc w:val="both"/>
        <w:rPr>
          <w:rFonts w:ascii="Arial" w:hAnsi="Arial" w:cs="Arial"/>
          <w:sz w:val="20"/>
          <w:szCs w:val="20"/>
        </w:rPr>
      </w:pPr>
      <w:bookmarkStart w:id="330" w:name="bookmark330"/>
      <w:bookmarkEnd w:id="330"/>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Dự án đầu tư thực hiện tại 02 đơn vị hành chính cấp tỉnh trở lên;</w:t>
      </w:r>
    </w:p>
    <w:p w14:paraId="1873A47A" w14:textId="77777777" w:rsidR="00E60386" w:rsidRPr="008A4BF8" w:rsidRDefault="00DE7222" w:rsidP="00264B71">
      <w:pPr>
        <w:pStyle w:val="Vnbnnidung0"/>
        <w:tabs>
          <w:tab w:val="left" w:pos="1136"/>
        </w:tabs>
        <w:spacing w:after="120" w:line="240" w:lineRule="auto"/>
        <w:ind w:firstLine="720"/>
        <w:jc w:val="both"/>
        <w:rPr>
          <w:rFonts w:ascii="Arial" w:hAnsi="Arial" w:cs="Arial"/>
          <w:sz w:val="20"/>
          <w:szCs w:val="20"/>
        </w:rPr>
      </w:pPr>
      <w:bookmarkStart w:id="331" w:name="bookmark331"/>
      <w:bookmarkEnd w:id="331"/>
      <w:r w:rsidRPr="008A4BF8">
        <w:rPr>
          <w:rStyle w:val="Vnbnnidung"/>
          <w:rFonts w:ascii="Arial" w:hAnsi="Arial" w:cs="Arial"/>
          <w:sz w:val="20"/>
          <w:szCs w:val="20"/>
          <w:lang w:eastAsia="vi-VN"/>
        </w:rPr>
        <w:t xml:space="preserve">b) </w:t>
      </w:r>
      <w:r w:rsidR="002D288C" w:rsidRPr="008A4BF8">
        <w:rPr>
          <w:rStyle w:val="Vnbnnidung"/>
          <w:rFonts w:ascii="Arial" w:hAnsi="Arial" w:cs="Arial"/>
          <w:sz w:val="20"/>
          <w:szCs w:val="20"/>
          <w:lang w:eastAsia="vi-VN"/>
        </w:rPr>
        <w:t>Dự á</w:t>
      </w:r>
      <w:r w:rsidR="00E60386" w:rsidRPr="008A4BF8">
        <w:rPr>
          <w:rStyle w:val="Vnbnnidung"/>
          <w:rFonts w:ascii="Arial" w:hAnsi="Arial" w:cs="Arial"/>
          <w:sz w:val="20"/>
          <w:szCs w:val="20"/>
          <w:lang w:eastAsia="vi-VN"/>
        </w:rPr>
        <w:t>n đầu tư t</w:t>
      </w:r>
      <w:r w:rsidR="009D1792" w:rsidRPr="008A4BF8">
        <w:rPr>
          <w:rStyle w:val="Vnbnnidung"/>
          <w:rFonts w:ascii="Arial" w:hAnsi="Arial" w:cs="Arial"/>
          <w:sz w:val="20"/>
          <w:szCs w:val="20"/>
          <w:lang w:eastAsia="vi-VN"/>
        </w:rPr>
        <w:t xml:space="preserve">hực </w:t>
      </w:r>
      <w:r w:rsidR="00C17B4F">
        <w:rPr>
          <w:rStyle w:val="Vnbnnidung"/>
          <w:rFonts w:ascii="Arial" w:hAnsi="Arial" w:cs="Arial"/>
          <w:sz w:val="20"/>
          <w:szCs w:val="20"/>
          <w:lang w:val="en-US" w:eastAsia="vi-VN"/>
        </w:rPr>
        <w:t>h</w:t>
      </w:r>
      <w:r w:rsidR="009D1792" w:rsidRPr="008A4BF8">
        <w:rPr>
          <w:rStyle w:val="Vnbnnidung"/>
          <w:rFonts w:ascii="Arial" w:hAnsi="Arial" w:cs="Arial"/>
          <w:sz w:val="20"/>
          <w:szCs w:val="20"/>
          <w:lang w:eastAsia="vi-VN"/>
        </w:rPr>
        <w:t>iện ở trong và ngoài</w:t>
      </w:r>
      <w:r w:rsidR="00822104" w:rsidRPr="008A4BF8">
        <w:rPr>
          <w:rStyle w:val="Vnbnnidung"/>
          <w:rFonts w:ascii="Arial" w:hAnsi="Arial" w:cs="Arial"/>
          <w:sz w:val="20"/>
          <w:szCs w:val="20"/>
          <w:lang w:eastAsia="vi-VN"/>
        </w:rPr>
        <w:t xml:space="preserve"> khu cô</w:t>
      </w:r>
      <w:r w:rsidR="00E60386" w:rsidRPr="008A4BF8">
        <w:rPr>
          <w:rStyle w:val="Vnbnnidung"/>
          <w:rFonts w:ascii="Arial" w:hAnsi="Arial" w:cs="Arial"/>
          <w:sz w:val="20"/>
          <w:szCs w:val="20"/>
          <w:lang w:eastAsia="vi-VN"/>
        </w:rPr>
        <w:t>ng nghiệp, khu chế xuất, khu công nghệ cao và khu kinh tế;</w:t>
      </w:r>
    </w:p>
    <w:p w14:paraId="2779AB99" w14:textId="77777777" w:rsidR="00E60386" w:rsidRPr="008A4BF8" w:rsidRDefault="00DE7222" w:rsidP="00264B71">
      <w:pPr>
        <w:pStyle w:val="Vnbnnidung0"/>
        <w:tabs>
          <w:tab w:val="left" w:pos="1169"/>
        </w:tabs>
        <w:spacing w:after="120" w:line="240" w:lineRule="auto"/>
        <w:ind w:firstLine="720"/>
        <w:jc w:val="both"/>
        <w:rPr>
          <w:rFonts w:ascii="Arial" w:hAnsi="Arial" w:cs="Arial"/>
          <w:sz w:val="20"/>
          <w:szCs w:val="20"/>
        </w:rPr>
      </w:pPr>
      <w:bookmarkStart w:id="332" w:name="bookmark332"/>
      <w:bookmarkEnd w:id="332"/>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 xml:space="preserve">Dự án đầu tư trong khu công nghiệp, khu chế xuất, khu công nghệ cao, khu kinh tế nơi chưa thành lập Ban quản lý khu công nghiệp, khu chế xuất, khu công nghệ cao, khu kinh tế hoặc </w:t>
      </w:r>
      <w:r w:rsidR="00E60386" w:rsidRPr="008A4BF8">
        <w:rPr>
          <w:rStyle w:val="Vnbnnidung"/>
          <w:rFonts w:ascii="Arial" w:hAnsi="Arial" w:cs="Arial"/>
          <w:sz w:val="20"/>
          <w:szCs w:val="20"/>
          <w:lang w:eastAsia="vi-VN"/>
        </w:rPr>
        <w:lastRenderedPageBreak/>
        <w:t>không thuộc phạm vi quản lý của Ban qu</w:t>
      </w:r>
      <w:r w:rsidRPr="008A4BF8">
        <w:rPr>
          <w:rStyle w:val="Vnbnnidung"/>
          <w:rFonts w:ascii="Arial" w:hAnsi="Arial" w:cs="Arial"/>
          <w:sz w:val="20"/>
          <w:szCs w:val="20"/>
          <w:lang w:eastAsia="vi-VN"/>
        </w:rPr>
        <w:t xml:space="preserve">ản lý khu công nghiệp, khu chế </w:t>
      </w:r>
      <w:r w:rsidR="00E60386" w:rsidRPr="008A4BF8">
        <w:rPr>
          <w:rStyle w:val="Vnbnnidung"/>
          <w:rFonts w:ascii="Arial" w:hAnsi="Arial" w:cs="Arial"/>
          <w:sz w:val="20"/>
          <w:szCs w:val="20"/>
          <w:lang w:eastAsia="vi-VN"/>
        </w:rPr>
        <w:t>xuất, khu công nghệ cao, khu kinh tế.</w:t>
      </w:r>
    </w:p>
    <w:p w14:paraId="01B8C6CE" w14:textId="77777777" w:rsidR="00E60386" w:rsidRPr="008A4BF8" w:rsidRDefault="00DE7222" w:rsidP="00264B71">
      <w:pPr>
        <w:pStyle w:val="Vnbnnidung0"/>
        <w:tabs>
          <w:tab w:val="left" w:pos="1108"/>
        </w:tabs>
        <w:spacing w:after="120" w:line="240" w:lineRule="auto"/>
        <w:ind w:firstLine="720"/>
        <w:jc w:val="both"/>
        <w:rPr>
          <w:rFonts w:ascii="Arial" w:hAnsi="Arial" w:cs="Arial"/>
          <w:sz w:val="20"/>
          <w:szCs w:val="20"/>
        </w:rPr>
      </w:pPr>
      <w:bookmarkStart w:id="333" w:name="bookmark333"/>
      <w:bookmarkEnd w:id="333"/>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Cơ quan tiếp nhận hồ sơ dự án đầu tư là cơ quan có thẩm quyền cấp Giấy chứng nhận đăng ký đầu tư, trừ trường hợp quy định tại Điều 34 và Điều 35 của Luật này.</w:t>
      </w:r>
    </w:p>
    <w:p w14:paraId="28AF857C"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40. Nội dung Giấy chứng nhận đăng ký đầu tư</w:t>
      </w:r>
    </w:p>
    <w:p w14:paraId="70A0A5D0" w14:textId="77777777" w:rsidR="00E60386" w:rsidRPr="008A4BF8" w:rsidRDefault="00DE7222" w:rsidP="00264B71">
      <w:pPr>
        <w:pStyle w:val="Vnbnnidung0"/>
        <w:tabs>
          <w:tab w:val="left" w:pos="1090"/>
        </w:tabs>
        <w:spacing w:after="120" w:line="240" w:lineRule="auto"/>
        <w:ind w:firstLine="720"/>
        <w:jc w:val="both"/>
        <w:rPr>
          <w:rFonts w:ascii="Arial" w:hAnsi="Arial" w:cs="Arial"/>
          <w:sz w:val="20"/>
          <w:szCs w:val="20"/>
        </w:rPr>
      </w:pPr>
      <w:bookmarkStart w:id="334" w:name="bookmark334"/>
      <w:bookmarkEnd w:id="334"/>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Tên dự án đầu tư.</w:t>
      </w:r>
    </w:p>
    <w:p w14:paraId="5E05FD25" w14:textId="77777777" w:rsidR="00E60386" w:rsidRPr="008A4BF8" w:rsidRDefault="00DE7222" w:rsidP="00264B71">
      <w:pPr>
        <w:pStyle w:val="Vnbnnidung0"/>
        <w:tabs>
          <w:tab w:val="left" w:pos="1128"/>
        </w:tabs>
        <w:spacing w:after="120" w:line="240" w:lineRule="auto"/>
        <w:ind w:firstLine="720"/>
        <w:jc w:val="both"/>
        <w:rPr>
          <w:rFonts w:ascii="Arial" w:hAnsi="Arial" w:cs="Arial"/>
          <w:sz w:val="20"/>
          <w:szCs w:val="20"/>
        </w:rPr>
      </w:pPr>
      <w:bookmarkStart w:id="335" w:name="bookmark335"/>
      <w:bookmarkEnd w:id="335"/>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Nhà đầu tư.</w:t>
      </w:r>
    </w:p>
    <w:p w14:paraId="26CD5387" w14:textId="77777777" w:rsidR="00E60386" w:rsidRPr="008A4BF8" w:rsidRDefault="00DE7222" w:rsidP="00264B71">
      <w:pPr>
        <w:pStyle w:val="Vnbnnidung0"/>
        <w:tabs>
          <w:tab w:val="left" w:pos="1128"/>
        </w:tabs>
        <w:spacing w:after="120" w:line="240" w:lineRule="auto"/>
        <w:ind w:firstLine="720"/>
        <w:jc w:val="both"/>
        <w:rPr>
          <w:rFonts w:ascii="Arial" w:hAnsi="Arial" w:cs="Arial"/>
          <w:sz w:val="20"/>
          <w:szCs w:val="20"/>
        </w:rPr>
      </w:pPr>
      <w:bookmarkStart w:id="336" w:name="bookmark336"/>
      <w:bookmarkEnd w:id="336"/>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Mã số dự án đầu tư.</w:t>
      </w:r>
    </w:p>
    <w:p w14:paraId="2E0A28C7" w14:textId="77777777" w:rsidR="00E60386" w:rsidRPr="008A4BF8" w:rsidRDefault="00DE7222" w:rsidP="00264B71">
      <w:pPr>
        <w:pStyle w:val="Vnbnnidung0"/>
        <w:tabs>
          <w:tab w:val="left" w:pos="1128"/>
        </w:tabs>
        <w:spacing w:after="120" w:line="240" w:lineRule="auto"/>
        <w:ind w:firstLine="720"/>
        <w:jc w:val="both"/>
        <w:rPr>
          <w:rFonts w:ascii="Arial" w:hAnsi="Arial" w:cs="Arial"/>
          <w:sz w:val="20"/>
          <w:szCs w:val="20"/>
        </w:rPr>
      </w:pPr>
      <w:bookmarkStart w:id="337" w:name="bookmark337"/>
      <w:bookmarkEnd w:id="337"/>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Địa điểm thực hiện dự án đầu tư, diện tích đất sử dụng.</w:t>
      </w:r>
    </w:p>
    <w:p w14:paraId="56CB1FC0" w14:textId="77777777" w:rsidR="00E60386" w:rsidRPr="008A4BF8" w:rsidRDefault="00DE7222" w:rsidP="00264B71">
      <w:pPr>
        <w:pStyle w:val="Vnbnnidung0"/>
        <w:tabs>
          <w:tab w:val="left" w:pos="1128"/>
        </w:tabs>
        <w:spacing w:after="120" w:line="240" w:lineRule="auto"/>
        <w:ind w:firstLine="720"/>
        <w:jc w:val="both"/>
        <w:rPr>
          <w:rFonts w:ascii="Arial" w:hAnsi="Arial" w:cs="Arial"/>
          <w:sz w:val="20"/>
          <w:szCs w:val="20"/>
        </w:rPr>
      </w:pPr>
      <w:bookmarkStart w:id="338" w:name="bookmark338"/>
      <w:bookmarkEnd w:id="338"/>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Mục tiêu, qu</w:t>
      </w:r>
      <w:r w:rsidR="00D51823" w:rsidRPr="008A4BF8">
        <w:rPr>
          <w:rStyle w:val="Vnbnnidung"/>
          <w:rFonts w:ascii="Arial" w:hAnsi="Arial" w:cs="Arial"/>
          <w:sz w:val="20"/>
          <w:szCs w:val="20"/>
          <w:lang w:eastAsia="vi-VN"/>
        </w:rPr>
        <w:t>y</w:t>
      </w:r>
      <w:r w:rsidR="00E60386" w:rsidRPr="008A4BF8">
        <w:rPr>
          <w:rStyle w:val="Vnbnnidung"/>
          <w:rFonts w:ascii="Arial" w:hAnsi="Arial" w:cs="Arial"/>
          <w:sz w:val="20"/>
          <w:szCs w:val="20"/>
          <w:lang w:eastAsia="vi-VN"/>
        </w:rPr>
        <w:t xml:space="preserve"> mô dự án đầu tư.</w:t>
      </w:r>
    </w:p>
    <w:p w14:paraId="498DF133" w14:textId="77777777" w:rsidR="00E60386" w:rsidRPr="008A4BF8" w:rsidRDefault="00DE7222" w:rsidP="00264B71">
      <w:pPr>
        <w:pStyle w:val="Vnbnnidung0"/>
        <w:tabs>
          <w:tab w:val="left" w:pos="1119"/>
        </w:tabs>
        <w:spacing w:after="120" w:line="240" w:lineRule="auto"/>
        <w:ind w:firstLine="720"/>
        <w:jc w:val="both"/>
        <w:rPr>
          <w:rFonts w:ascii="Arial" w:hAnsi="Arial" w:cs="Arial"/>
          <w:sz w:val="20"/>
          <w:szCs w:val="20"/>
        </w:rPr>
      </w:pPr>
      <w:bookmarkStart w:id="339" w:name="bookmark339"/>
      <w:bookmarkEnd w:id="339"/>
      <w:r w:rsidRPr="008A4BF8">
        <w:rPr>
          <w:rStyle w:val="Vnbnnidung"/>
          <w:rFonts w:ascii="Arial" w:hAnsi="Arial" w:cs="Arial"/>
          <w:sz w:val="20"/>
          <w:szCs w:val="20"/>
          <w:lang w:eastAsia="vi-VN"/>
        </w:rPr>
        <w:t xml:space="preserve">6. </w:t>
      </w:r>
      <w:r w:rsidR="00E60386" w:rsidRPr="008A4BF8">
        <w:rPr>
          <w:rStyle w:val="Vnbnnidung"/>
          <w:rFonts w:ascii="Arial" w:hAnsi="Arial" w:cs="Arial"/>
          <w:sz w:val="20"/>
          <w:szCs w:val="20"/>
          <w:lang w:eastAsia="vi-VN"/>
        </w:rPr>
        <w:t>Vốn đầu tư của dự án đầu tư (gồm vốn góp của nhà đầu tư và vốn huy động).</w:t>
      </w:r>
    </w:p>
    <w:p w14:paraId="656B134F" w14:textId="77777777" w:rsidR="00E60386" w:rsidRPr="008A4BF8" w:rsidRDefault="00DE7222" w:rsidP="00264B71">
      <w:pPr>
        <w:pStyle w:val="Vnbnnidung0"/>
        <w:tabs>
          <w:tab w:val="left" w:pos="1128"/>
        </w:tabs>
        <w:spacing w:after="120" w:line="240" w:lineRule="auto"/>
        <w:ind w:firstLine="720"/>
        <w:jc w:val="both"/>
        <w:rPr>
          <w:rFonts w:ascii="Arial" w:hAnsi="Arial" w:cs="Arial"/>
          <w:sz w:val="20"/>
          <w:szCs w:val="20"/>
        </w:rPr>
      </w:pPr>
      <w:bookmarkStart w:id="340" w:name="bookmark340"/>
      <w:bookmarkEnd w:id="340"/>
      <w:r w:rsidRPr="008A4BF8">
        <w:rPr>
          <w:rStyle w:val="Vnbnnidung"/>
          <w:rFonts w:ascii="Arial" w:hAnsi="Arial" w:cs="Arial"/>
          <w:sz w:val="20"/>
          <w:szCs w:val="20"/>
          <w:lang w:eastAsia="vi-VN"/>
        </w:rPr>
        <w:t xml:space="preserve">7. </w:t>
      </w:r>
      <w:r w:rsidR="00E60386" w:rsidRPr="008A4BF8">
        <w:rPr>
          <w:rStyle w:val="Vnbnnidung"/>
          <w:rFonts w:ascii="Arial" w:hAnsi="Arial" w:cs="Arial"/>
          <w:sz w:val="20"/>
          <w:szCs w:val="20"/>
          <w:lang w:eastAsia="vi-VN"/>
        </w:rPr>
        <w:t>Thời hạn hoạt động của dự án đầu tư.</w:t>
      </w:r>
    </w:p>
    <w:p w14:paraId="57D0991C" w14:textId="77777777" w:rsidR="00E60386" w:rsidRPr="008A4BF8" w:rsidRDefault="00DE7222" w:rsidP="00264B71">
      <w:pPr>
        <w:pStyle w:val="Vnbnnidung0"/>
        <w:tabs>
          <w:tab w:val="left" w:pos="1128"/>
        </w:tabs>
        <w:spacing w:after="120" w:line="240" w:lineRule="auto"/>
        <w:ind w:firstLine="720"/>
        <w:jc w:val="both"/>
        <w:rPr>
          <w:rFonts w:ascii="Arial" w:hAnsi="Arial" w:cs="Arial"/>
          <w:sz w:val="20"/>
          <w:szCs w:val="20"/>
        </w:rPr>
      </w:pPr>
      <w:bookmarkStart w:id="341" w:name="bookmark341"/>
      <w:bookmarkEnd w:id="341"/>
      <w:r w:rsidRPr="008A4BF8">
        <w:rPr>
          <w:rStyle w:val="Vnbnnidung"/>
          <w:rFonts w:ascii="Arial" w:hAnsi="Arial" w:cs="Arial"/>
          <w:sz w:val="20"/>
          <w:szCs w:val="20"/>
          <w:lang w:eastAsia="vi-VN"/>
        </w:rPr>
        <w:t xml:space="preserve">8. </w:t>
      </w:r>
      <w:r w:rsidR="00E60386" w:rsidRPr="008A4BF8">
        <w:rPr>
          <w:rStyle w:val="Vnbnnidung"/>
          <w:rFonts w:ascii="Arial" w:hAnsi="Arial" w:cs="Arial"/>
          <w:sz w:val="20"/>
          <w:szCs w:val="20"/>
          <w:lang w:eastAsia="vi-VN"/>
        </w:rPr>
        <w:t>Tiến độ thực hiện dự án đầu tư, bao gồm:</w:t>
      </w:r>
    </w:p>
    <w:p w14:paraId="788EB816" w14:textId="77777777" w:rsidR="00E60386" w:rsidRPr="008A4BF8" w:rsidRDefault="00DE7222" w:rsidP="00264B71">
      <w:pPr>
        <w:pStyle w:val="Vnbnnidung0"/>
        <w:tabs>
          <w:tab w:val="left" w:pos="1139"/>
        </w:tabs>
        <w:spacing w:after="120" w:line="240" w:lineRule="auto"/>
        <w:ind w:firstLine="720"/>
        <w:jc w:val="both"/>
        <w:rPr>
          <w:rFonts w:ascii="Arial" w:hAnsi="Arial" w:cs="Arial"/>
          <w:sz w:val="20"/>
          <w:szCs w:val="20"/>
        </w:rPr>
      </w:pPr>
      <w:bookmarkStart w:id="342" w:name="bookmark342"/>
      <w:bookmarkEnd w:id="342"/>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Tiến độ góp vốn và huy động các nguồn vốn;</w:t>
      </w:r>
    </w:p>
    <w:p w14:paraId="163919EF" w14:textId="77777777" w:rsidR="00E60386" w:rsidRPr="008A4BF8" w:rsidRDefault="00DE7222" w:rsidP="00264B71">
      <w:pPr>
        <w:pStyle w:val="Vnbnnidung0"/>
        <w:tabs>
          <w:tab w:val="left" w:pos="1142"/>
        </w:tabs>
        <w:spacing w:after="120" w:line="240" w:lineRule="auto"/>
        <w:ind w:firstLine="720"/>
        <w:jc w:val="both"/>
        <w:rPr>
          <w:rFonts w:ascii="Arial" w:hAnsi="Arial" w:cs="Arial"/>
          <w:sz w:val="20"/>
          <w:szCs w:val="20"/>
        </w:rPr>
      </w:pPr>
      <w:bookmarkStart w:id="343" w:name="bookmark343"/>
      <w:bookmarkEnd w:id="343"/>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 xml:space="preserve">Tiến độ thực hiện các mục tiêu hoạt động chủ yếu của dự án </w:t>
      </w:r>
      <w:r w:rsidR="008A1E5D"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trường hợp dự án đầu tư chia thành từng giai đoạn thì phải quy định tiến độ thực hiện từng giai đoạn.</w:t>
      </w:r>
    </w:p>
    <w:p w14:paraId="27A495B5" w14:textId="77777777" w:rsidR="00E60386" w:rsidRPr="008A4BF8" w:rsidRDefault="00DE7222" w:rsidP="00264B71">
      <w:pPr>
        <w:pStyle w:val="Vnbnnidung0"/>
        <w:tabs>
          <w:tab w:val="left" w:pos="1097"/>
        </w:tabs>
        <w:spacing w:after="120" w:line="240" w:lineRule="auto"/>
        <w:ind w:firstLine="720"/>
        <w:jc w:val="both"/>
        <w:rPr>
          <w:rFonts w:ascii="Arial" w:hAnsi="Arial" w:cs="Arial"/>
          <w:sz w:val="20"/>
          <w:szCs w:val="20"/>
        </w:rPr>
      </w:pPr>
      <w:bookmarkStart w:id="344" w:name="bookmark344"/>
      <w:bookmarkEnd w:id="344"/>
      <w:r w:rsidRPr="008A4BF8">
        <w:rPr>
          <w:rStyle w:val="Vnbnnidung"/>
          <w:rFonts w:ascii="Arial" w:hAnsi="Arial" w:cs="Arial"/>
          <w:sz w:val="20"/>
          <w:szCs w:val="20"/>
          <w:lang w:eastAsia="vi-VN"/>
        </w:rPr>
        <w:t xml:space="preserve">9. </w:t>
      </w:r>
      <w:r w:rsidR="00E60386" w:rsidRPr="008A4BF8">
        <w:rPr>
          <w:rStyle w:val="Vnbnnidung"/>
          <w:rFonts w:ascii="Arial" w:hAnsi="Arial" w:cs="Arial"/>
          <w:sz w:val="20"/>
          <w:szCs w:val="20"/>
          <w:lang w:eastAsia="vi-VN"/>
        </w:rPr>
        <w:t>Hình thức ưu đãi, hỗ trợ đầu tư và căn cứ, điều kiện áp dụng (nếu có).</w:t>
      </w:r>
    </w:p>
    <w:p w14:paraId="700FF6D9" w14:textId="77777777" w:rsidR="00E60386" w:rsidRPr="008A4BF8" w:rsidRDefault="00DE7222" w:rsidP="00264B71">
      <w:pPr>
        <w:pStyle w:val="Vnbnnidung0"/>
        <w:tabs>
          <w:tab w:val="left" w:pos="1208"/>
        </w:tabs>
        <w:spacing w:after="120" w:line="240" w:lineRule="auto"/>
        <w:ind w:firstLine="720"/>
        <w:jc w:val="both"/>
        <w:rPr>
          <w:rFonts w:ascii="Arial" w:hAnsi="Arial" w:cs="Arial"/>
          <w:sz w:val="20"/>
          <w:szCs w:val="20"/>
        </w:rPr>
      </w:pPr>
      <w:bookmarkStart w:id="345" w:name="bookmark345"/>
      <w:bookmarkEnd w:id="345"/>
      <w:r w:rsidRPr="008A4BF8">
        <w:rPr>
          <w:rStyle w:val="Vnbnnidung"/>
          <w:rFonts w:ascii="Arial" w:hAnsi="Arial" w:cs="Arial"/>
          <w:sz w:val="20"/>
          <w:szCs w:val="20"/>
          <w:lang w:eastAsia="vi-VN"/>
        </w:rPr>
        <w:t xml:space="preserve">10. </w:t>
      </w:r>
      <w:r w:rsidR="00E60386" w:rsidRPr="008A4BF8">
        <w:rPr>
          <w:rStyle w:val="Vnbnnidung"/>
          <w:rFonts w:ascii="Arial" w:hAnsi="Arial" w:cs="Arial"/>
          <w:sz w:val="20"/>
          <w:szCs w:val="20"/>
          <w:lang w:eastAsia="vi-VN"/>
        </w:rPr>
        <w:t>Các điều kiện đối với nhà đầu tư thực hiện dự án đầu tư (nếu có).</w:t>
      </w:r>
    </w:p>
    <w:p w14:paraId="2F7DE895"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41. Điều chỉnh dự án đầu tư</w:t>
      </w:r>
    </w:p>
    <w:p w14:paraId="0C505873" w14:textId="77777777" w:rsidR="00E60386" w:rsidRPr="008A4BF8" w:rsidRDefault="00DE7222" w:rsidP="00264B71">
      <w:pPr>
        <w:pStyle w:val="Vnbnnidung0"/>
        <w:tabs>
          <w:tab w:val="left" w:pos="1114"/>
        </w:tabs>
        <w:spacing w:after="120" w:line="240" w:lineRule="auto"/>
        <w:ind w:firstLine="720"/>
        <w:jc w:val="both"/>
        <w:rPr>
          <w:rFonts w:ascii="Arial" w:hAnsi="Arial" w:cs="Arial"/>
          <w:sz w:val="20"/>
          <w:szCs w:val="20"/>
        </w:rPr>
      </w:pPr>
      <w:bookmarkStart w:id="346" w:name="bookmark346"/>
      <w:bookmarkEnd w:id="346"/>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Trong quá trình thực hiện dự án đầu tư, nhà đầu tư có quyền điều chỉnh mục tiêu, chuyển nhượng một phần hoặc toàn bộ dự án đầu tư, sáp nhập các dự án hoặc</w:t>
      </w:r>
      <w:r w:rsidRPr="008A4BF8">
        <w:rPr>
          <w:rStyle w:val="Vnbnnidung"/>
          <w:rFonts w:ascii="Arial" w:hAnsi="Arial" w:cs="Arial"/>
          <w:sz w:val="20"/>
          <w:szCs w:val="20"/>
          <w:lang w:eastAsia="vi-VN"/>
        </w:rPr>
        <w:t xml:space="preserve"> chia, tách một dự án thành nhiề</w:t>
      </w:r>
      <w:r w:rsidR="00E60386" w:rsidRPr="008A4BF8">
        <w:rPr>
          <w:rStyle w:val="Vnbnnidung"/>
          <w:rFonts w:ascii="Arial" w:hAnsi="Arial" w:cs="Arial"/>
          <w:sz w:val="20"/>
          <w:szCs w:val="20"/>
          <w:lang w:eastAsia="vi-VN"/>
        </w:rPr>
        <w:t xml:space="preserve">u dự án, sử dụng </w:t>
      </w:r>
      <w:r w:rsidR="00DB69CB" w:rsidRPr="008A4BF8">
        <w:rPr>
          <w:rStyle w:val="Vnbnnidung"/>
          <w:rFonts w:ascii="Arial" w:hAnsi="Arial" w:cs="Arial"/>
          <w:sz w:val="20"/>
          <w:szCs w:val="20"/>
          <w:lang w:eastAsia="vi-VN"/>
        </w:rPr>
        <w:t>quyề</w:t>
      </w:r>
      <w:r w:rsidR="00E60386" w:rsidRPr="008A4BF8">
        <w:rPr>
          <w:rStyle w:val="Vnbnnidung"/>
          <w:rFonts w:ascii="Arial" w:hAnsi="Arial" w:cs="Arial"/>
          <w:sz w:val="20"/>
          <w:szCs w:val="20"/>
          <w:lang w:eastAsia="vi-VN"/>
        </w:rPr>
        <w:t>n sử dụng đ</w:t>
      </w:r>
      <w:r w:rsidR="00556FE2" w:rsidRPr="008A4BF8">
        <w:rPr>
          <w:rStyle w:val="Vnbnnidung"/>
          <w:rFonts w:ascii="Arial" w:hAnsi="Arial" w:cs="Arial"/>
          <w:sz w:val="20"/>
          <w:szCs w:val="20"/>
          <w:lang w:eastAsia="vi-VN"/>
        </w:rPr>
        <w:t>ất</w:t>
      </w:r>
      <w:r w:rsidR="00E60386" w:rsidRPr="008A4BF8">
        <w:rPr>
          <w:rStyle w:val="Vnbnnidung"/>
          <w:rFonts w:ascii="Arial" w:hAnsi="Arial" w:cs="Arial"/>
          <w:sz w:val="20"/>
          <w:szCs w:val="20"/>
          <w:lang w:eastAsia="vi-VN"/>
        </w:rPr>
        <w:t>, tài sản trên đất thuộc dự án đầu tư để góp vốn thành lập doanh nghiệp, hợp tác kinh doanh hoặc các nội dung khác và phải phù hợp với quy định của pháp luật.</w:t>
      </w:r>
    </w:p>
    <w:p w14:paraId="015DEFB9" w14:textId="77777777" w:rsidR="00E60386" w:rsidRPr="008A4BF8" w:rsidRDefault="00DE7222" w:rsidP="00264B71">
      <w:pPr>
        <w:pStyle w:val="Vnbnnidung0"/>
        <w:tabs>
          <w:tab w:val="left" w:pos="1108"/>
        </w:tabs>
        <w:spacing w:after="120" w:line="240" w:lineRule="auto"/>
        <w:ind w:firstLine="720"/>
        <w:jc w:val="both"/>
        <w:rPr>
          <w:rFonts w:ascii="Arial" w:hAnsi="Arial" w:cs="Arial"/>
          <w:sz w:val="20"/>
          <w:szCs w:val="20"/>
        </w:rPr>
      </w:pPr>
      <w:bookmarkStart w:id="347" w:name="bookmark347"/>
      <w:bookmarkEnd w:id="347"/>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Nhà đầu tư thực hiện thủ tục điều chỉnh Giấy chứng nhận đăng ký đầu tư trong trường hợp việc điều chỉnh dự án đầu tư làm thay đổi nội dung Giấy chứng nhận đăng ký đầu tư.</w:t>
      </w:r>
    </w:p>
    <w:p w14:paraId="0BC24BAD" w14:textId="77777777" w:rsidR="00E60386" w:rsidRPr="008A4BF8" w:rsidRDefault="00DE7222" w:rsidP="00264B71">
      <w:pPr>
        <w:pStyle w:val="Vnbnnidung0"/>
        <w:tabs>
          <w:tab w:val="left" w:pos="1114"/>
        </w:tabs>
        <w:spacing w:after="120" w:line="240" w:lineRule="auto"/>
        <w:ind w:firstLine="720"/>
        <w:jc w:val="both"/>
        <w:rPr>
          <w:rFonts w:ascii="Arial" w:hAnsi="Arial" w:cs="Arial"/>
          <w:sz w:val="20"/>
          <w:szCs w:val="20"/>
        </w:rPr>
      </w:pPr>
      <w:bookmarkStart w:id="348" w:name="bookmark348"/>
      <w:bookmarkEnd w:id="348"/>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Nhà đầu tư có dự án đầu tư đã được chấp thuận chủ trương đầu tư phải thực hiện thủ tục chấp thuận điều chỉnh chủ trương đầu tư nếu thuộc một trong các trường hợp sau đây :</w:t>
      </w:r>
    </w:p>
    <w:p w14:paraId="37DDD98E" w14:textId="77777777" w:rsidR="00E60386" w:rsidRPr="008A4BF8" w:rsidRDefault="00DE7222" w:rsidP="00264B71">
      <w:pPr>
        <w:pStyle w:val="Vnbnnidung0"/>
        <w:tabs>
          <w:tab w:val="left" w:pos="1114"/>
        </w:tabs>
        <w:spacing w:after="120" w:line="240" w:lineRule="auto"/>
        <w:ind w:firstLine="720"/>
        <w:jc w:val="both"/>
        <w:rPr>
          <w:rFonts w:ascii="Arial" w:hAnsi="Arial" w:cs="Arial"/>
          <w:sz w:val="20"/>
          <w:szCs w:val="20"/>
        </w:rPr>
      </w:pPr>
      <w:bookmarkStart w:id="349" w:name="bookmark349"/>
      <w:bookmarkEnd w:id="349"/>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Thay đổi mục tiêu đã được quy định tại văn bản chấp thuận chủ tr</w:t>
      </w:r>
      <w:r w:rsidR="008A1E5D" w:rsidRPr="008A4BF8">
        <w:rPr>
          <w:rStyle w:val="Vnbnnidung"/>
          <w:rFonts w:ascii="Arial" w:hAnsi="Arial" w:cs="Arial"/>
          <w:sz w:val="20"/>
          <w:szCs w:val="20"/>
          <w:lang w:eastAsia="vi-VN"/>
        </w:rPr>
        <w:t>ươ</w:t>
      </w:r>
      <w:r w:rsidR="00E60386" w:rsidRPr="008A4BF8">
        <w:rPr>
          <w:rStyle w:val="Vnbnnidung"/>
          <w:rFonts w:ascii="Arial" w:hAnsi="Arial" w:cs="Arial"/>
          <w:sz w:val="20"/>
          <w:szCs w:val="20"/>
          <w:lang w:eastAsia="vi-VN"/>
        </w:rPr>
        <w:t>ng đầu tư; bổ sung mục tiêu thuộc diện chấp thuận chủ trương đầu tư;</w:t>
      </w:r>
    </w:p>
    <w:p w14:paraId="54EFFA48" w14:textId="77777777" w:rsidR="00E60386" w:rsidRPr="008A4BF8" w:rsidRDefault="00DE7222" w:rsidP="00264B71">
      <w:pPr>
        <w:pStyle w:val="Vnbnnidung0"/>
        <w:tabs>
          <w:tab w:val="left" w:pos="1130"/>
        </w:tabs>
        <w:spacing w:after="120" w:line="240" w:lineRule="auto"/>
        <w:ind w:firstLine="720"/>
        <w:jc w:val="both"/>
        <w:rPr>
          <w:rFonts w:ascii="Arial" w:hAnsi="Arial" w:cs="Arial"/>
          <w:sz w:val="20"/>
          <w:szCs w:val="20"/>
        </w:rPr>
      </w:pPr>
      <w:bookmarkStart w:id="350" w:name="bookmark350"/>
      <w:bookmarkEnd w:id="350"/>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Thay đổi quy mô diện tích đất sử dụng trên 10% hoặc trên 30 ha, thay đổi địa điểm đầu tư;</w:t>
      </w:r>
    </w:p>
    <w:p w14:paraId="15618EA6" w14:textId="77777777" w:rsidR="00E60386" w:rsidRPr="008A4BF8" w:rsidRDefault="00DE7222" w:rsidP="00264B71">
      <w:pPr>
        <w:pStyle w:val="Vnbnnidung0"/>
        <w:tabs>
          <w:tab w:val="left" w:pos="1130"/>
        </w:tabs>
        <w:spacing w:after="120" w:line="240" w:lineRule="auto"/>
        <w:ind w:firstLine="720"/>
        <w:jc w:val="both"/>
        <w:rPr>
          <w:rFonts w:ascii="Arial" w:hAnsi="Arial" w:cs="Arial"/>
          <w:sz w:val="20"/>
          <w:szCs w:val="20"/>
        </w:rPr>
      </w:pPr>
      <w:bookmarkStart w:id="351" w:name="bookmark351"/>
      <w:bookmarkEnd w:id="351"/>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Thay đổi tổng vốn đầu tư từ 20% trở lên làm thay đổi quy mô dự án đầu tư;</w:t>
      </w:r>
    </w:p>
    <w:p w14:paraId="5AAA3EC2" w14:textId="77777777" w:rsidR="00E60386" w:rsidRPr="008A4BF8" w:rsidRDefault="00DE7222" w:rsidP="00264B71">
      <w:pPr>
        <w:pStyle w:val="Vnbnnidung0"/>
        <w:tabs>
          <w:tab w:val="left" w:pos="1147"/>
        </w:tabs>
        <w:spacing w:after="120" w:line="240" w:lineRule="auto"/>
        <w:ind w:firstLine="720"/>
        <w:jc w:val="both"/>
        <w:rPr>
          <w:rFonts w:ascii="Arial" w:hAnsi="Arial" w:cs="Arial"/>
          <w:sz w:val="20"/>
          <w:szCs w:val="20"/>
        </w:rPr>
      </w:pPr>
      <w:bookmarkStart w:id="352" w:name="bookmark352"/>
      <w:bookmarkEnd w:id="352"/>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 xml:space="preserve">Kéo dài tiến độ thực hiện dự án đầu tư mà tổng thời gian đầu tư dự án vượt quá 12 tháng </w:t>
      </w:r>
      <w:r w:rsidR="00FD7BEA" w:rsidRPr="008A4BF8">
        <w:rPr>
          <w:rStyle w:val="Vnbnnidung"/>
          <w:rFonts w:ascii="Arial" w:hAnsi="Arial" w:cs="Arial"/>
          <w:sz w:val="20"/>
          <w:szCs w:val="20"/>
          <w:lang w:eastAsia="vi-VN"/>
        </w:rPr>
        <w:t>so với</w:t>
      </w:r>
      <w:r w:rsidR="00E60386" w:rsidRPr="008A4BF8">
        <w:rPr>
          <w:rStyle w:val="Vnbnnidung"/>
          <w:rFonts w:ascii="Arial" w:hAnsi="Arial" w:cs="Arial"/>
          <w:sz w:val="20"/>
          <w:szCs w:val="20"/>
          <w:lang w:eastAsia="vi-VN"/>
        </w:rPr>
        <w:t xml:space="preserve"> tiến độ thực hiện dự án đầu tư quy định tại văn bản chấp thuận chủ trương đầu tư lần đầu;</w:t>
      </w:r>
    </w:p>
    <w:p w14:paraId="50368B1E"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Điều chỉnh thời hạn hoạt động của dự án đầu tư;</w:t>
      </w:r>
    </w:p>
    <w:p w14:paraId="5783D44A" w14:textId="77777777" w:rsidR="00E60386" w:rsidRPr="008A4BF8" w:rsidRDefault="00447F3A" w:rsidP="00264B71">
      <w:pPr>
        <w:pStyle w:val="Vnbnnidung0"/>
        <w:tabs>
          <w:tab w:val="left" w:pos="1142"/>
        </w:tabs>
        <w:spacing w:after="120" w:line="240" w:lineRule="auto"/>
        <w:ind w:firstLine="720"/>
        <w:jc w:val="both"/>
        <w:rPr>
          <w:rFonts w:ascii="Arial" w:hAnsi="Arial" w:cs="Arial"/>
          <w:sz w:val="20"/>
          <w:szCs w:val="20"/>
        </w:rPr>
      </w:pPr>
      <w:bookmarkStart w:id="353" w:name="bookmark353"/>
      <w:bookmarkEnd w:id="353"/>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Thay đổi công nghệ đã được thẩm định, lấy ý kiến trong quá trình chấp thuận chủ trương đầu tư;</w:t>
      </w:r>
    </w:p>
    <w:p w14:paraId="77740547"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g) Thay đổi nhà đầu tư của dự án đầu tư được chấp thuận chủ trương đầu tư đồng thời với chấp thuận nhà đầu tư trước khi dự án khai t</w:t>
      </w:r>
      <w:r w:rsidR="00496EAD" w:rsidRPr="008A4BF8">
        <w:rPr>
          <w:rStyle w:val="Vnbnnidung"/>
          <w:rFonts w:ascii="Arial" w:hAnsi="Arial" w:cs="Arial"/>
          <w:sz w:val="20"/>
          <w:szCs w:val="20"/>
          <w:lang w:eastAsia="vi-VN"/>
        </w:rPr>
        <w:t>hác, vận hành hoặc thay đổi điều</w:t>
      </w:r>
      <w:r w:rsidR="000240AD" w:rsidRPr="008A4BF8">
        <w:rPr>
          <w:rStyle w:val="Vnbnnidung"/>
          <w:rFonts w:ascii="Arial" w:hAnsi="Arial" w:cs="Arial"/>
          <w:sz w:val="20"/>
          <w:szCs w:val="20"/>
          <w:lang w:eastAsia="vi-VN"/>
        </w:rPr>
        <w:t xml:space="preserve"> kiện đối với nhà đầu</w:t>
      </w:r>
      <w:r w:rsidRPr="008A4BF8">
        <w:rPr>
          <w:rStyle w:val="Vnbnnidung"/>
          <w:rFonts w:ascii="Arial" w:hAnsi="Arial" w:cs="Arial"/>
          <w:sz w:val="20"/>
          <w:szCs w:val="20"/>
          <w:lang w:eastAsia="vi-VN"/>
        </w:rPr>
        <w:t xml:space="preserve"> tư (nếu có).</w:t>
      </w:r>
    </w:p>
    <w:p w14:paraId="38FB724C" w14:textId="77777777" w:rsidR="00E60386" w:rsidRPr="008A4BF8" w:rsidRDefault="00447F3A" w:rsidP="00264B71">
      <w:pPr>
        <w:pStyle w:val="Vnbnnidung0"/>
        <w:tabs>
          <w:tab w:val="left" w:pos="1103"/>
        </w:tabs>
        <w:spacing w:after="120" w:line="240" w:lineRule="auto"/>
        <w:ind w:firstLine="720"/>
        <w:jc w:val="both"/>
        <w:rPr>
          <w:rFonts w:ascii="Arial" w:hAnsi="Arial" w:cs="Arial"/>
          <w:sz w:val="20"/>
          <w:szCs w:val="20"/>
        </w:rPr>
      </w:pPr>
      <w:bookmarkStart w:id="354" w:name="bookmark354"/>
      <w:bookmarkEnd w:id="354"/>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 xml:space="preserve">Đối với dự án đầu tư được chấp thuận chủ trương đầu tư, nhà đầu tư không được điều chỉnh tiến độ thực hiện dự án đầu tư quá 24 tháng </w:t>
      </w:r>
      <w:r w:rsidR="00FD7BEA" w:rsidRPr="008A4BF8">
        <w:rPr>
          <w:rStyle w:val="Vnbnnidung"/>
          <w:rFonts w:ascii="Arial" w:hAnsi="Arial" w:cs="Arial"/>
          <w:sz w:val="20"/>
          <w:szCs w:val="20"/>
          <w:lang w:eastAsia="vi-VN"/>
        </w:rPr>
        <w:t>so với</w:t>
      </w:r>
      <w:r w:rsidR="00E60386" w:rsidRPr="008A4BF8">
        <w:rPr>
          <w:rStyle w:val="Vnbnnidung"/>
          <w:rFonts w:ascii="Arial" w:hAnsi="Arial" w:cs="Arial"/>
          <w:sz w:val="20"/>
          <w:szCs w:val="20"/>
          <w:lang w:eastAsia="vi-VN"/>
        </w:rPr>
        <w:t xml:space="preserve"> tiến độ thực hiện dự án đầu tư quy định tại văn bản chấp thuận chủ trương đầu tư lần đầu, trừ một trong các trường hợp sau đây:</w:t>
      </w:r>
    </w:p>
    <w:p w14:paraId="215CB10B" w14:textId="77777777" w:rsidR="00E60386" w:rsidRPr="008A4BF8" w:rsidRDefault="00447F3A" w:rsidP="00264B71">
      <w:pPr>
        <w:pStyle w:val="Vnbnnidung0"/>
        <w:tabs>
          <w:tab w:val="left" w:pos="1119"/>
        </w:tabs>
        <w:spacing w:after="120" w:line="240" w:lineRule="auto"/>
        <w:ind w:firstLine="720"/>
        <w:jc w:val="both"/>
        <w:rPr>
          <w:rFonts w:ascii="Arial" w:hAnsi="Arial" w:cs="Arial"/>
          <w:sz w:val="20"/>
          <w:szCs w:val="20"/>
        </w:rPr>
      </w:pPr>
      <w:bookmarkStart w:id="355" w:name="bookmark355"/>
      <w:bookmarkEnd w:id="355"/>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Để khắc phục hậu quả trong trường hợp bất khả kháng theo quy định của pháp luật về dân sự và pháp luật về đất đai;</w:t>
      </w:r>
    </w:p>
    <w:p w14:paraId="7C00A7E4" w14:textId="77777777" w:rsidR="00E60386" w:rsidRPr="008A4BF8" w:rsidRDefault="00447F3A" w:rsidP="00264B71">
      <w:pPr>
        <w:pStyle w:val="Vnbnnidung0"/>
        <w:tabs>
          <w:tab w:val="left" w:pos="1147"/>
        </w:tabs>
        <w:spacing w:after="120" w:line="240" w:lineRule="auto"/>
        <w:ind w:firstLine="720"/>
        <w:jc w:val="both"/>
        <w:rPr>
          <w:rFonts w:ascii="Arial" w:hAnsi="Arial" w:cs="Arial"/>
          <w:sz w:val="20"/>
          <w:szCs w:val="20"/>
        </w:rPr>
      </w:pPr>
      <w:bookmarkStart w:id="356" w:name="bookmark356"/>
      <w:bookmarkEnd w:id="356"/>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 xml:space="preserve">Điều chỉnh tiến độ thực hiện dự án đầu tư do nhà đầu tư chậm được Nhà nước giao đất, </w:t>
      </w:r>
      <w:r w:rsidR="00E60386" w:rsidRPr="008A4BF8">
        <w:rPr>
          <w:rStyle w:val="Vnbnnidung"/>
          <w:rFonts w:ascii="Arial" w:hAnsi="Arial" w:cs="Arial"/>
          <w:sz w:val="20"/>
          <w:szCs w:val="20"/>
          <w:lang w:eastAsia="vi-VN"/>
        </w:rPr>
        <w:lastRenderedPageBreak/>
        <w:t>cho thuê đất, cho phép chuyển mục đích sử dụng đất;</w:t>
      </w:r>
    </w:p>
    <w:p w14:paraId="4035DF2C" w14:textId="77777777" w:rsidR="00E60386" w:rsidRPr="008A4BF8" w:rsidRDefault="00447F3A" w:rsidP="00264B71">
      <w:pPr>
        <w:pStyle w:val="Vnbnnidung0"/>
        <w:tabs>
          <w:tab w:val="left" w:pos="422"/>
        </w:tabs>
        <w:spacing w:after="120" w:line="240" w:lineRule="auto"/>
        <w:ind w:firstLine="720"/>
        <w:jc w:val="both"/>
        <w:rPr>
          <w:rFonts w:ascii="Arial" w:hAnsi="Arial" w:cs="Arial"/>
          <w:sz w:val="20"/>
          <w:szCs w:val="20"/>
        </w:rPr>
      </w:pPr>
      <w:bookmarkStart w:id="357" w:name="bookmark357"/>
      <w:bookmarkEnd w:id="357"/>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Điều chỉnh tiến độ thực hiện dự án đầu tư theo yêu cầu của cơ quan quản lý nhà nước hoặc cơ quan nhà nước chậm thực hiện thủ tục hành chính;</w:t>
      </w:r>
    </w:p>
    <w:p w14:paraId="6DBF72DF" w14:textId="77777777" w:rsidR="00E60386" w:rsidRPr="008A4BF8" w:rsidRDefault="00447F3A" w:rsidP="00264B71">
      <w:pPr>
        <w:pStyle w:val="Vnbnnidung0"/>
        <w:tabs>
          <w:tab w:val="left" w:pos="1136"/>
        </w:tabs>
        <w:spacing w:after="120" w:line="240" w:lineRule="auto"/>
        <w:ind w:firstLine="720"/>
        <w:jc w:val="both"/>
        <w:rPr>
          <w:rFonts w:ascii="Arial" w:hAnsi="Arial" w:cs="Arial"/>
          <w:sz w:val="20"/>
          <w:szCs w:val="20"/>
        </w:rPr>
      </w:pPr>
      <w:bookmarkStart w:id="358" w:name="bookmark358"/>
      <w:bookmarkEnd w:id="358"/>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Điều chỉnh dự án đầu tư do cơ quan nhà nước thay đổi quy hoạch;</w:t>
      </w:r>
    </w:p>
    <w:p w14:paraId="64A6D7AF" w14:textId="77777777" w:rsidR="00E60386" w:rsidRPr="008A4BF8" w:rsidRDefault="00336374"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Thay đổi mục tiêu đã được qu</w:t>
      </w:r>
      <w:r w:rsidR="00E60386" w:rsidRPr="008A4BF8">
        <w:rPr>
          <w:rStyle w:val="Vnbnnidung"/>
          <w:rFonts w:ascii="Arial" w:hAnsi="Arial" w:cs="Arial"/>
          <w:sz w:val="20"/>
          <w:szCs w:val="20"/>
          <w:lang w:eastAsia="vi-VN"/>
        </w:rPr>
        <w:t>y định tại văn bản chấp thuận ch</w:t>
      </w:r>
      <w:r w:rsidR="001A6206" w:rsidRPr="008A4BF8">
        <w:rPr>
          <w:rStyle w:val="Vnbnnidung"/>
          <w:rFonts w:ascii="Arial" w:hAnsi="Arial" w:cs="Arial"/>
          <w:sz w:val="20"/>
          <w:szCs w:val="20"/>
          <w:lang w:eastAsia="vi-VN"/>
        </w:rPr>
        <w:t>ủ trương đầu tư; bổ sung mục tiê</w:t>
      </w:r>
      <w:r w:rsidR="00E60386" w:rsidRPr="008A4BF8">
        <w:rPr>
          <w:rStyle w:val="Vnbnnidung"/>
          <w:rFonts w:ascii="Arial" w:hAnsi="Arial" w:cs="Arial"/>
          <w:sz w:val="20"/>
          <w:szCs w:val="20"/>
          <w:lang w:eastAsia="vi-VN"/>
        </w:rPr>
        <w:t>u thuộc diện ch</w:t>
      </w:r>
      <w:r w:rsidR="00C43F76" w:rsidRPr="008A4BF8">
        <w:rPr>
          <w:rStyle w:val="Vnbnnidung"/>
          <w:rFonts w:ascii="Arial" w:hAnsi="Arial" w:cs="Arial"/>
          <w:sz w:val="20"/>
          <w:szCs w:val="20"/>
          <w:lang w:eastAsia="vi-VN"/>
        </w:rPr>
        <w:t>ấp</w:t>
      </w:r>
      <w:r w:rsidR="00E60386" w:rsidRPr="008A4BF8">
        <w:rPr>
          <w:rStyle w:val="Vnbnnidung"/>
          <w:rFonts w:ascii="Arial" w:hAnsi="Arial" w:cs="Arial"/>
          <w:sz w:val="20"/>
          <w:szCs w:val="20"/>
          <w:lang w:eastAsia="vi-VN"/>
        </w:rPr>
        <w:t xml:space="preserve"> thuận chủ trương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w:t>
      </w:r>
    </w:p>
    <w:p w14:paraId="6FAD4C62" w14:textId="77777777" w:rsidR="00E60386" w:rsidRPr="008A4BF8" w:rsidRDefault="00447F3A" w:rsidP="00264B71">
      <w:pPr>
        <w:pStyle w:val="Vnbnnidung0"/>
        <w:tabs>
          <w:tab w:val="left" w:pos="1176"/>
        </w:tabs>
        <w:spacing w:after="120" w:line="240" w:lineRule="auto"/>
        <w:ind w:firstLine="720"/>
        <w:jc w:val="both"/>
        <w:rPr>
          <w:rFonts w:ascii="Arial" w:hAnsi="Arial" w:cs="Arial"/>
          <w:sz w:val="20"/>
          <w:szCs w:val="20"/>
        </w:rPr>
      </w:pPr>
      <w:bookmarkStart w:id="359" w:name="bookmark359"/>
      <w:bookmarkEnd w:id="359"/>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Tăng tổng vốn đầu tư từ 20% trở lên làm thay đổi quy mô dự án đầu tư.</w:t>
      </w:r>
    </w:p>
    <w:p w14:paraId="66583673" w14:textId="77777777" w:rsidR="00E60386" w:rsidRPr="008A4BF8" w:rsidRDefault="00447F3A" w:rsidP="00264B71">
      <w:pPr>
        <w:pStyle w:val="Vnbnnidung0"/>
        <w:tabs>
          <w:tab w:val="left" w:pos="1119"/>
        </w:tabs>
        <w:spacing w:after="120" w:line="240" w:lineRule="auto"/>
        <w:ind w:firstLine="720"/>
        <w:jc w:val="both"/>
        <w:rPr>
          <w:rFonts w:ascii="Arial" w:hAnsi="Arial" w:cs="Arial"/>
          <w:sz w:val="20"/>
          <w:szCs w:val="20"/>
        </w:rPr>
      </w:pPr>
      <w:bookmarkStart w:id="360" w:name="bookmark360"/>
      <w:bookmarkEnd w:id="360"/>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Cơ quan nhà nước có thẩm quyền chấp thuận chủ trương đầu tư thì có thẩm quyền chấp thuận điều chỉnh chủ trương đầu tư.</w:t>
      </w:r>
    </w:p>
    <w:p w14:paraId="612DB484"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Trường hợp đề nghị điều chỉnh dự án đầu tư dẫn đến dự án đầu tư thuộc thẩm quyền chấp thuận chủ tr</w:t>
      </w:r>
      <w:r w:rsidR="008831F1" w:rsidRPr="008A4BF8">
        <w:rPr>
          <w:rStyle w:val="Vnbnnidung"/>
          <w:rFonts w:ascii="Arial" w:hAnsi="Arial" w:cs="Arial"/>
          <w:sz w:val="20"/>
          <w:szCs w:val="20"/>
          <w:lang w:eastAsia="vi-VN"/>
        </w:rPr>
        <w:t>ương đầu tư của cấp cao hơn thì</w:t>
      </w:r>
      <w:r w:rsidRPr="008A4BF8">
        <w:rPr>
          <w:rStyle w:val="Vnbnnidung"/>
          <w:rFonts w:ascii="Arial" w:hAnsi="Arial" w:cs="Arial"/>
          <w:sz w:val="20"/>
          <w:szCs w:val="20"/>
          <w:lang w:eastAsia="vi-VN"/>
        </w:rPr>
        <w:t xml:space="preserve"> cấp đó có thẩm quyền chấp thuận điều chỉnh chủ trương đầu tư theo quy định tại Điều này.</w:t>
      </w:r>
    </w:p>
    <w:p w14:paraId="31730485" w14:textId="77777777" w:rsidR="00E60386" w:rsidRPr="008A4BF8" w:rsidRDefault="00447F3A" w:rsidP="00264B71">
      <w:pPr>
        <w:pStyle w:val="Vnbnnidung0"/>
        <w:tabs>
          <w:tab w:val="left" w:pos="1114"/>
        </w:tabs>
        <w:spacing w:after="120" w:line="240" w:lineRule="auto"/>
        <w:ind w:firstLine="720"/>
        <w:jc w:val="both"/>
        <w:rPr>
          <w:rFonts w:ascii="Arial" w:hAnsi="Arial" w:cs="Arial"/>
          <w:sz w:val="20"/>
          <w:szCs w:val="20"/>
        </w:rPr>
      </w:pPr>
      <w:bookmarkStart w:id="361" w:name="bookmark361"/>
      <w:bookmarkEnd w:id="361"/>
      <w:r w:rsidRPr="008A4BF8">
        <w:rPr>
          <w:rStyle w:val="Vnbnnidung"/>
          <w:rFonts w:ascii="Arial" w:hAnsi="Arial" w:cs="Arial"/>
          <w:sz w:val="20"/>
          <w:szCs w:val="20"/>
          <w:lang w:eastAsia="vi-VN"/>
        </w:rPr>
        <w:t xml:space="preserve">6. </w:t>
      </w:r>
      <w:r w:rsidR="00E60386" w:rsidRPr="008A4BF8">
        <w:rPr>
          <w:rStyle w:val="Vnbnnidung"/>
          <w:rFonts w:ascii="Arial" w:hAnsi="Arial" w:cs="Arial"/>
          <w:sz w:val="20"/>
          <w:szCs w:val="20"/>
          <w:lang w:eastAsia="vi-VN"/>
        </w:rPr>
        <w:t xml:space="preserve">Trình tự, thủ tục </w:t>
      </w:r>
      <w:r w:rsidR="00C62D9A" w:rsidRPr="008A4BF8">
        <w:rPr>
          <w:rStyle w:val="Vnbnnidung"/>
          <w:rFonts w:ascii="Arial" w:hAnsi="Arial" w:cs="Arial"/>
          <w:sz w:val="20"/>
          <w:szCs w:val="20"/>
          <w:lang w:eastAsia="vi-VN"/>
        </w:rPr>
        <w:t>đi</w:t>
      </w:r>
      <w:r w:rsidR="00E60386" w:rsidRPr="008A4BF8">
        <w:rPr>
          <w:rStyle w:val="Vnbnnidung"/>
          <w:rFonts w:ascii="Arial" w:hAnsi="Arial" w:cs="Arial"/>
          <w:sz w:val="20"/>
          <w:szCs w:val="20"/>
          <w:lang w:eastAsia="vi-VN"/>
        </w:rPr>
        <w:t>ều chỉnh chủ trương đầu tư thực hiện theo quy định tương ứng tại các điều 34,</w:t>
      </w:r>
      <w:r w:rsidRPr="008A4BF8">
        <w:rPr>
          <w:rStyle w:val="Vnbnnidung"/>
          <w:rFonts w:ascii="Arial" w:hAnsi="Arial" w:cs="Arial"/>
          <w:sz w:val="20"/>
          <w:szCs w:val="20"/>
          <w:lang w:eastAsia="vi-VN"/>
        </w:rPr>
        <w:t xml:space="preserve"> </w:t>
      </w:r>
      <w:r w:rsidR="00E60386" w:rsidRPr="008A4BF8">
        <w:rPr>
          <w:rStyle w:val="Vnbnnidung"/>
          <w:rFonts w:ascii="Arial" w:hAnsi="Arial" w:cs="Arial"/>
          <w:sz w:val="20"/>
          <w:szCs w:val="20"/>
          <w:lang w:eastAsia="vi-VN"/>
        </w:rPr>
        <w:t>35 và 36 của Luật này đối với các nội dung điều chỉnh.</w:t>
      </w:r>
    </w:p>
    <w:p w14:paraId="2481309E" w14:textId="77777777" w:rsidR="00E60386" w:rsidRPr="008A4BF8" w:rsidRDefault="00447F3A" w:rsidP="00264B71">
      <w:pPr>
        <w:pStyle w:val="Vnbnnidung0"/>
        <w:tabs>
          <w:tab w:val="left" w:pos="1125"/>
        </w:tabs>
        <w:spacing w:after="120" w:line="240" w:lineRule="auto"/>
        <w:ind w:firstLine="720"/>
        <w:jc w:val="both"/>
        <w:rPr>
          <w:rFonts w:ascii="Arial" w:hAnsi="Arial" w:cs="Arial"/>
          <w:sz w:val="20"/>
          <w:szCs w:val="20"/>
        </w:rPr>
      </w:pPr>
      <w:bookmarkStart w:id="362" w:name="bookmark362"/>
      <w:bookmarkEnd w:id="362"/>
      <w:r w:rsidRPr="008A4BF8">
        <w:rPr>
          <w:rStyle w:val="Vnbnnidung"/>
          <w:rFonts w:ascii="Arial" w:hAnsi="Arial" w:cs="Arial"/>
          <w:sz w:val="20"/>
          <w:szCs w:val="20"/>
          <w:lang w:eastAsia="vi-VN"/>
        </w:rPr>
        <w:t xml:space="preserve">7. </w:t>
      </w:r>
      <w:r w:rsidR="00D7728A" w:rsidRPr="008A4BF8">
        <w:rPr>
          <w:rStyle w:val="Vnbnnidung"/>
          <w:rFonts w:ascii="Arial" w:hAnsi="Arial" w:cs="Arial"/>
          <w:sz w:val="20"/>
          <w:szCs w:val="20"/>
          <w:lang w:eastAsia="vi-VN"/>
        </w:rPr>
        <w:t>Trường hợ</w:t>
      </w:r>
      <w:r w:rsidR="00E60386" w:rsidRPr="008A4BF8">
        <w:rPr>
          <w:rStyle w:val="Vnbnnidung"/>
          <w:rFonts w:ascii="Arial" w:hAnsi="Arial" w:cs="Arial"/>
          <w:sz w:val="20"/>
          <w:szCs w:val="20"/>
          <w:lang w:eastAsia="vi-VN"/>
        </w:rPr>
        <w:t xml:space="preserve">p đề nghị điều </w:t>
      </w:r>
      <w:r w:rsidR="00685D7D" w:rsidRPr="008A4BF8">
        <w:rPr>
          <w:rStyle w:val="Vnbnnidung"/>
          <w:rFonts w:ascii="Arial" w:hAnsi="Arial" w:cs="Arial"/>
          <w:sz w:val="20"/>
          <w:szCs w:val="20"/>
          <w:lang w:eastAsia="vi-VN"/>
        </w:rPr>
        <w:t>chỉnh</w:t>
      </w:r>
      <w:r w:rsidR="00E60386" w:rsidRPr="008A4BF8">
        <w:rPr>
          <w:rStyle w:val="Vnbnnidung"/>
          <w:rFonts w:ascii="Arial" w:hAnsi="Arial" w:cs="Arial"/>
          <w:sz w:val="20"/>
          <w:szCs w:val="20"/>
          <w:lang w:eastAsia="vi-VN"/>
        </w:rPr>
        <w:t xml:space="preserve"> dự án đầu tư dẫn đến dự án đầu tư thuộc diện phải chấp thuận chủ trương đầu tư thì nhà đầu tư phải thực hiện thủ tục chấp thuận chủ trương đầu tư trước khi điều chỉnh dự án đầu tư.</w:t>
      </w:r>
    </w:p>
    <w:p w14:paraId="0B32F01F" w14:textId="77777777" w:rsidR="00E60386" w:rsidRPr="008A4BF8" w:rsidRDefault="00447F3A" w:rsidP="00264B71">
      <w:pPr>
        <w:pStyle w:val="Vnbnnidung0"/>
        <w:tabs>
          <w:tab w:val="left" w:pos="1165"/>
        </w:tabs>
        <w:spacing w:after="0" w:line="240" w:lineRule="auto"/>
        <w:ind w:firstLine="720"/>
        <w:jc w:val="both"/>
        <w:rPr>
          <w:rStyle w:val="Vnbnnidung"/>
          <w:rFonts w:ascii="Arial" w:hAnsi="Arial" w:cs="Arial"/>
          <w:sz w:val="20"/>
          <w:szCs w:val="20"/>
          <w:lang w:eastAsia="vi-VN"/>
        </w:rPr>
      </w:pPr>
      <w:bookmarkStart w:id="363" w:name="bookmark363"/>
      <w:bookmarkEnd w:id="363"/>
      <w:r w:rsidRPr="008A4BF8">
        <w:rPr>
          <w:rStyle w:val="Vnbnnidung"/>
          <w:rFonts w:ascii="Arial" w:hAnsi="Arial" w:cs="Arial"/>
          <w:sz w:val="20"/>
          <w:szCs w:val="20"/>
          <w:lang w:eastAsia="vi-VN"/>
        </w:rPr>
        <w:t xml:space="preserve">8. </w:t>
      </w:r>
      <w:r w:rsidR="00E60386" w:rsidRPr="008A4BF8">
        <w:rPr>
          <w:rStyle w:val="Vnbnnidung"/>
          <w:rFonts w:ascii="Arial" w:hAnsi="Arial" w:cs="Arial"/>
          <w:sz w:val="20"/>
          <w:szCs w:val="20"/>
          <w:lang w:eastAsia="vi-VN"/>
        </w:rPr>
        <w:t>Chính phủ quy định chi tiết Điều này.</w:t>
      </w:r>
    </w:p>
    <w:p w14:paraId="3C329D1E" w14:textId="77777777" w:rsidR="00447F3A" w:rsidRPr="008A4BF8" w:rsidRDefault="00447F3A" w:rsidP="00447F3A">
      <w:pPr>
        <w:pStyle w:val="Vnbnnidung0"/>
        <w:tabs>
          <w:tab w:val="left" w:pos="1165"/>
        </w:tabs>
        <w:spacing w:after="0" w:line="240" w:lineRule="auto"/>
        <w:ind w:firstLine="0"/>
        <w:jc w:val="both"/>
        <w:rPr>
          <w:rFonts w:ascii="Arial" w:hAnsi="Arial" w:cs="Arial"/>
          <w:sz w:val="20"/>
          <w:szCs w:val="20"/>
        </w:rPr>
      </w:pPr>
    </w:p>
    <w:p w14:paraId="7CC26927" w14:textId="77777777" w:rsidR="00E60386" w:rsidRPr="008A4BF8" w:rsidRDefault="00E60386" w:rsidP="00E60386">
      <w:pPr>
        <w:pStyle w:val="Vnbnnidung0"/>
        <w:spacing w:after="0" w:line="240" w:lineRule="auto"/>
        <w:ind w:firstLine="0"/>
        <w:jc w:val="center"/>
        <w:rPr>
          <w:rFonts w:ascii="Arial" w:hAnsi="Arial" w:cs="Arial"/>
          <w:sz w:val="20"/>
          <w:szCs w:val="20"/>
        </w:rPr>
      </w:pPr>
      <w:r w:rsidRPr="008A4BF8">
        <w:rPr>
          <w:rStyle w:val="Vnbnnidung"/>
          <w:rFonts w:ascii="Arial" w:hAnsi="Arial" w:cs="Arial"/>
          <w:b/>
          <w:bCs/>
          <w:sz w:val="20"/>
          <w:szCs w:val="20"/>
          <w:lang w:eastAsia="vi-VN"/>
        </w:rPr>
        <w:t>Mục 4</w:t>
      </w:r>
    </w:p>
    <w:p w14:paraId="4948F487" w14:textId="77777777" w:rsidR="00E60386" w:rsidRPr="008A4BF8" w:rsidRDefault="00E60386" w:rsidP="00E60386">
      <w:pPr>
        <w:pStyle w:val="Vnbnnidung0"/>
        <w:spacing w:after="0" w:line="240" w:lineRule="auto"/>
        <w:ind w:firstLine="0"/>
        <w:jc w:val="center"/>
        <w:rPr>
          <w:rStyle w:val="Vnbnnidung"/>
          <w:rFonts w:ascii="Arial" w:hAnsi="Arial" w:cs="Arial"/>
          <w:b/>
          <w:bCs/>
          <w:sz w:val="20"/>
          <w:szCs w:val="20"/>
          <w:lang w:eastAsia="vi-VN"/>
        </w:rPr>
      </w:pPr>
      <w:r w:rsidRPr="008A4BF8">
        <w:rPr>
          <w:rStyle w:val="Vnbnnidung"/>
          <w:rFonts w:ascii="Arial" w:hAnsi="Arial" w:cs="Arial"/>
          <w:b/>
          <w:bCs/>
          <w:sz w:val="20"/>
          <w:szCs w:val="20"/>
          <w:lang w:eastAsia="vi-VN"/>
        </w:rPr>
        <w:t>TRIỂN KHAI THỰC HIỆN D</w:t>
      </w:r>
      <w:r w:rsidR="00447F3A" w:rsidRPr="008A4BF8">
        <w:rPr>
          <w:rStyle w:val="Vnbnnidung"/>
          <w:rFonts w:ascii="Arial" w:hAnsi="Arial" w:cs="Arial"/>
          <w:b/>
          <w:bCs/>
          <w:sz w:val="20"/>
          <w:szCs w:val="20"/>
          <w:lang w:eastAsia="vi-VN"/>
        </w:rPr>
        <w:t>Ự</w:t>
      </w:r>
      <w:r w:rsidRPr="008A4BF8">
        <w:rPr>
          <w:rStyle w:val="Vnbnnidung"/>
          <w:rFonts w:ascii="Arial" w:hAnsi="Arial" w:cs="Arial"/>
          <w:b/>
          <w:bCs/>
          <w:sz w:val="20"/>
          <w:szCs w:val="20"/>
          <w:lang w:eastAsia="vi-VN"/>
        </w:rPr>
        <w:t xml:space="preserve"> ÁN ĐẦU TƯ</w:t>
      </w:r>
    </w:p>
    <w:p w14:paraId="0ED9C686" w14:textId="77777777" w:rsidR="00447F3A" w:rsidRPr="008A4BF8" w:rsidRDefault="00447F3A" w:rsidP="00E60386">
      <w:pPr>
        <w:pStyle w:val="Vnbnnidung0"/>
        <w:spacing w:after="0" w:line="240" w:lineRule="auto"/>
        <w:ind w:firstLine="0"/>
        <w:jc w:val="center"/>
        <w:rPr>
          <w:rFonts w:ascii="Arial" w:hAnsi="Arial" w:cs="Arial"/>
          <w:sz w:val="20"/>
          <w:szCs w:val="20"/>
        </w:rPr>
      </w:pPr>
    </w:p>
    <w:p w14:paraId="53A1B03C"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42. Nguyên tắc thực hiện dự án đầu tư</w:t>
      </w:r>
    </w:p>
    <w:p w14:paraId="7CF2D86B" w14:textId="77777777" w:rsidR="00E60386" w:rsidRPr="008A4BF8" w:rsidRDefault="00447F3A" w:rsidP="00264B71">
      <w:pPr>
        <w:pStyle w:val="Vnbnnidung0"/>
        <w:tabs>
          <w:tab w:val="left" w:pos="1108"/>
        </w:tabs>
        <w:spacing w:after="120" w:line="240" w:lineRule="auto"/>
        <w:ind w:firstLine="720"/>
        <w:jc w:val="both"/>
        <w:rPr>
          <w:rFonts w:ascii="Arial" w:hAnsi="Arial" w:cs="Arial"/>
          <w:sz w:val="20"/>
          <w:szCs w:val="20"/>
        </w:rPr>
      </w:pPr>
      <w:bookmarkStart w:id="364" w:name="bookmark364"/>
      <w:bookmarkEnd w:id="364"/>
      <w:r w:rsidRPr="008A4BF8">
        <w:rPr>
          <w:rStyle w:val="Vnbnnidung"/>
          <w:rFonts w:ascii="Arial" w:hAnsi="Arial" w:cs="Arial"/>
          <w:sz w:val="20"/>
          <w:szCs w:val="20"/>
          <w:lang w:eastAsia="vi-VN"/>
        </w:rPr>
        <w:t>1. Đối</w:t>
      </w:r>
      <w:r w:rsidR="00E60386" w:rsidRPr="008A4BF8">
        <w:rPr>
          <w:rStyle w:val="Vnbnnidung"/>
          <w:rFonts w:ascii="Arial" w:hAnsi="Arial" w:cs="Arial"/>
          <w:sz w:val="20"/>
          <w:szCs w:val="20"/>
          <w:lang w:eastAsia="vi-VN"/>
        </w:rPr>
        <w:t xml:space="preserve"> với dự án đầu tư thuộc diện chấp thuận chủ trương đầu tư, việc chấp thuận chủ trương đầu tư phải được thực hiện trước khi nhà đầu tư thực hiện dự án đầu tư.</w:t>
      </w:r>
    </w:p>
    <w:p w14:paraId="0B656CEC" w14:textId="77777777" w:rsidR="00E60386" w:rsidRPr="008A4BF8" w:rsidRDefault="00447F3A" w:rsidP="00264B71">
      <w:pPr>
        <w:pStyle w:val="Vnbnnidung0"/>
        <w:tabs>
          <w:tab w:val="left" w:pos="1119"/>
        </w:tabs>
        <w:spacing w:after="120" w:line="240" w:lineRule="auto"/>
        <w:ind w:firstLine="720"/>
        <w:jc w:val="both"/>
        <w:rPr>
          <w:rFonts w:ascii="Arial" w:hAnsi="Arial" w:cs="Arial"/>
          <w:sz w:val="20"/>
          <w:szCs w:val="20"/>
        </w:rPr>
      </w:pPr>
      <w:bookmarkStart w:id="365" w:name="bookmark365"/>
      <w:bookmarkEnd w:id="365"/>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Đối với dự án đầu tư thuộc diện cấp Giấy chứng nhận đăng ký đầu tư, nhà đầu tư có trách nhiệm thực hiện thủ tục cấp Giấy chứng nhận đăng ký đầu tư trước khi thực hiện dự án đầu tư.</w:t>
      </w:r>
    </w:p>
    <w:p w14:paraId="4D104A83" w14:textId="77777777" w:rsidR="00E60386" w:rsidRPr="008A4BF8" w:rsidRDefault="00447F3A" w:rsidP="00264B71">
      <w:pPr>
        <w:pStyle w:val="Vnbnnidung0"/>
        <w:tabs>
          <w:tab w:val="left" w:pos="1119"/>
        </w:tabs>
        <w:spacing w:after="120" w:line="240" w:lineRule="auto"/>
        <w:ind w:firstLine="720"/>
        <w:jc w:val="both"/>
        <w:rPr>
          <w:rFonts w:ascii="Arial" w:hAnsi="Arial" w:cs="Arial"/>
          <w:sz w:val="20"/>
          <w:szCs w:val="20"/>
        </w:rPr>
      </w:pPr>
      <w:bookmarkStart w:id="366" w:name="bookmark366"/>
      <w:bookmarkEnd w:id="366"/>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Nhà đầu tư có trách nhiệm tuân thủ quy định của Luật này, pháp luật về quy hoạch, đất đai, môi trường, xây dựng, lao động, phòng cháy và chữa cháy, qu</w:t>
      </w:r>
      <w:r w:rsidR="00D51823" w:rsidRPr="008A4BF8">
        <w:rPr>
          <w:rStyle w:val="Vnbnnidung"/>
          <w:rFonts w:ascii="Arial" w:hAnsi="Arial" w:cs="Arial"/>
          <w:sz w:val="20"/>
          <w:szCs w:val="20"/>
          <w:lang w:eastAsia="vi-VN"/>
        </w:rPr>
        <w:t>y</w:t>
      </w:r>
      <w:r w:rsidR="00E60386" w:rsidRPr="008A4BF8">
        <w:rPr>
          <w:rStyle w:val="Vnbnnidung"/>
          <w:rFonts w:ascii="Arial" w:hAnsi="Arial" w:cs="Arial"/>
          <w:sz w:val="20"/>
          <w:szCs w:val="20"/>
          <w:lang w:eastAsia="vi-VN"/>
        </w:rPr>
        <w:t xml:space="preserve"> định khác của pháp luật có liên quan, văn bản </w:t>
      </w:r>
      <w:r w:rsidRPr="008A4BF8">
        <w:rPr>
          <w:rStyle w:val="Vnbnnidung"/>
          <w:rFonts w:ascii="Arial" w:hAnsi="Arial" w:cs="Arial"/>
          <w:sz w:val="20"/>
          <w:szCs w:val="20"/>
          <w:lang w:eastAsia="vi-VN"/>
        </w:rPr>
        <w:t>ch</w:t>
      </w:r>
      <w:r w:rsidR="00C43F76" w:rsidRPr="008A4BF8">
        <w:rPr>
          <w:rStyle w:val="Vnbnnidung"/>
          <w:rFonts w:ascii="Arial" w:hAnsi="Arial" w:cs="Arial"/>
          <w:sz w:val="20"/>
          <w:szCs w:val="20"/>
          <w:lang w:eastAsia="vi-VN"/>
        </w:rPr>
        <w:t>ấp</w:t>
      </w:r>
      <w:r w:rsidRPr="008A4BF8">
        <w:rPr>
          <w:rStyle w:val="Vnbnnidung"/>
          <w:rFonts w:ascii="Arial" w:hAnsi="Arial" w:cs="Arial"/>
          <w:sz w:val="20"/>
          <w:szCs w:val="20"/>
          <w:lang w:eastAsia="vi-VN"/>
        </w:rPr>
        <w:t xml:space="preserve"> thuận chủ trương đầu tư (nế</w:t>
      </w:r>
      <w:r w:rsidR="00E60386" w:rsidRPr="008A4BF8">
        <w:rPr>
          <w:rStyle w:val="Vnbnnidung"/>
          <w:rFonts w:ascii="Arial" w:hAnsi="Arial" w:cs="Arial"/>
          <w:sz w:val="20"/>
          <w:szCs w:val="20"/>
          <w:lang w:eastAsia="vi-VN"/>
        </w:rPr>
        <w:t xml:space="preserve">u có) và Giấy chứng nhận đăng ký </w:t>
      </w:r>
      <w:r w:rsidR="00DB69CB" w:rsidRPr="008A4BF8">
        <w:rPr>
          <w:rStyle w:val="Vnbnnidung"/>
          <w:rFonts w:ascii="Arial" w:hAnsi="Arial" w:cs="Arial"/>
          <w:sz w:val="20"/>
          <w:szCs w:val="20"/>
          <w:lang w:eastAsia="vi-VN"/>
        </w:rPr>
        <w:t>đầu</w:t>
      </w:r>
      <w:r w:rsidRPr="008A4BF8">
        <w:rPr>
          <w:rStyle w:val="Vnbnnidung"/>
          <w:rFonts w:ascii="Arial" w:hAnsi="Arial" w:cs="Arial"/>
          <w:sz w:val="20"/>
          <w:szCs w:val="20"/>
          <w:lang w:eastAsia="vi-VN"/>
        </w:rPr>
        <w:t xml:space="preserve"> tư (nế</w:t>
      </w:r>
      <w:r w:rsidR="00E60386" w:rsidRPr="008A4BF8">
        <w:rPr>
          <w:rStyle w:val="Vnbnnidung"/>
          <w:rFonts w:ascii="Arial" w:hAnsi="Arial" w:cs="Arial"/>
          <w:sz w:val="20"/>
          <w:szCs w:val="20"/>
          <w:lang w:eastAsia="vi-VN"/>
        </w:rPr>
        <w:t xml:space="preserve">u có) trong quá trình </w:t>
      </w:r>
      <w:r w:rsidR="001B080C" w:rsidRPr="008A4BF8">
        <w:rPr>
          <w:rStyle w:val="Vnbnnidung"/>
          <w:rFonts w:ascii="Arial" w:hAnsi="Arial" w:cs="Arial"/>
          <w:sz w:val="20"/>
          <w:szCs w:val="20"/>
          <w:lang w:eastAsia="vi-VN"/>
        </w:rPr>
        <w:t>triể</w:t>
      </w:r>
      <w:r w:rsidR="00E60386" w:rsidRPr="008A4BF8">
        <w:rPr>
          <w:rStyle w:val="Vnbnnidung"/>
          <w:rFonts w:ascii="Arial" w:hAnsi="Arial" w:cs="Arial"/>
          <w:sz w:val="20"/>
          <w:szCs w:val="20"/>
          <w:lang w:eastAsia="vi-VN"/>
        </w:rPr>
        <w:t>n khai thực hiện dự án đầu tư.</w:t>
      </w:r>
    </w:p>
    <w:p w14:paraId="050766F3"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43. Bảo đảm thực hiện dự án đầu tư</w:t>
      </w:r>
    </w:p>
    <w:p w14:paraId="08052636" w14:textId="77777777" w:rsidR="00E60386" w:rsidRPr="008A4BF8" w:rsidRDefault="00447F3A" w:rsidP="00264B71">
      <w:pPr>
        <w:pStyle w:val="Vnbnnidung0"/>
        <w:tabs>
          <w:tab w:val="left" w:pos="1103"/>
        </w:tabs>
        <w:spacing w:after="120" w:line="240" w:lineRule="auto"/>
        <w:ind w:firstLine="720"/>
        <w:jc w:val="both"/>
        <w:rPr>
          <w:rFonts w:ascii="Arial" w:hAnsi="Arial" w:cs="Arial"/>
          <w:sz w:val="20"/>
          <w:szCs w:val="20"/>
        </w:rPr>
      </w:pPr>
      <w:bookmarkStart w:id="367" w:name="bookmark367"/>
      <w:bookmarkEnd w:id="367"/>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 xml:space="preserve">Nhà đầu tư phải ký quỹ hoặc phải có bảo lãnh ngân hàng về nghĩa vụ ký quỹ </w:t>
      </w:r>
      <w:r w:rsidR="00DB69CB" w:rsidRPr="008A4BF8">
        <w:rPr>
          <w:rStyle w:val="Vnbnnidung"/>
          <w:rFonts w:ascii="Arial" w:hAnsi="Arial" w:cs="Arial"/>
          <w:sz w:val="20"/>
          <w:szCs w:val="20"/>
          <w:lang w:eastAsia="vi-VN"/>
        </w:rPr>
        <w:t>để</w:t>
      </w:r>
      <w:r w:rsidR="00E60386" w:rsidRPr="008A4BF8">
        <w:rPr>
          <w:rStyle w:val="Vnbnnidung"/>
          <w:rFonts w:ascii="Arial" w:hAnsi="Arial" w:cs="Arial"/>
          <w:sz w:val="20"/>
          <w:szCs w:val="20"/>
          <w:lang w:eastAsia="vi-VN"/>
        </w:rPr>
        <w:t xml:space="preserve"> bảo </w:t>
      </w:r>
      <w:r w:rsidR="00DB69CB" w:rsidRPr="008A4BF8">
        <w:rPr>
          <w:rStyle w:val="Vnbnnidung"/>
          <w:rFonts w:ascii="Arial" w:hAnsi="Arial" w:cs="Arial"/>
          <w:sz w:val="20"/>
          <w:szCs w:val="20"/>
          <w:lang w:eastAsia="vi-VN"/>
        </w:rPr>
        <w:t>đảm thực hiện dự án đầu tư có đề</w:t>
      </w:r>
      <w:r w:rsidR="00E60386" w:rsidRPr="008A4BF8">
        <w:rPr>
          <w:rStyle w:val="Vnbnnidung"/>
          <w:rFonts w:ascii="Arial" w:hAnsi="Arial" w:cs="Arial"/>
          <w:sz w:val="20"/>
          <w:szCs w:val="20"/>
          <w:lang w:eastAsia="vi-VN"/>
        </w:rPr>
        <w:t xml:space="preserve"> nghị Nhà nước giao đ</w:t>
      </w:r>
      <w:r w:rsidR="00556FE2" w:rsidRPr="008A4BF8">
        <w:rPr>
          <w:rStyle w:val="Vnbnnidung"/>
          <w:rFonts w:ascii="Arial" w:hAnsi="Arial" w:cs="Arial"/>
          <w:sz w:val="20"/>
          <w:szCs w:val="20"/>
          <w:lang w:eastAsia="vi-VN"/>
        </w:rPr>
        <w:t>ất</w:t>
      </w:r>
      <w:r w:rsidR="00E60386" w:rsidRPr="008A4BF8">
        <w:rPr>
          <w:rStyle w:val="Vnbnnidung"/>
          <w:rFonts w:ascii="Arial" w:hAnsi="Arial" w:cs="Arial"/>
          <w:sz w:val="20"/>
          <w:szCs w:val="20"/>
          <w:lang w:eastAsia="vi-VN"/>
        </w:rPr>
        <w:t>, cho thuê đất, cho phép chuyển mục đích sử dụng đất, trừ các trường hợp sau đây:</w:t>
      </w:r>
    </w:p>
    <w:p w14:paraId="4897A65B" w14:textId="77777777" w:rsidR="00E60386" w:rsidRPr="008A4BF8" w:rsidRDefault="00447F3A" w:rsidP="00264B71">
      <w:pPr>
        <w:pStyle w:val="Vnbnnidung0"/>
        <w:tabs>
          <w:tab w:val="left" w:pos="1136"/>
        </w:tabs>
        <w:spacing w:after="120" w:line="240" w:lineRule="auto"/>
        <w:ind w:firstLine="720"/>
        <w:jc w:val="both"/>
        <w:rPr>
          <w:rFonts w:ascii="Arial" w:hAnsi="Arial" w:cs="Arial"/>
          <w:sz w:val="20"/>
          <w:szCs w:val="20"/>
        </w:rPr>
      </w:pPr>
      <w:bookmarkStart w:id="368" w:name="bookmark368"/>
      <w:bookmarkEnd w:id="368"/>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Nhà đầu tư trúng đấu giá quyền sử dụng đất để thực hiện dự án đầu tư được Nhà nước giao đất có thu tiền sử dụng đất, cho thuê đất thu tiền thuê đất một lần cho cả thời gian thuê;</w:t>
      </w:r>
    </w:p>
    <w:p w14:paraId="7CD5C87F" w14:textId="77777777" w:rsidR="00E60386" w:rsidRPr="008A4BF8" w:rsidRDefault="00447F3A" w:rsidP="00264B71">
      <w:pPr>
        <w:pStyle w:val="Vnbnnidung0"/>
        <w:tabs>
          <w:tab w:val="left" w:pos="1147"/>
        </w:tabs>
        <w:spacing w:after="120" w:line="240" w:lineRule="auto"/>
        <w:ind w:firstLine="720"/>
        <w:jc w:val="both"/>
        <w:rPr>
          <w:rFonts w:ascii="Arial" w:hAnsi="Arial" w:cs="Arial"/>
          <w:sz w:val="20"/>
          <w:szCs w:val="20"/>
        </w:rPr>
      </w:pPr>
      <w:bookmarkStart w:id="369" w:name="bookmark369"/>
      <w:bookmarkEnd w:id="369"/>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Nhà đầu tư trúng đấu thầu thực hiện dự án đầu tư có sử dụng đất;</w:t>
      </w:r>
    </w:p>
    <w:p w14:paraId="3079AF5E" w14:textId="77777777" w:rsidR="00E60386" w:rsidRPr="008A4BF8" w:rsidRDefault="00447F3A" w:rsidP="00264B71">
      <w:pPr>
        <w:pStyle w:val="Vnbnnidung0"/>
        <w:tabs>
          <w:tab w:val="left" w:pos="1147"/>
        </w:tabs>
        <w:spacing w:after="120" w:line="240" w:lineRule="auto"/>
        <w:ind w:firstLine="720"/>
        <w:jc w:val="both"/>
        <w:rPr>
          <w:rFonts w:ascii="Arial" w:hAnsi="Arial" w:cs="Arial"/>
          <w:sz w:val="20"/>
          <w:szCs w:val="20"/>
        </w:rPr>
      </w:pPr>
      <w:bookmarkStart w:id="370" w:name="bookmark370"/>
      <w:bookmarkEnd w:id="370"/>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 xml:space="preserve">Nhà đầu tư được Nhà nước giao đất, cho thuê đất trên cơ sở nhận chuyển nhượng dự án đầu tư đã thực hiện ký quỹ hoặc đã hoàn thành việc góp vốn, huy </w:t>
      </w:r>
      <w:r w:rsidR="00E7193E" w:rsidRPr="008A4BF8">
        <w:rPr>
          <w:rStyle w:val="Vnbnnidung"/>
          <w:rFonts w:ascii="Arial" w:hAnsi="Arial" w:cs="Arial"/>
          <w:sz w:val="20"/>
          <w:szCs w:val="20"/>
          <w:lang w:eastAsia="vi-VN"/>
        </w:rPr>
        <w:t>động</w:t>
      </w:r>
      <w:r w:rsidR="00E60386" w:rsidRPr="008A4BF8">
        <w:rPr>
          <w:rStyle w:val="Vnbnnidung"/>
          <w:rFonts w:ascii="Arial" w:hAnsi="Arial" w:cs="Arial"/>
          <w:sz w:val="20"/>
          <w:szCs w:val="20"/>
          <w:lang w:eastAsia="vi-VN"/>
        </w:rPr>
        <w:t xml:space="preserve"> vốn theo tiến độ quy định tại văn bản chấp thuận chủ trương đầu tư, Giấy chứng nhận đăng ký đầu tư;</w:t>
      </w:r>
    </w:p>
    <w:p w14:paraId="47496D1C" w14:textId="77777777" w:rsidR="00E60386" w:rsidRPr="008A4BF8" w:rsidRDefault="00447F3A" w:rsidP="00264B71">
      <w:pPr>
        <w:pStyle w:val="Vnbnnidung0"/>
        <w:tabs>
          <w:tab w:val="left" w:pos="1147"/>
        </w:tabs>
        <w:spacing w:after="120" w:line="240" w:lineRule="auto"/>
        <w:ind w:firstLine="720"/>
        <w:jc w:val="both"/>
        <w:rPr>
          <w:rFonts w:ascii="Arial" w:hAnsi="Arial" w:cs="Arial"/>
          <w:sz w:val="20"/>
          <w:szCs w:val="20"/>
        </w:rPr>
      </w:pPr>
      <w:bookmarkStart w:id="371" w:name="bookmark371"/>
      <w:bookmarkEnd w:id="371"/>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Nhà đầu tư được Nhà nước giao đất, cho thuê đất để thực hiện dự án đầu tư trên cơ sở nhận chuyển nhượng quyền sử dụng đất, tài sản gắn liền với đất của người sử dụng đất khác.</w:t>
      </w:r>
    </w:p>
    <w:p w14:paraId="66EB9B58" w14:textId="77777777" w:rsidR="00E60386" w:rsidRPr="008A4BF8" w:rsidRDefault="00447F3A" w:rsidP="00264B71">
      <w:pPr>
        <w:pStyle w:val="Vnbnnidung0"/>
        <w:tabs>
          <w:tab w:val="left" w:pos="1114"/>
        </w:tabs>
        <w:spacing w:after="120" w:line="240" w:lineRule="auto"/>
        <w:ind w:firstLine="720"/>
        <w:jc w:val="both"/>
        <w:rPr>
          <w:rFonts w:ascii="Arial" w:hAnsi="Arial" w:cs="Arial"/>
          <w:sz w:val="20"/>
          <w:szCs w:val="20"/>
        </w:rPr>
      </w:pPr>
      <w:bookmarkStart w:id="372" w:name="bookmark372"/>
      <w:bookmarkEnd w:id="372"/>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Căn cứ vào quy mô, tính chất và tiến độ thực hiện của từng dự án đầu tư, mức ký quỹ để bảo đảm thực hiện dự án đầu tư từ 01% đến 03% vốn đầu tư của dự án đầu tư. Trường hợp dự án đầu tư gồm nhiều giai đoạn đầu tư thì số tiền ký quỹ được nộp và hoàn trả theo từng giai đoạn thực hiện dự án đầu tư, trừ trường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xml:space="preserve"> không được hoàn trả.</w:t>
      </w:r>
    </w:p>
    <w:p w14:paraId="77B36671" w14:textId="77777777" w:rsidR="00E60386" w:rsidRPr="008A4BF8" w:rsidRDefault="00584767" w:rsidP="00264B71">
      <w:pPr>
        <w:pStyle w:val="Vnbnnidung0"/>
        <w:tabs>
          <w:tab w:val="left" w:pos="1108"/>
        </w:tabs>
        <w:spacing w:after="120" w:line="240" w:lineRule="auto"/>
        <w:ind w:firstLine="720"/>
        <w:jc w:val="both"/>
        <w:rPr>
          <w:rFonts w:ascii="Arial" w:hAnsi="Arial" w:cs="Arial"/>
          <w:sz w:val="20"/>
          <w:szCs w:val="20"/>
        </w:rPr>
      </w:pPr>
      <w:bookmarkStart w:id="373" w:name="bookmark373"/>
      <w:bookmarkEnd w:id="373"/>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Chính phủ qu</w:t>
      </w:r>
      <w:r w:rsidR="00C81A4B" w:rsidRPr="008A4BF8">
        <w:rPr>
          <w:rStyle w:val="Vnbnnidung"/>
          <w:rFonts w:ascii="Arial" w:hAnsi="Arial" w:cs="Arial"/>
          <w:sz w:val="20"/>
          <w:szCs w:val="20"/>
          <w:lang w:eastAsia="vi-VN"/>
        </w:rPr>
        <w:t>y đị</w:t>
      </w:r>
      <w:r w:rsidR="00E60386" w:rsidRPr="008A4BF8">
        <w:rPr>
          <w:rStyle w:val="Vnbnnidung"/>
          <w:rFonts w:ascii="Arial" w:hAnsi="Arial" w:cs="Arial"/>
          <w:sz w:val="20"/>
          <w:szCs w:val="20"/>
          <w:lang w:eastAsia="vi-VN"/>
        </w:rPr>
        <w:t>nh chi tiết Điều này.</w:t>
      </w:r>
    </w:p>
    <w:p w14:paraId="386DF756"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44. Thời hạn hoạt động của dự án đầu tư</w:t>
      </w:r>
    </w:p>
    <w:p w14:paraId="6DB66280" w14:textId="77777777" w:rsidR="00E60386" w:rsidRPr="008A4BF8" w:rsidRDefault="00C81A4B" w:rsidP="00264B71">
      <w:pPr>
        <w:pStyle w:val="Vnbnnidung0"/>
        <w:tabs>
          <w:tab w:val="left" w:pos="1055"/>
        </w:tabs>
        <w:spacing w:after="120" w:line="240" w:lineRule="auto"/>
        <w:ind w:firstLine="720"/>
        <w:jc w:val="both"/>
        <w:rPr>
          <w:rFonts w:ascii="Arial" w:hAnsi="Arial" w:cs="Arial"/>
          <w:sz w:val="20"/>
          <w:szCs w:val="20"/>
        </w:rPr>
      </w:pPr>
      <w:bookmarkStart w:id="374" w:name="bookmark374"/>
      <w:bookmarkEnd w:id="374"/>
      <w:r w:rsidRPr="008A4BF8">
        <w:rPr>
          <w:rStyle w:val="Vnbnnidung"/>
          <w:rFonts w:ascii="Arial" w:hAnsi="Arial" w:cs="Arial"/>
          <w:sz w:val="20"/>
          <w:szCs w:val="20"/>
          <w:lang w:eastAsia="vi-VN"/>
        </w:rPr>
        <w:lastRenderedPageBreak/>
        <w:t xml:space="preserve">1. </w:t>
      </w:r>
      <w:r w:rsidR="00E60386" w:rsidRPr="008A4BF8">
        <w:rPr>
          <w:rStyle w:val="Vnbnnidung"/>
          <w:rFonts w:ascii="Arial" w:hAnsi="Arial" w:cs="Arial"/>
          <w:sz w:val="20"/>
          <w:szCs w:val="20"/>
          <w:lang w:eastAsia="vi-VN"/>
        </w:rPr>
        <w:t>Thời hạn hoạt động của dự án đầu tư trong khu kinh tế không quá 70 năm.</w:t>
      </w:r>
    </w:p>
    <w:p w14:paraId="08EDB48D" w14:textId="77777777" w:rsidR="00E60386" w:rsidRPr="008A4BF8" w:rsidRDefault="00C81A4B" w:rsidP="00264B71">
      <w:pPr>
        <w:pStyle w:val="Vnbnnidung0"/>
        <w:tabs>
          <w:tab w:val="left" w:pos="1114"/>
        </w:tabs>
        <w:spacing w:after="120" w:line="240" w:lineRule="auto"/>
        <w:ind w:firstLine="720"/>
        <w:jc w:val="both"/>
        <w:rPr>
          <w:rFonts w:ascii="Arial" w:hAnsi="Arial" w:cs="Arial"/>
          <w:sz w:val="20"/>
          <w:szCs w:val="20"/>
        </w:rPr>
      </w:pPr>
      <w:bookmarkStart w:id="375" w:name="bookmark375"/>
      <w:bookmarkEnd w:id="375"/>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Thời hạn hoạt động của dự án đầu tư ngoài khu kinh tế không quá 50 năm. Dự án đầu tư thực hiện tại địa bàn có </w:t>
      </w:r>
      <w:r w:rsidR="00C62D9A" w:rsidRPr="008A4BF8">
        <w:rPr>
          <w:rStyle w:val="Vnbnnidung"/>
          <w:rFonts w:ascii="Arial" w:hAnsi="Arial" w:cs="Arial"/>
          <w:sz w:val="20"/>
          <w:szCs w:val="20"/>
          <w:lang w:eastAsia="vi-VN"/>
        </w:rPr>
        <w:t>đi</w:t>
      </w:r>
      <w:r w:rsidR="00E60386" w:rsidRPr="008A4BF8">
        <w:rPr>
          <w:rStyle w:val="Vnbnnidung"/>
          <w:rFonts w:ascii="Arial" w:hAnsi="Arial" w:cs="Arial"/>
          <w:sz w:val="20"/>
          <w:szCs w:val="20"/>
          <w:lang w:eastAsia="vi-VN"/>
        </w:rPr>
        <w:t>ều kiện kinh tế - xã hội khó khăn, địa bàn có điều kiện kinh tế - xã hội đặc biệt khó khăn hoặc dự án đầu tư có vốn đầu tư lớn nhưng thu hồi vốn chậm thì thời hạn hoạt động của dự án đầu tư có thể dài hơn nhưng không quá 70 năm.</w:t>
      </w:r>
    </w:p>
    <w:p w14:paraId="22343601" w14:textId="77777777" w:rsidR="00E60386" w:rsidRPr="008A4BF8" w:rsidRDefault="00C81A4B" w:rsidP="00264B71">
      <w:pPr>
        <w:pStyle w:val="Vnbnnidung0"/>
        <w:tabs>
          <w:tab w:val="left" w:pos="1119"/>
        </w:tabs>
        <w:spacing w:after="120" w:line="240" w:lineRule="auto"/>
        <w:ind w:firstLine="720"/>
        <w:jc w:val="both"/>
        <w:rPr>
          <w:rFonts w:ascii="Arial" w:hAnsi="Arial" w:cs="Arial"/>
          <w:sz w:val="20"/>
          <w:szCs w:val="20"/>
        </w:rPr>
      </w:pPr>
      <w:bookmarkStart w:id="376" w:name="bookmark376"/>
      <w:bookmarkEnd w:id="376"/>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Đối với dự án đầu tư được Nhà nước giao đất, cho thuê đất nhưng nhà đầu tư chậm được bàn giao đất thì thời gian Nhà nước chậm bàn giao đất không tính vào thời hạn hoạt động, tiến độ thực hiện của dự án đầu tư.</w:t>
      </w:r>
    </w:p>
    <w:p w14:paraId="4808815B" w14:textId="77777777" w:rsidR="00E60386" w:rsidRPr="008A4BF8" w:rsidRDefault="002463FB" w:rsidP="00264B71">
      <w:pPr>
        <w:pStyle w:val="Vnbnnidung0"/>
        <w:tabs>
          <w:tab w:val="left" w:pos="1114"/>
        </w:tabs>
        <w:spacing w:after="120" w:line="240" w:lineRule="auto"/>
        <w:ind w:firstLine="720"/>
        <w:jc w:val="both"/>
        <w:rPr>
          <w:rFonts w:ascii="Arial" w:hAnsi="Arial" w:cs="Arial"/>
          <w:sz w:val="20"/>
          <w:szCs w:val="20"/>
        </w:rPr>
      </w:pPr>
      <w:bookmarkStart w:id="377" w:name="bookmark377"/>
      <w:bookmarkEnd w:id="377"/>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Khi hết thời hạn hoạt động của dự án đầu tư mà nhà đầu tư có nhu cầu tiếp tục thực hiện dự án đầu tư và đáp ứng điều kiện theo quy định của pháp luật thì được xem xét gia hạn thời hạn hoạt động của dự án đầu tư nhưng không quá thời hạn tối đa quy định tại khoản 1 và khoản 2 Điều này, trừ các dự án đầu tư sau đây:</w:t>
      </w:r>
    </w:p>
    <w:p w14:paraId="0957545B" w14:textId="77777777" w:rsidR="00E60386" w:rsidRPr="008A4BF8" w:rsidRDefault="002463FB" w:rsidP="00264B71">
      <w:pPr>
        <w:pStyle w:val="Vnbnnidung0"/>
        <w:tabs>
          <w:tab w:val="left" w:pos="1125"/>
        </w:tabs>
        <w:spacing w:after="120" w:line="240" w:lineRule="auto"/>
        <w:ind w:firstLine="720"/>
        <w:jc w:val="both"/>
        <w:rPr>
          <w:rFonts w:ascii="Arial" w:hAnsi="Arial" w:cs="Arial"/>
          <w:sz w:val="20"/>
          <w:szCs w:val="20"/>
        </w:rPr>
      </w:pPr>
      <w:bookmarkStart w:id="378" w:name="bookmark378"/>
      <w:bookmarkEnd w:id="378"/>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 xml:space="preserve">Dự án đầu tư sử dụng công nghệ lạc hậu, tiềm ẩn nguy cơ gây ô nhiễm môi trường, </w:t>
      </w:r>
      <w:r w:rsidR="001F54A1">
        <w:rPr>
          <w:rStyle w:val="Vnbnnidung"/>
          <w:rFonts w:ascii="Arial" w:hAnsi="Arial" w:cs="Arial"/>
          <w:sz w:val="20"/>
          <w:szCs w:val="20"/>
          <w:lang w:eastAsia="vi-VN"/>
        </w:rPr>
        <w:t>th</w:t>
      </w:r>
      <w:r w:rsidR="001F54A1">
        <w:rPr>
          <w:rStyle w:val="Vnbnnidung"/>
          <w:rFonts w:ascii="Arial" w:hAnsi="Arial" w:cs="Arial"/>
          <w:sz w:val="20"/>
          <w:szCs w:val="20"/>
          <w:lang w:val="en-US" w:eastAsia="vi-VN"/>
        </w:rPr>
        <w:t>â</w:t>
      </w:r>
      <w:r w:rsidR="00DB69CB" w:rsidRPr="008A4BF8">
        <w:rPr>
          <w:rStyle w:val="Vnbnnidung"/>
          <w:rFonts w:ascii="Arial" w:hAnsi="Arial" w:cs="Arial"/>
          <w:sz w:val="20"/>
          <w:szCs w:val="20"/>
          <w:lang w:eastAsia="vi-VN"/>
        </w:rPr>
        <w:t>m</w:t>
      </w:r>
      <w:r w:rsidR="00E60386" w:rsidRPr="008A4BF8">
        <w:rPr>
          <w:rStyle w:val="Vnbnnidung"/>
          <w:rFonts w:ascii="Arial" w:hAnsi="Arial" w:cs="Arial"/>
          <w:sz w:val="20"/>
          <w:szCs w:val="20"/>
          <w:lang w:eastAsia="vi-VN"/>
        </w:rPr>
        <w:t xml:space="preserve"> dụng tài nguyên;</w:t>
      </w:r>
    </w:p>
    <w:p w14:paraId="764BE7CB" w14:textId="77777777" w:rsidR="00E60386" w:rsidRPr="008A4BF8" w:rsidRDefault="002463FB" w:rsidP="00264B71">
      <w:pPr>
        <w:pStyle w:val="Vnbnnidung0"/>
        <w:tabs>
          <w:tab w:val="left" w:pos="1142"/>
        </w:tabs>
        <w:spacing w:after="120" w:line="240" w:lineRule="auto"/>
        <w:ind w:firstLine="720"/>
        <w:jc w:val="both"/>
        <w:rPr>
          <w:rFonts w:ascii="Arial" w:hAnsi="Arial" w:cs="Arial"/>
          <w:sz w:val="20"/>
          <w:szCs w:val="20"/>
        </w:rPr>
      </w:pPr>
      <w:bookmarkStart w:id="379" w:name="bookmark379"/>
      <w:bookmarkEnd w:id="379"/>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Dự án đầu tư thuộc trường hợp nhà đầu tư phải chuyển giao không bồi hoàn tài sản cho Nhà nước Việt Nam hoặc bên Việt Nam.</w:t>
      </w:r>
    </w:p>
    <w:p w14:paraId="5908548D" w14:textId="77777777" w:rsidR="00E60386" w:rsidRPr="008A4BF8" w:rsidRDefault="002463FB" w:rsidP="00264B71">
      <w:pPr>
        <w:pStyle w:val="Vnbnnidung0"/>
        <w:tabs>
          <w:tab w:val="left" w:pos="1108"/>
        </w:tabs>
        <w:spacing w:after="120" w:line="240" w:lineRule="auto"/>
        <w:ind w:firstLine="720"/>
        <w:jc w:val="both"/>
        <w:rPr>
          <w:rFonts w:ascii="Arial" w:hAnsi="Arial" w:cs="Arial"/>
          <w:sz w:val="20"/>
          <w:szCs w:val="20"/>
        </w:rPr>
      </w:pPr>
      <w:bookmarkStart w:id="380" w:name="bookmark380"/>
      <w:bookmarkEnd w:id="380"/>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Chính phủ quy định chi tiết Điều này.</w:t>
      </w:r>
    </w:p>
    <w:p w14:paraId="2FA07E2A"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45. Xác định giá trị vốn đầu tư; giám định giá trị vốn đầu tư; giám định máy móc, thiết bị, dây chuyền công nghệ</w:t>
      </w:r>
    </w:p>
    <w:p w14:paraId="3B14DC09" w14:textId="77777777" w:rsidR="00E60386" w:rsidRPr="008A4BF8" w:rsidRDefault="00FE3005" w:rsidP="00264B71">
      <w:pPr>
        <w:pStyle w:val="Vnbnnidung0"/>
        <w:tabs>
          <w:tab w:val="left" w:pos="355"/>
        </w:tabs>
        <w:spacing w:after="120" w:line="240" w:lineRule="auto"/>
        <w:ind w:firstLine="720"/>
        <w:jc w:val="both"/>
        <w:rPr>
          <w:rFonts w:ascii="Arial" w:hAnsi="Arial" w:cs="Arial"/>
          <w:sz w:val="20"/>
          <w:szCs w:val="20"/>
        </w:rPr>
      </w:pPr>
      <w:bookmarkStart w:id="381" w:name="bookmark381"/>
      <w:bookmarkEnd w:id="381"/>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Nhà đầu tư chịu trách nhiệm bảo đảm chất lượng máy móc, thiết bị, dây chuyền công nghệ để thực hiện dự án đầu tư theo quy định của pháp luật.</w:t>
      </w:r>
    </w:p>
    <w:p w14:paraId="2A4A29C0" w14:textId="77777777" w:rsidR="00E60386" w:rsidRPr="008A4BF8" w:rsidRDefault="00FE3005" w:rsidP="00264B71">
      <w:pPr>
        <w:pStyle w:val="Vnbnnidung0"/>
        <w:tabs>
          <w:tab w:val="left" w:pos="1103"/>
        </w:tabs>
        <w:spacing w:after="120" w:line="240" w:lineRule="auto"/>
        <w:ind w:firstLine="720"/>
        <w:jc w:val="both"/>
        <w:rPr>
          <w:rFonts w:ascii="Arial" w:hAnsi="Arial" w:cs="Arial"/>
          <w:sz w:val="20"/>
          <w:szCs w:val="20"/>
        </w:rPr>
      </w:pPr>
      <w:bookmarkStart w:id="382" w:name="bookmark382"/>
      <w:bookmarkEnd w:id="382"/>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Nhà đầu tư tự xác định giá trị vốn đầu tư của dự án đầu tư sau khi dự án đầu tư đưa vào khai thác, vận hành.</w:t>
      </w:r>
    </w:p>
    <w:p w14:paraId="7A30747A" w14:textId="77777777" w:rsidR="00E60386" w:rsidRPr="008A4BF8" w:rsidRDefault="00FE3005" w:rsidP="00264B71">
      <w:pPr>
        <w:pStyle w:val="Vnbnnidung0"/>
        <w:tabs>
          <w:tab w:val="left" w:pos="1119"/>
        </w:tabs>
        <w:spacing w:after="120" w:line="240" w:lineRule="auto"/>
        <w:ind w:firstLine="720"/>
        <w:jc w:val="both"/>
        <w:rPr>
          <w:rFonts w:ascii="Arial" w:hAnsi="Arial" w:cs="Arial"/>
          <w:sz w:val="20"/>
          <w:szCs w:val="20"/>
        </w:rPr>
      </w:pPr>
      <w:bookmarkStart w:id="383" w:name="bookmark383"/>
      <w:bookmarkEnd w:id="383"/>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 xml:space="preserve">Trong trường hợp cần </w:t>
      </w:r>
      <w:r w:rsidR="004F7742" w:rsidRPr="008A4BF8">
        <w:rPr>
          <w:rStyle w:val="Vnbnnidung"/>
          <w:rFonts w:ascii="Arial" w:hAnsi="Arial" w:cs="Arial"/>
          <w:sz w:val="20"/>
          <w:szCs w:val="20"/>
          <w:lang w:eastAsia="vi-VN"/>
        </w:rPr>
        <w:t>thiết để bảo đảm thực hiện quản l</w:t>
      </w:r>
      <w:r w:rsidR="00E60386" w:rsidRPr="008A4BF8">
        <w:rPr>
          <w:rStyle w:val="Vnbnnidung"/>
          <w:rFonts w:ascii="Arial" w:hAnsi="Arial" w:cs="Arial"/>
          <w:sz w:val="20"/>
          <w:szCs w:val="20"/>
          <w:lang w:eastAsia="vi-VN"/>
        </w:rPr>
        <w:t xml:space="preserve">ý </w:t>
      </w:r>
      <w:r w:rsidR="00EF27A5" w:rsidRPr="008A4BF8">
        <w:rPr>
          <w:rStyle w:val="Vnbnnidung"/>
          <w:rFonts w:ascii="Arial" w:hAnsi="Arial" w:cs="Arial"/>
          <w:sz w:val="20"/>
          <w:szCs w:val="20"/>
          <w:lang w:eastAsia="vi-VN"/>
        </w:rPr>
        <w:t>nhà</w:t>
      </w:r>
      <w:r w:rsidR="00E60386" w:rsidRPr="008A4BF8">
        <w:rPr>
          <w:rStyle w:val="Vnbnnidung"/>
          <w:rFonts w:ascii="Arial" w:hAnsi="Arial" w:cs="Arial"/>
          <w:sz w:val="20"/>
          <w:szCs w:val="20"/>
          <w:lang w:eastAsia="vi-VN"/>
        </w:rPr>
        <w:t xml:space="preserve"> nước về khoa học, công nghệ hoặc để xác định căn cứ tính thuế, cơ quan quản lý nhà nước có thẩm quyền yêu cầu thực hiện giám định độc lập giá trị vốn đầu tư, chất lượng và giá trị của máy móc, thiết bị, dây chuyền công nghệ sau khi dự án đầu tư đưa vào khai thác, vận hành.</w:t>
      </w:r>
    </w:p>
    <w:p w14:paraId="2FF16255" w14:textId="77777777" w:rsidR="00E60386" w:rsidRPr="008A4BF8" w:rsidRDefault="00E359D9" w:rsidP="00264B71">
      <w:pPr>
        <w:pStyle w:val="Vnbnnidung0"/>
        <w:tabs>
          <w:tab w:val="left" w:pos="1108"/>
        </w:tabs>
        <w:spacing w:after="120" w:line="240" w:lineRule="auto"/>
        <w:ind w:firstLine="720"/>
        <w:jc w:val="both"/>
        <w:rPr>
          <w:rFonts w:ascii="Arial" w:hAnsi="Arial" w:cs="Arial"/>
          <w:sz w:val="20"/>
          <w:szCs w:val="20"/>
        </w:rPr>
      </w:pPr>
      <w:bookmarkStart w:id="384" w:name="bookmark384"/>
      <w:bookmarkEnd w:id="384"/>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Nhà đầu tư phải chịu chi phí giám định trong trường hợp kết quả giám định dẫn đến làm tăng nghĩa vụ thuế đối với Nhà nước.</w:t>
      </w:r>
    </w:p>
    <w:p w14:paraId="5A563403" w14:textId="77777777" w:rsidR="00E60386" w:rsidRPr="008A4BF8" w:rsidRDefault="00E359D9" w:rsidP="00264B71">
      <w:pPr>
        <w:pStyle w:val="Vnbnnidung0"/>
        <w:tabs>
          <w:tab w:val="left" w:pos="1148"/>
        </w:tabs>
        <w:spacing w:after="120" w:line="240" w:lineRule="auto"/>
        <w:ind w:firstLine="720"/>
        <w:jc w:val="both"/>
        <w:rPr>
          <w:rFonts w:ascii="Arial" w:hAnsi="Arial" w:cs="Arial"/>
          <w:sz w:val="20"/>
          <w:szCs w:val="20"/>
        </w:rPr>
      </w:pPr>
      <w:bookmarkStart w:id="385" w:name="bookmark385"/>
      <w:bookmarkEnd w:id="385"/>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Chính phủ quy định chi tiết Điều này.</w:t>
      </w:r>
    </w:p>
    <w:p w14:paraId="38164ED3"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46. Chuyển nhượng dự án đầu tư</w:t>
      </w:r>
    </w:p>
    <w:p w14:paraId="4ADAD888" w14:textId="77777777" w:rsidR="00E60386" w:rsidRPr="008A4BF8" w:rsidRDefault="00700BBE" w:rsidP="00264B71">
      <w:pPr>
        <w:pStyle w:val="Vnbnnidung0"/>
        <w:tabs>
          <w:tab w:val="left" w:pos="1119"/>
        </w:tabs>
        <w:spacing w:after="120" w:line="240" w:lineRule="auto"/>
        <w:ind w:firstLine="720"/>
        <w:jc w:val="both"/>
        <w:rPr>
          <w:rFonts w:ascii="Arial" w:hAnsi="Arial" w:cs="Arial"/>
          <w:sz w:val="20"/>
          <w:szCs w:val="20"/>
        </w:rPr>
      </w:pPr>
      <w:bookmarkStart w:id="386" w:name="bookmark386"/>
      <w:bookmarkEnd w:id="386"/>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 xml:space="preserve">Nhà đầu tư có quyền chuyển nhượng toàn bộ hoặc một phần </w:t>
      </w:r>
      <w:r w:rsidR="008A0165" w:rsidRPr="008A4BF8">
        <w:rPr>
          <w:rStyle w:val="Vnbnnidung"/>
          <w:rFonts w:ascii="Arial" w:hAnsi="Arial" w:cs="Arial"/>
          <w:sz w:val="20"/>
          <w:szCs w:val="20"/>
          <w:lang w:eastAsia="vi-VN"/>
        </w:rPr>
        <w:t>dự án</w:t>
      </w:r>
      <w:r w:rsidR="00E60386" w:rsidRPr="008A4BF8">
        <w:rPr>
          <w:rStyle w:val="Vnbnnidung"/>
          <w:rFonts w:ascii="Arial" w:hAnsi="Arial" w:cs="Arial"/>
          <w:sz w:val="20"/>
          <w:szCs w:val="20"/>
          <w:lang w:eastAsia="vi-VN"/>
        </w:rPr>
        <w:t xml:space="preserve"> đầu tư cho nhà đầu tư khác khi đáp ứng các điều kiện sau đây:</w:t>
      </w:r>
    </w:p>
    <w:p w14:paraId="48B1B81E" w14:textId="77777777" w:rsidR="00E60386" w:rsidRPr="008A4BF8" w:rsidRDefault="00700BBE" w:rsidP="00264B71">
      <w:pPr>
        <w:pStyle w:val="Vnbnnidung0"/>
        <w:tabs>
          <w:tab w:val="left" w:pos="1125"/>
        </w:tabs>
        <w:spacing w:after="120" w:line="240" w:lineRule="auto"/>
        <w:ind w:firstLine="720"/>
        <w:jc w:val="both"/>
        <w:rPr>
          <w:rFonts w:ascii="Arial" w:hAnsi="Arial" w:cs="Arial"/>
          <w:sz w:val="20"/>
          <w:szCs w:val="20"/>
        </w:rPr>
      </w:pPr>
      <w:bookmarkStart w:id="387" w:name="bookmark387"/>
      <w:bookmarkEnd w:id="387"/>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Dự án đầu tư hoặc phần dự án đầu tư chuyển nhượng không bị chấm dứt hoạt động theo quy định tại khoản 1 và khoản 2 Điều 48 của Luật này;</w:t>
      </w:r>
    </w:p>
    <w:p w14:paraId="64F12127" w14:textId="77777777" w:rsidR="00E60386" w:rsidRPr="008A4BF8" w:rsidRDefault="00700BBE" w:rsidP="00264B71">
      <w:pPr>
        <w:pStyle w:val="Vnbnnidung0"/>
        <w:tabs>
          <w:tab w:val="left" w:pos="1147"/>
        </w:tabs>
        <w:spacing w:after="120" w:line="240" w:lineRule="auto"/>
        <w:ind w:firstLine="720"/>
        <w:jc w:val="both"/>
        <w:rPr>
          <w:rFonts w:ascii="Arial" w:hAnsi="Arial" w:cs="Arial"/>
          <w:sz w:val="20"/>
          <w:szCs w:val="20"/>
        </w:rPr>
      </w:pPr>
      <w:bookmarkStart w:id="388" w:name="bookmark388"/>
      <w:bookmarkEnd w:id="388"/>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Nhà đầu tư nước ngoài nhận chuyển nhượng dự án đầu tư, một phần dự án đầu tư phải đáp ứng điều kiện quy định tại khoản 2 Điều 24 của Luật này;</w:t>
      </w:r>
    </w:p>
    <w:p w14:paraId="1191AF3C" w14:textId="77777777" w:rsidR="00E60386" w:rsidRPr="008A4BF8" w:rsidRDefault="00700BBE" w:rsidP="00264B71">
      <w:pPr>
        <w:pStyle w:val="Vnbnnidung0"/>
        <w:tabs>
          <w:tab w:val="left" w:pos="1153"/>
        </w:tabs>
        <w:spacing w:after="120" w:line="240" w:lineRule="auto"/>
        <w:ind w:firstLine="720"/>
        <w:jc w:val="both"/>
        <w:rPr>
          <w:rFonts w:ascii="Arial" w:hAnsi="Arial" w:cs="Arial"/>
          <w:sz w:val="20"/>
          <w:szCs w:val="20"/>
        </w:rPr>
      </w:pPr>
      <w:bookmarkStart w:id="389" w:name="bookmark389"/>
      <w:bookmarkEnd w:id="389"/>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Điều kiện theo quy định của pháp luật về đất đai trong trường hợp chuyển nhượng dự án đầu tư gắn với chuyển nhượng quyền sử dụng đất, tài sản gắn liền với đất;</w:t>
      </w:r>
    </w:p>
    <w:p w14:paraId="1CFC5103" w14:textId="77777777" w:rsidR="00E60386" w:rsidRPr="008A4BF8" w:rsidRDefault="00700BBE" w:rsidP="00264B71">
      <w:pPr>
        <w:pStyle w:val="Vnbnnidung0"/>
        <w:tabs>
          <w:tab w:val="left" w:pos="1147"/>
        </w:tabs>
        <w:spacing w:after="120" w:line="240" w:lineRule="auto"/>
        <w:ind w:firstLine="720"/>
        <w:jc w:val="both"/>
        <w:rPr>
          <w:rFonts w:ascii="Arial" w:hAnsi="Arial" w:cs="Arial"/>
          <w:sz w:val="20"/>
          <w:szCs w:val="20"/>
        </w:rPr>
      </w:pPr>
      <w:bookmarkStart w:id="390" w:name="bookmark390"/>
      <w:bookmarkEnd w:id="390"/>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Điều kiện theo quy định của pháp luật về nhà ở, pháp luật về kinh doanh b</w:t>
      </w:r>
      <w:r w:rsidR="00556FE2" w:rsidRPr="008A4BF8">
        <w:rPr>
          <w:rStyle w:val="Vnbnnidung"/>
          <w:rFonts w:ascii="Arial" w:hAnsi="Arial" w:cs="Arial"/>
          <w:sz w:val="20"/>
          <w:szCs w:val="20"/>
          <w:lang w:eastAsia="vi-VN"/>
        </w:rPr>
        <w:t>ất</w:t>
      </w:r>
      <w:r w:rsidR="00E60386" w:rsidRPr="008A4BF8">
        <w:rPr>
          <w:rStyle w:val="Vnbnnidung"/>
          <w:rFonts w:ascii="Arial" w:hAnsi="Arial" w:cs="Arial"/>
          <w:sz w:val="20"/>
          <w:szCs w:val="20"/>
          <w:lang w:eastAsia="vi-VN"/>
        </w:rPr>
        <w:t xml:space="preserve"> động sản trong trường hợp </w:t>
      </w:r>
      <w:r w:rsidR="00563E7E" w:rsidRPr="008A4BF8">
        <w:rPr>
          <w:rStyle w:val="Vnbnnidung"/>
          <w:rFonts w:ascii="Arial" w:hAnsi="Arial" w:cs="Arial"/>
          <w:sz w:val="20"/>
          <w:szCs w:val="20"/>
          <w:lang w:eastAsia="vi-VN"/>
        </w:rPr>
        <w:t>chuyển nhượn</w:t>
      </w:r>
      <w:r w:rsidR="00E60386" w:rsidRPr="008A4BF8">
        <w:rPr>
          <w:rStyle w:val="Vnbnnidung"/>
          <w:rFonts w:ascii="Arial" w:hAnsi="Arial" w:cs="Arial"/>
          <w:sz w:val="20"/>
          <w:szCs w:val="20"/>
          <w:lang w:eastAsia="vi-VN"/>
        </w:rPr>
        <w:t xml:space="preserve">g dự án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xây dựng nhà ở, dự án b</w:t>
      </w:r>
      <w:r w:rsidR="00556FE2" w:rsidRPr="008A4BF8">
        <w:rPr>
          <w:rStyle w:val="Vnbnnidung"/>
          <w:rFonts w:ascii="Arial" w:hAnsi="Arial" w:cs="Arial"/>
          <w:sz w:val="20"/>
          <w:szCs w:val="20"/>
          <w:lang w:eastAsia="vi-VN"/>
        </w:rPr>
        <w:t>ất</w:t>
      </w:r>
      <w:r w:rsidR="00E60386" w:rsidRPr="008A4BF8">
        <w:rPr>
          <w:rStyle w:val="Vnbnnidung"/>
          <w:rFonts w:ascii="Arial" w:hAnsi="Arial" w:cs="Arial"/>
          <w:sz w:val="20"/>
          <w:szCs w:val="20"/>
          <w:lang w:eastAsia="vi-VN"/>
        </w:rPr>
        <w:t xml:space="preserve"> động sản;</w:t>
      </w:r>
    </w:p>
    <w:p w14:paraId="16BCAD1E"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Điều kiện quy định tại văn bản chấp thuận chủ trương đầu tư, Giấy chứng nhận đăng ký đầu tư hoặc theo quy định khác của pháp luật có liên quan (nếu có);</w:t>
      </w:r>
    </w:p>
    <w:p w14:paraId="5F4A273F" w14:textId="77777777" w:rsidR="00E60386" w:rsidRPr="008A4BF8" w:rsidRDefault="00700BBE" w:rsidP="00264B71">
      <w:pPr>
        <w:pStyle w:val="Vnbnnidung0"/>
        <w:tabs>
          <w:tab w:val="left" w:pos="1164"/>
        </w:tabs>
        <w:spacing w:after="120" w:line="240" w:lineRule="auto"/>
        <w:ind w:firstLine="720"/>
        <w:jc w:val="both"/>
        <w:rPr>
          <w:rFonts w:ascii="Arial" w:hAnsi="Arial" w:cs="Arial"/>
          <w:sz w:val="20"/>
          <w:szCs w:val="20"/>
        </w:rPr>
      </w:pPr>
      <w:bookmarkStart w:id="391" w:name="bookmark391"/>
      <w:bookmarkEnd w:id="391"/>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 xml:space="preserve">Khi chuyển nhượng dự án đầu tư, ngoài việc thực hiện theo quy định tại </w:t>
      </w:r>
      <w:r w:rsidR="000F2330" w:rsidRPr="008A4BF8">
        <w:rPr>
          <w:rStyle w:val="Vnbnnidung"/>
          <w:rFonts w:ascii="Arial" w:hAnsi="Arial" w:cs="Arial"/>
          <w:sz w:val="20"/>
          <w:szCs w:val="20"/>
          <w:lang w:eastAsia="vi-VN"/>
        </w:rPr>
        <w:t>Điều</w:t>
      </w:r>
      <w:r w:rsidR="00E60386" w:rsidRPr="008A4BF8">
        <w:rPr>
          <w:rStyle w:val="Vnbnnidung"/>
          <w:rFonts w:ascii="Arial" w:hAnsi="Arial" w:cs="Arial"/>
          <w:sz w:val="20"/>
          <w:szCs w:val="20"/>
          <w:lang w:eastAsia="vi-VN"/>
        </w:rPr>
        <w:t xml:space="preserve"> này, doanh nghiệp nhà nước có trách nhiệm thực hiện theo qu</w:t>
      </w:r>
      <w:r w:rsidR="00D51823" w:rsidRPr="008A4BF8">
        <w:rPr>
          <w:rStyle w:val="Vnbnnidung"/>
          <w:rFonts w:ascii="Arial" w:hAnsi="Arial" w:cs="Arial"/>
          <w:sz w:val="20"/>
          <w:szCs w:val="20"/>
          <w:lang w:eastAsia="vi-VN"/>
        </w:rPr>
        <w:t>y</w:t>
      </w:r>
      <w:r w:rsidR="00E60386" w:rsidRPr="008A4BF8">
        <w:rPr>
          <w:rStyle w:val="Vnbnnidung"/>
          <w:rFonts w:ascii="Arial" w:hAnsi="Arial" w:cs="Arial"/>
          <w:sz w:val="20"/>
          <w:szCs w:val="20"/>
          <w:lang w:eastAsia="vi-VN"/>
        </w:rPr>
        <w:t xml:space="preserve"> </w:t>
      </w:r>
      <w:r w:rsidR="00D51823" w:rsidRPr="008A4BF8">
        <w:rPr>
          <w:rStyle w:val="Vnbnnidung"/>
          <w:rFonts w:ascii="Arial" w:hAnsi="Arial" w:cs="Arial"/>
          <w:sz w:val="20"/>
          <w:szCs w:val="20"/>
          <w:lang w:eastAsia="vi-VN"/>
        </w:rPr>
        <w:t>định</w:t>
      </w:r>
      <w:r w:rsidR="00E60386" w:rsidRPr="008A4BF8">
        <w:rPr>
          <w:rStyle w:val="Vnbnnidung"/>
          <w:rFonts w:ascii="Arial" w:hAnsi="Arial" w:cs="Arial"/>
          <w:sz w:val="20"/>
          <w:szCs w:val="20"/>
          <w:lang w:eastAsia="vi-VN"/>
        </w:rPr>
        <w:t xml:space="preserve"> của pháp luật </w:t>
      </w:r>
      <w:r w:rsidR="00012E1A" w:rsidRPr="008A4BF8">
        <w:rPr>
          <w:rStyle w:val="Vnbnnidung"/>
          <w:rFonts w:ascii="Arial" w:hAnsi="Arial" w:cs="Arial"/>
          <w:sz w:val="20"/>
          <w:szCs w:val="20"/>
          <w:lang w:eastAsia="vi-VN"/>
        </w:rPr>
        <w:t>về</w:t>
      </w:r>
      <w:r w:rsidR="00E60386" w:rsidRPr="008A4BF8">
        <w:rPr>
          <w:rStyle w:val="Vnbnnidung"/>
          <w:rFonts w:ascii="Arial" w:hAnsi="Arial" w:cs="Arial"/>
          <w:sz w:val="20"/>
          <w:szCs w:val="20"/>
          <w:lang w:eastAsia="vi-VN"/>
        </w:rPr>
        <w:t xml:space="preserve"> quản lý, sử dụng </w:t>
      </w:r>
      <w:r w:rsidR="00555AD4" w:rsidRPr="008A4BF8">
        <w:rPr>
          <w:rStyle w:val="Vnbnnidung"/>
          <w:rFonts w:ascii="Arial" w:hAnsi="Arial" w:cs="Arial"/>
          <w:sz w:val="20"/>
          <w:szCs w:val="20"/>
          <w:lang w:eastAsia="vi-VN"/>
        </w:rPr>
        <w:t>vốn</w:t>
      </w:r>
      <w:r w:rsidR="00E60386" w:rsidRPr="008A4BF8">
        <w:rPr>
          <w:rStyle w:val="Vnbnnidung"/>
          <w:rFonts w:ascii="Arial" w:hAnsi="Arial" w:cs="Arial"/>
          <w:sz w:val="20"/>
          <w:szCs w:val="20"/>
          <w:lang w:eastAsia="vi-VN"/>
        </w:rPr>
        <w:t xml:space="preserve"> nhà nước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vào sản xu</w:t>
      </w:r>
      <w:r w:rsidR="00556FE2" w:rsidRPr="008A4BF8">
        <w:rPr>
          <w:rStyle w:val="Vnbnnidung"/>
          <w:rFonts w:ascii="Arial" w:hAnsi="Arial" w:cs="Arial"/>
          <w:sz w:val="20"/>
          <w:szCs w:val="20"/>
          <w:lang w:eastAsia="vi-VN"/>
        </w:rPr>
        <w:t>ất</w:t>
      </w:r>
      <w:r w:rsidR="00E60386" w:rsidRPr="008A4BF8">
        <w:rPr>
          <w:rStyle w:val="Vnbnnidung"/>
          <w:rFonts w:ascii="Arial" w:hAnsi="Arial" w:cs="Arial"/>
          <w:sz w:val="20"/>
          <w:szCs w:val="20"/>
          <w:lang w:eastAsia="vi-VN"/>
        </w:rPr>
        <w:t>, kinh doanh tại doanh nghiệp trước khi thực hiện việc điều chỉnh dự án đầu tư.</w:t>
      </w:r>
    </w:p>
    <w:p w14:paraId="3AD08370" w14:textId="77777777" w:rsidR="00E60386" w:rsidRPr="008A4BF8" w:rsidRDefault="00555AD4" w:rsidP="00264B71">
      <w:pPr>
        <w:pStyle w:val="Vnbnnidung0"/>
        <w:tabs>
          <w:tab w:val="left" w:pos="1114"/>
        </w:tabs>
        <w:spacing w:after="120" w:line="240" w:lineRule="auto"/>
        <w:ind w:firstLine="720"/>
        <w:jc w:val="both"/>
        <w:rPr>
          <w:rFonts w:ascii="Arial" w:hAnsi="Arial" w:cs="Arial"/>
          <w:sz w:val="20"/>
          <w:szCs w:val="20"/>
        </w:rPr>
      </w:pPr>
      <w:bookmarkStart w:id="392" w:name="bookmark392"/>
      <w:bookmarkEnd w:id="392"/>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Trường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xml:space="preserve"> đáp ứng điều kiện chuyển nhượng theo quy định tại khoản 1 Điều này, thủ tục chuyển nhượng toàn bộ hoặc một phần dự án đầu tư thực hiện như sau:</w:t>
      </w:r>
    </w:p>
    <w:p w14:paraId="6C4F3A93" w14:textId="77777777" w:rsidR="00E60386" w:rsidRPr="008A4BF8" w:rsidRDefault="00B52A27" w:rsidP="00264B71">
      <w:pPr>
        <w:pStyle w:val="Vnbnnidung0"/>
        <w:tabs>
          <w:tab w:val="left" w:pos="1130"/>
        </w:tabs>
        <w:spacing w:after="120" w:line="240" w:lineRule="auto"/>
        <w:ind w:firstLine="720"/>
        <w:jc w:val="both"/>
        <w:rPr>
          <w:rFonts w:ascii="Arial" w:hAnsi="Arial" w:cs="Arial"/>
          <w:sz w:val="20"/>
          <w:szCs w:val="20"/>
        </w:rPr>
      </w:pPr>
      <w:bookmarkStart w:id="393" w:name="bookmark393"/>
      <w:bookmarkEnd w:id="393"/>
      <w:r w:rsidRPr="008A4BF8">
        <w:rPr>
          <w:rStyle w:val="Vnbnnidung"/>
          <w:rFonts w:ascii="Arial" w:hAnsi="Arial" w:cs="Arial"/>
          <w:sz w:val="20"/>
          <w:szCs w:val="20"/>
          <w:lang w:eastAsia="vi-VN"/>
        </w:rPr>
        <w:lastRenderedPageBreak/>
        <w:t xml:space="preserve">a) </w:t>
      </w:r>
      <w:r w:rsidR="00E60386" w:rsidRPr="008A4BF8">
        <w:rPr>
          <w:rStyle w:val="Vnbnnidung"/>
          <w:rFonts w:ascii="Arial" w:hAnsi="Arial" w:cs="Arial"/>
          <w:sz w:val="20"/>
          <w:szCs w:val="20"/>
          <w:lang w:eastAsia="vi-VN"/>
        </w:rPr>
        <w:t>Đối với dự án đầu tư mà nhà đầu tư được chấp thuận theo quy định tại Điều 29 của Luật này và dự án đầu tư được cấp Giấy chứng nhận đăng ký đầu tư, nhà đầu tư thực hiện thủ tục điều chỉnh dự án đầu tư theo quy định tại Điều 41 của Luật này;</w:t>
      </w:r>
    </w:p>
    <w:p w14:paraId="3686FFE8" w14:textId="77777777" w:rsidR="00E60386" w:rsidRPr="008A4BF8" w:rsidRDefault="00B52A27" w:rsidP="00264B71">
      <w:pPr>
        <w:pStyle w:val="Vnbnnidung0"/>
        <w:tabs>
          <w:tab w:val="left" w:pos="1142"/>
        </w:tabs>
        <w:spacing w:after="120" w:line="240" w:lineRule="auto"/>
        <w:ind w:firstLine="720"/>
        <w:jc w:val="both"/>
        <w:rPr>
          <w:rFonts w:ascii="Arial" w:hAnsi="Arial" w:cs="Arial"/>
          <w:sz w:val="20"/>
          <w:szCs w:val="20"/>
        </w:rPr>
      </w:pPr>
      <w:bookmarkStart w:id="394" w:name="bookmark394"/>
      <w:bookmarkEnd w:id="394"/>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 xml:space="preserve">Đối với dự án đầu tư không thuộc trường hợp quy định tại điểm </w:t>
      </w:r>
      <w:r w:rsidR="00E60386" w:rsidRPr="008A4BF8">
        <w:rPr>
          <w:rStyle w:val="Vnbnnidung"/>
          <w:rFonts w:ascii="Arial" w:hAnsi="Arial" w:cs="Arial"/>
          <w:sz w:val="20"/>
          <w:szCs w:val="20"/>
          <w:lang w:eastAsia="en-US"/>
        </w:rPr>
        <w:t xml:space="preserve">a </w:t>
      </w:r>
      <w:r w:rsidR="00E60386" w:rsidRPr="008A4BF8">
        <w:rPr>
          <w:rStyle w:val="Vnbnnidung"/>
          <w:rFonts w:ascii="Arial" w:hAnsi="Arial" w:cs="Arial"/>
          <w:sz w:val="20"/>
          <w:szCs w:val="20"/>
          <w:lang w:eastAsia="vi-VN"/>
        </w:rPr>
        <w:t xml:space="preserve">khoản này, việc </w:t>
      </w:r>
      <w:r w:rsidR="00563E7E" w:rsidRPr="008A4BF8">
        <w:rPr>
          <w:rStyle w:val="Vnbnnidung"/>
          <w:rFonts w:ascii="Arial" w:hAnsi="Arial" w:cs="Arial"/>
          <w:sz w:val="20"/>
          <w:szCs w:val="20"/>
          <w:lang w:eastAsia="vi-VN"/>
        </w:rPr>
        <w:t>chuyển nhượn</w:t>
      </w:r>
      <w:r w:rsidR="00E60386" w:rsidRPr="008A4BF8">
        <w:rPr>
          <w:rStyle w:val="Vnbnnidung"/>
          <w:rFonts w:ascii="Arial" w:hAnsi="Arial" w:cs="Arial"/>
          <w:sz w:val="20"/>
          <w:szCs w:val="20"/>
          <w:lang w:eastAsia="vi-VN"/>
        </w:rPr>
        <w:t xml:space="preserve">g dự án </w:t>
      </w:r>
      <w:r w:rsidR="00DB69CB" w:rsidRPr="008A4BF8">
        <w:rPr>
          <w:rStyle w:val="Vnbnnidung"/>
          <w:rFonts w:ascii="Arial" w:hAnsi="Arial" w:cs="Arial"/>
          <w:sz w:val="20"/>
          <w:szCs w:val="20"/>
          <w:lang w:eastAsia="vi-VN"/>
        </w:rPr>
        <w:t>đầu</w:t>
      </w:r>
      <w:r w:rsidR="00DD1E6C" w:rsidRPr="008A4BF8">
        <w:rPr>
          <w:rStyle w:val="Vnbnnidung"/>
          <w:rFonts w:ascii="Arial" w:hAnsi="Arial" w:cs="Arial"/>
          <w:sz w:val="20"/>
          <w:szCs w:val="20"/>
          <w:lang w:eastAsia="vi-VN"/>
        </w:rPr>
        <w:t xml:space="preserve"> tư hoặc chuyể</w:t>
      </w:r>
      <w:r w:rsidR="00E60386" w:rsidRPr="008A4BF8">
        <w:rPr>
          <w:rStyle w:val="Vnbnnidung"/>
          <w:rFonts w:ascii="Arial" w:hAnsi="Arial" w:cs="Arial"/>
          <w:sz w:val="20"/>
          <w:szCs w:val="20"/>
          <w:lang w:eastAsia="vi-VN"/>
        </w:rPr>
        <w:t xml:space="preserve">n </w:t>
      </w:r>
      <w:r w:rsidR="00DB69CB" w:rsidRPr="008A4BF8">
        <w:rPr>
          <w:rStyle w:val="Vnbnnidung"/>
          <w:rFonts w:ascii="Arial" w:hAnsi="Arial" w:cs="Arial"/>
          <w:sz w:val="20"/>
          <w:szCs w:val="20"/>
          <w:lang w:eastAsia="vi-VN"/>
        </w:rPr>
        <w:t>quyề</w:t>
      </w:r>
      <w:r w:rsidR="00E60386" w:rsidRPr="008A4BF8">
        <w:rPr>
          <w:rStyle w:val="Vnbnnidung"/>
          <w:rFonts w:ascii="Arial" w:hAnsi="Arial" w:cs="Arial"/>
          <w:sz w:val="20"/>
          <w:szCs w:val="20"/>
          <w:lang w:eastAsia="vi-VN"/>
        </w:rPr>
        <w:t>n sở hữu tài sản cho nhà đầu tư tiếp nhận dự án đầu tư sau khi chuyển nhượng thực hiện theo quy định của pháp luật về dân sự, doanh nghiệp, kinh doanh bất động sản và quy định khác của pháp luật có liên quan.</w:t>
      </w:r>
    </w:p>
    <w:p w14:paraId="74142D56"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47. Ngừng hoạt động của dự án đầu tư</w:t>
      </w:r>
    </w:p>
    <w:p w14:paraId="451C3613" w14:textId="77777777" w:rsidR="00E60386" w:rsidRPr="008A4BF8" w:rsidRDefault="00B52A27" w:rsidP="00264B71">
      <w:pPr>
        <w:pStyle w:val="Vnbnnidung0"/>
        <w:tabs>
          <w:tab w:val="left" w:pos="1125"/>
        </w:tabs>
        <w:spacing w:after="120" w:line="240" w:lineRule="auto"/>
        <w:ind w:firstLine="720"/>
        <w:jc w:val="both"/>
        <w:rPr>
          <w:rFonts w:ascii="Arial" w:hAnsi="Arial" w:cs="Arial"/>
          <w:sz w:val="20"/>
          <w:szCs w:val="20"/>
        </w:rPr>
      </w:pPr>
      <w:bookmarkStart w:id="395" w:name="bookmark395"/>
      <w:bookmarkEnd w:id="395"/>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Nhà đầu tư ngừng hoạt động của dự án đầu tư phải thông báo bằng văn bản cho cơ quan đăng ký đầu tư. Trường hợp ngừng hoạt động của dự án đầu tư vì lý do bất khả kháng thì nhà đầu tư được Nhà nước miễn tiền thuê đất, giảm tiền sử dụng đất trong thời gian ngừng hoạt động để khắc phục hậu quả do bất khả kháng gây ra.</w:t>
      </w:r>
    </w:p>
    <w:p w14:paraId="66535E3A" w14:textId="77777777" w:rsidR="00E60386" w:rsidRPr="008A4BF8" w:rsidRDefault="00B52A27" w:rsidP="00264B71">
      <w:pPr>
        <w:pStyle w:val="Vnbnnidung0"/>
        <w:tabs>
          <w:tab w:val="left" w:pos="1108"/>
        </w:tabs>
        <w:spacing w:after="120" w:line="240" w:lineRule="auto"/>
        <w:ind w:firstLine="720"/>
        <w:jc w:val="both"/>
        <w:rPr>
          <w:rFonts w:ascii="Arial" w:hAnsi="Arial" w:cs="Arial"/>
          <w:sz w:val="20"/>
          <w:szCs w:val="20"/>
        </w:rPr>
      </w:pPr>
      <w:bookmarkStart w:id="396" w:name="bookmark396"/>
      <w:bookmarkEnd w:id="396"/>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Cơ quan quản lý nhà nước về đầu tư quyết định ngừng hoặc ngừng một phần hoạt động của dự án đầu tư trong các trường hợp sau đây:</w:t>
      </w:r>
    </w:p>
    <w:p w14:paraId="2752C36B" w14:textId="77777777" w:rsidR="00E60386" w:rsidRPr="008A4BF8" w:rsidRDefault="00B52A27" w:rsidP="00264B71">
      <w:pPr>
        <w:pStyle w:val="Vnbnnidung0"/>
        <w:tabs>
          <w:tab w:val="left" w:pos="1125"/>
        </w:tabs>
        <w:spacing w:after="120" w:line="240" w:lineRule="auto"/>
        <w:ind w:firstLine="720"/>
        <w:jc w:val="both"/>
        <w:rPr>
          <w:rFonts w:ascii="Arial" w:hAnsi="Arial" w:cs="Arial"/>
          <w:sz w:val="20"/>
          <w:szCs w:val="20"/>
        </w:rPr>
      </w:pPr>
      <w:bookmarkStart w:id="397" w:name="bookmark397"/>
      <w:bookmarkEnd w:id="397"/>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Để bảo vệ di tích</w:t>
      </w:r>
      <w:r w:rsidRPr="008A4BF8">
        <w:rPr>
          <w:rStyle w:val="Vnbnnidung"/>
          <w:rFonts w:ascii="Arial" w:hAnsi="Arial" w:cs="Arial"/>
          <w:sz w:val="20"/>
          <w:szCs w:val="20"/>
          <w:lang w:eastAsia="vi-VN"/>
        </w:rPr>
        <w:t xml:space="preserve">, di vật, cổ vật, bảo vật quốc </w:t>
      </w:r>
      <w:r w:rsidR="00E60386" w:rsidRPr="008A4BF8">
        <w:rPr>
          <w:rStyle w:val="Vnbnnidung"/>
          <w:rFonts w:ascii="Arial" w:hAnsi="Arial" w:cs="Arial"/>
          <w:sz w:val="20"/>
          <w:szCs w:val="20"/>
          <w:lang w:eastAsia="vi-VN"/>
        </w:rPr>
        <w:t>gia theo qu</w:t>
      </w:r>
      <w:r w:rsidR="00D51823" w:rsidRPr="008A4BF8">
        <w:rPr>
          <w:rStyle w:val="Vnbnnidung"/>
          <w:rFonts w:ascii="Arial" w:hAnsi="Arial" w:cs="Arial"/>
          <w:sz w:val="20"/>
          <w:szCs w:val="20"/>
          <w:lang w:eastAsia="vi-VN"/>
        </w:rPr>
        <w:t>y</w:t>
      </w:r>
      <w:r w:rsidR="00E60386" w:rsidRPr="008A4BF8">
        <w:rPr>
          <w:rStyle w:val="Vnbnnidung"/>
          <w:rFonts w:ascii="Arial" w:hAnsi="Arial" w:cs="Arial"/>
          <w:sz w:val="20"/>
          <w:szCs w:val="20"/>
          <w:lang w:eastAsia="vi-VN"/>
        </w:rPr>
        <w:t xml:space="preserve"> </w:t>
      </w:r>
      <w:r w:rsidR="00D51823" w:rsidRPr="008A4BF8">
        <w:rPr>
          <w:rStyle w:val="Vnbnnidung"/>
          <w:rFonts w:ascii="Arial" w:hAnsi="Arial" w:cs="Arial"/>
          <w:sz w:val="20"/>
          <w:szCs w:val="20"/>
          <w:lang w:eastAsia="vi-VN"/>
        </w:rPr>
        <w:t>định</w:t>
      </w:r>
      <w:r w:rsidR="00E60386" w:rsidRPr="008A4BF8">
        <w:rPr>
          <w:rStyle w:val="Vnbnnidung"/>
          <w:rFonts w:ascii="Arial" w:hAnsi="Arial" w:cs="Arial"/>
          <w:sz w:val="20"/>
          <w:szCs w:val="20"/>
          <w:lang w:eastAsia="vi-VN"/>
        </w:rPr>
        <w:t xml:space="preserve"> của Luật Di sản văn hóa;</w:t>
      </w:r>
    </w:p>
    <w:p w14:paraId="2D1FAC60" w14:textId="77777777" w:rsidR="00E60386" w:rsidRPr="008A4BF8" w:rsidRDefault="00B52A27" w:rsidP="00264B71">
      <w:pPr>
        <w:pStyle w:val="Vnbnnidung0"/>
        <w:tabs>
          <w:tab w:val="left" w:pos="1136"/>
        </w:tabs>
        <w:spacing w:after="120" w:line="240" w:lineRule="auto"/>
        <w:ind w:firstLine="720"/>
        <w:jc w:val="both"/>
        <w:rPr>
          <w:rFonts w:ascii="Arial" w:hAnsi="Arial" w:cs="Arial"/>
          <w:sz w:val="20"/>
          <w:szCs w:val="20"/>
        </w:rPr>
      </w:pPr>
      <w:bookmarkStart w:id="398" w:name="bookmark398"/>
      <w:bookmarkEnd w:id="398"/>
      <w:r w:rsidRPr="008A4BF8">
        <w:rPr>
          <w:rStyle w:val="Vnbnnidung"/>
          <w:rFonts w:ascii="Arial" w:hAnsi="Arial" w:cs="Arial"/>
          <w:sz w:val="20"/>
          <w:szCs w:val="20"/>
          <w:lang w:eastAsia="vi-VN"/>
        </w:rPr>
        <w:t xml:space="preserve">b) </w:t>
      </w:r>
      <w:r w:rsidR="00B57220" w:rsidRPr="008A4BF8">
        <w:rPr>
          <w:rStyle w:val="Vnbnnidung"/>
          <w:rFonts w:ascii="Arial" w:hAnsi="Arial" w:cs="Arial"/>
          <w:sz w:val="20"/>
          <w:szCs w:val="20"/>
          <w:lang w:eastAsia="vi-VN"/>
        </w:rPr>
        <w:t>Để</w:t>
      </w:r>
      <w:r w:rsidR="00E60386" w:rsidRPr="008A4BF8">
        <w:rPr>
          <w:rStyle w:val="Vnbnnidung"/>
          <w:rFonts w:ascii="Arial" w:hAnsi="Arial" w:cs="Arial"/>
          <w:sz w:val="20"/>
          <w:szCs w:val="20"/>
          <w:lang w:eastAsia="vi-VN"/>
        </w:rPr>
        <w:t xml:space="preserve"> khắc phục vi phạm pháp luật về bảo vệ môi trường theo đề nghị của cơ quan quản lý nhà nước về môi trường;</w:t>
      </w:r>
    </w:p>
    <w:p w14:paraId="3324A3CF" w14:textId="77777777" w:rsidR="00E60386" w:rsidRPr="008A4BF8" w:rsidRDefault="00B52A27" w:rsidP="00264B71">
      <w:pPr>
        <w:pStyle w:val="Vnbnnidung0"/>
        <w:tabs>
          <w:tab w:val="left" w:pos="1142"/>
        </w:tabs>
        <w:spacing w:after="120" w:line="240" w:lineRule="auto"/>
        <w:ind w:firstLine="720"/>
        <w:jc w:val="both"/>
        <w:rPr>
          <w:rFonts w:ascii="Arial" w:hAnsi="Arial" w:cs="Arial"/>
          <w:sz w:val="20"/>
          <w:szCs w:val="20"/>
        </w:rPr>
      </w:pPr>
      <w:bookmarkStart w:id="399" w:name="bookmark399"/>
      <w:bookmarkEnd w:id="399"/>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Để thực hiện các biện pháp bảo đảm an toàn lao động theo đề nghị của cơ quan nhà nước quản lý về lao động;</w:t>
      </w:r>
    </w:p>
    <w:p w14:paraId="1FAD1A3D" w14:textId="77777777" w:rsidR="00E60386" w:rsidRPr="008A4BF8" w:rsidRDefault="00B52A27" w:rsidP="00264B71">
      <w:pPr>
        <w:pStyle w:val="Vnbnnidung0"/>
        <w:tabs>
          <w:tab w:val="left" w:pos="1162"/>
        </w:tabs>
        <w:spacing w:after="120" w:line="240" w:lineRule="auto"/>
        <w:ind w:firstLine="720"/>
        <w:jc w:val="both"/>
        <w:rPr>
          <w:rFonts w:ascii="Arial" w:hAnsi="Arial" w:cs="Arial"/>
          <w:sz w:val="20"/>
          <w:szCs w:val="20"/>
        </w:rPr>
      </w:pPr>
      <w:bookmarkStart w:id="400" w:name="bookmark400"/>
      <w:bookmarkEnd w:id="400"/>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Theo bản án, quyết định của Tòa án, phán quyết trọng tài;</w:t>
      </w:r>
    </w:p>
    <w:p w14:paraId="4ED44810"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Nhà đầu tư không thực hiện đúng nội dung chấp thuận chủ trương đầu tư, Giấy chứng nhận đăng ký đầu tư và đã bị xử phạt vi phạm hành chính nhưng tiếp tục vi phạm.</w:t>
      </w:r>
    </w:p>
    <w:p w14:paraId="40DD669A" w14:textId="77777777" w:rsidR="00E60386" w:rsidRPr="008A4BF8" w:rsidRDefault="00B52A27" w:rsidP="00264B71">
      <w:pPr>
        <w:pStyle w:val="Vnbnnidung0"/>
        <w:tabs>
          <w:tab w:val="left" w:pos="1108"/>
        </w:tabs>
        <w:spacing w:after="120" w:line="240" w:lineRule="auto"/>
        <w:ind w:firstLine="720"/>
        <w:jc w:val="both"/>
        <w:rPr>
          <w:rFonts w:ascii="Arial" w:hAnsi="Arial" w:cs="Arial"/>
          <w:sz w:val="20"/>
          <w:szCs w:val="20"/>
        </w:rPr>
      </w:pPr>
      <w:bookmarkStart w:id="401" w:name="bookmark401"/>
      <w:bookmarkEnd w:id="401"/>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Thủ tướng Chính phủ quyết định ngừng, ngừng một phần hoạt động của dự án đầu tư trong trường hợp việc thực hiện dự án đầu tư gây phương hại hoặc có nguy cơ gây phương hại đến quốc</w:t>
      </w:r>
      <w:r w:rsidR="00536E19" w:rsidRPr="008A4BF8">
        <w:rPr>
          <w:rStyle w:val="Vnbnnidung"/>
          <w:rFonts w:ascii="Arial" w:hAnsi="Arial" w:cs="Arial"/>
          <w:sz w:val="20"/>
          <w:szCs w:val="20"/>
          <w:lang w:eastAsia="vi-VN"/>
        </w:rPr>
        <w:t xml:space="preserve"> phòng, an ninh quốc gia theo đề</w:t>
      </w:r>
      <w:r w:rsidR="00E60386" w:rsidRPr="008A4BF8">
        <w:rPr>
          <w:rStyle w:val="Vnbnnidung"/>
          <w:rFonts w:ascii="Arial" w:hAnsi="Arial" w:cs="Arial"/>
          <w:sz w:val="20"/>
          <w:szCs w:val="20"/>
          <w:lang w:eastAsia="vi-VN"/>
        </w:rPr>
        <w:t xml:space="preserve"> nghị của Bộ </w:t>
      </w:r>
      <w:r w:rsidR="009116A5" w:rsidRPr="008A4BF8">
        <w:rPr>
          <w:rStyle w:val="Vnbnnidung"/>
          <w:rFonts w:ascii="Arial" w:hAnsi="Arial" w:cs="Arial"/>
          <w:sz w:val="20"/>
          <w:szCs w:val="20"/>
          <w:lang w:eastAsia="vi-VN"/>
        </w:rPr>
        <w:t>Kế</w:t>
      </w:r>
      <w:r w:rsidR="00E60386" w:rsidRPr="008A4BF8">
        <w:rPr>
          <w:rStyle w:val="Vnbnnidung"/>
          <w:rFonts w:ascii="Arial" w:hAnsi="Arial" w:cs="Arial"/>
          <w:sz w:val="20"/>
          <w:szCs w:val="20"/>
          <w:lang w:eastAsia="vi-VN"/>
        </w:rPr>
        <w:t xml:space="preserve"> hoạch và Đầu tư.</w:t>
      </w:r>
    </w:p>
    <w:p w14:paraId="08B60527"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4</w:t>
      </w:r>
      <w:r w:rsidR="00B52A27" w:rsidRPr="008A4BF8">
        <w:rPr>
          <w:rStyle w:val="Vnbnnidung"/>
          <w:rFonts w:ascii="Arial" w:hAnsi="Arial" w:cs="Arial"/>
          <w:sz w:val="20"/>
          <w:szCs w:val="20"/>
          <w:lang w:eastAsia="vi-VN"/>
        </w:rPr>
        <w:t>.</w:t>
      </w:r>
      <w:r w:rsidRPr="008A4BF8">
        <w:rPr>
          <w:rStyle w:val="Vnbnnidung"/>
          <w:rFonts w:ascii="Arial" w:hAnsi="Arial" w:cs="Arial"/>
          <w:sz w:val="20"/>
          <w:szCs w:val="20"/>
          <w:lang w:eastAsia="vi-VN"/>
        </w:rPr>
        <w:t xml:space="preserve"> Chính phủ quy định chi tiết điều kiện, trình tự, thủ tục, thời hạn ngừng hoạt động của dự án đầu tư quy định tại Điều này.</w:t>
      </w:r>
    </w:p>
    <w:p w14:paraId="49F06F86" w14:textId="77777777" w:rsidR="00E60386" w:rsidRPr="008A4BF8" w:rsidRDefault="00601DCB"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w:t>
      </w:r>
      <w:r w:rsidR="00E60386" w:rsidRPr="008A4BF8">
        <w:rPr>
          <w:rStyle w:val="Vnbnnidung"/>
          <w:rFonts w:ascii="Arial" w:hAnsi="Arial" w:cs="Arial"/>
          <w:b/>
          <w:bCs/>
          <w:sz w:val="20"/>
          <w:szCs w:val="20"/>
          <w:lang w:eastAsia="vi-VN"/>
        </w:rPr>
        <w:t>ều</w:t>
      </w:r>
      <w:r w:rsidR="00275061" w:rsidRPr="008A4BF8">
        <w:rPr>
          <w:rStyle w:val="Vnbnnidung"/>
          <w:rFonts w:ascii="Arial" w:hAnsi="Arial" w:cs="Arial"/>
          <w:b/>
          <w:bCs/>
          <w:sz w:val="20"/>
          <w:szCs w:val="20"/>
          <w:lang w:eastAsia="vi-VN"/>
        </w:rPr>
        <w:t xml:space="preserve"> 48. Chấm dứt hoạt động của dự á</w:t>
      </w:r>
      <w:r w:rsidR="00E60386" w:rsidRPr="008A4BF8">
        <w:rPr>
          <w:rStyle w:val="Vnbnnidung"/>
          <w:rFonts w:ascii="Arial" w:hAnsi="Arial" w:cs="Arial"/>
          <w:b/>
          <w:bCs/>
          <w:sz w:val="20"/>
          <w:szCs w:val="20"/>
          <w:lang w:eastAsia="vi-VN"/>
        </w:rPr>
        <w:t>n đầu tư</w:t>
      </w:r>
    </w:p>
    <w:p w14:paraId="27F35706" w14:textId="77777777" w:rsidR="00E60386" w:rsidRPr="008A4BF8" w:rsidRDefault="004F785F" w:rsidP="00264B71">
      <w:pPr>
        <w:pStyle w:val="Vnbnnidung0"/>
        <w:tabs>
          <w:tab w:val="left" w:pos="1108"/>
        </w:tabs>
        <w:spacing w:after="120" w:line="240" w:lineRule="auto"/>
        <w:ind w:firstLine="720"/>
        <w:jc w:val="both"/>
        <w:rPr>
          <w:rFonts w:ascii="Arial" w:hAnsi="Arial" w:cs="Arial"/>
          <w:sz w:val="20"/>
          <w:szCs w:val="20"/>
        </w:rPr>
      </w:pPr>
      <w:bookmarkStart w:id="402" w:name="bookmark402"/>
      <w:bookmarkEnd w:id="402"/>
      <w:r w:rsidRPr="004F785F">
        <w:rPr>
          <w:rStyle w:val="Vnbnnidung"/>
          <w:rFonts w:ascii="Arial" w:hAnsi="Arial" w:cs="Arial"/>
          <w:sz w:val="20"/>
          <w:szCs w:val="20"/>
          <w:lang w:eastAsia="vi-VN"/>
        </w:rPr>
        <w:t>1</w:t>
      </w:r>
      <w:r w:rsidR="00A82BF3" w:rsidRPr="008A4BF8">
        <w:rPr>
          <w:rStyle w:val="Vnbnnidung"/>
          <w:rFonts w:ascii="Arial" w:hAnsi="Arial" w:cs="Arial"/>
          <w:sz w:val="20"/>
          <w:szCs w:val="20"/>
          <w:lang w:eastAsia="vi-VN"/>
        </w:rPr>
        <w:t xml:space="preserve">. </w:t>
      </w:r>
      <w:r w:rsidR="00E60386" w:rsidRPr="008A4BF8">
        <w:rPr>
          <w:rStyle w:val="Vnbnnidung"/>
          <w:rFonts w:ascii="Arial" w:hAnsi="Arial" w:cs="Arial"/>
          <w:sz w:val="20"/>
          <w:szCs w:val="20"/>
          <w:lang w:eastAsia="vi-VN"/>
        </w:rPr>
        <w:t>Nhà đầu tư chấm dứt hoạt động đầu tư, dự án đầu tư trong các trường hợp sau đây:</w:t>
      </w:r>
    </w:p>
    <w:p w14:paraId="3D5E57DF" w14:textId="77777777" w:rsidR="00E60386" w:rsidRPr="008A4BF8" w:rsidRDefault="00042D58" w:rsidP="00264B71">
      <w:pPr>
        <w:pStyle w:val="Vnbnnidung0"/>
        <w:tabs>
          <w:tab w:val="left" w:pos="1145"/>
        </w:tabs>
        <w:spacing w:after="120" w:line="240" w:lineRule="auto"/>
        <w:ind w:firstLine="720"/>
        <w:jc w:val="both"/>
        <w:rPr>
          <w:rFonts w:ascii="Arial" w:hAnsi="Arial" w:cs="Arial"/>
          <w:sz w:val="20"/>
          <w:szCs w:val="20"/>
        </w:rPr>
      </w:pPr>
      <w:bookmarkStart w:id="403" w:name="bookmark403"/>
      <w:bookmarkEnd w:id="403"/>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Nhà đầu tư quyết định chấm dứt hoạt động của dự án đầu tư;</w:t>
      </w:r>
    </w:p>
    <w:p w14:paraId="675DE5EB" w14:textId="77777777" w:rsidR="00E60386" w:rsidRPr="008A4BF8" w:rsidRDefault="00042D58" w:rsidP="00264B71">
      <w:pPr>
        <w:pStyle w:val="Vnbnnidung0"/>
        <w:tabs>
          <w:tab w:val="left" w:pos="1136"/>
        </w:tabs>
        <w:spacing w:after="120" w:line="240" w:lineRule="auto"/>
        <w:ind w:firstLine="720"/>
        <w:jc w:val="both"/>
        <w:rPr>
          <w:rFonts w:ascii="Arial" w:hAnsi="Arial" w:cs="Arial"/>
          <w:sz w:val="20"/>
          <w:szCs w:val="20"/>
        </w:rPr>
      </w:pPr>
      <w:bookmarkStart w:id="404" w:name="bookmark404"/>
      <w:bookmarkEnd w:id="404"/>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Theo các điều kiện chấm dứt hoạt động được quy định trong hợp đồng, điều lệ doanh nghiệp;</w:t>
      </w:r>
    </w:p>
    <w:p w14:paraId="184A5565" w14:textId="77777777" w:rsidR="00E60386" w:rsidRPr="008A4BF8" w:rsidRDefault="00C072CC" w:rsidP="00264B71">
      <w:pPr>
        <w:pStyle w:val="Vnbnnidung0"/>
        <w:tabs>
          <w:tab w:val="left" w:pos="1173"/>
        </w:tabs>
        <w:spacing w:after="120" w:line="240" w:lineRule="auto"/>
        <w:ind w:firstLine="720"/>
        <w:jc w:val="both"/>
        <w:rPr>
          <w:rFonts w:ascii="Arial" w:hAnsi="Arial" w:cs="Arial"/>
          <w:sz w:val="20"/>
          <w:szCs w:val="20"/>
        </w:rPr>
      </w:pPr>
      <w:bookmarkStart w:id="405" w:name="bookmark405"/>
      <w:bookmarkEnd w:id="405"/>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Hết thời hạn hoạt động của dự án đầu tư.</w:t>
      </w:r>
    </w:p>
    <w:p w14:paraId="76BAC22E" w14:textId="77777777" w:rsidR="00E60386" w:rsidRPr="008A4BF8" w:rsidRDefault="004F785F" w:rsidP="00264B71">
      <w:pPr>
        <w:pStyle w:val="Vnbnnidung0"/>
        <w:tabs>
          <w:tab w:val="left" w:pos="1103"/>
        </w:tabs>
        <w:spacing w:after="120" w:line="240" w:lineRule="auto"/>
        <w:ind w:firstLine="720"/>
        <w:jc w:val="both"/>
        <w:rPr>
          <w:rFonts w:ascii="Arial" w:hAnsi="Arial" w:cs="Arial"/>
          <w:sz w:val="20"/>
          <w:szCs w:val="20"/>
        </w:rPr>
      </w:pPr>
      <w:bookmarkStart w:id="406" w:name="bookmark406"/>
      <w:bookmarkEnd w:id="406"/>
      <w:r w:rsidRPr="004F785F">
        <w:rPr>
          <w:rStyle w:val="Vnbnnidung"/>
          <w:rFonts w:ascii="Arial" w:hAnsi="Arial" w:cs="Arial"/>
          <w:sz w:val="20"/>
          <w:szCs w:val="20"/>
          <w:lang w:eastAsia="vi-VN"/>
        </w:rPr>
        <w:t>2</w:t>
      </w:r>
      <w:r w:rsidR="00042D58" w:rsidRPr="008A4BF8">
        <w:rPr>
          <w:rStyle w:val="Vnbnnidung"/>
          <w:rFonts w:ascii="Arial" w:hAnsi="Arial" w:cs="Arial"/>
          <w:sz w:val="20"/>
          <w:szCs w:val="20"/>
          <w:lang w:eastAsia="vi-VN"/>
        </w:rPr>
        <w:t xml:space="preserve">. </w:t>
      </w:r>
      <w:r w:rsidR="00E60386" w:rsidRPr="008A4BF8">
        <w:rPr>
          <w:rStyle w:val="Vnbnnidung"/>
          <w:rFonts w:ascii="Arial" w:hAnsi="Arial" w:cs="Arial"/>
          <w:sz w:val="20"/>
          <w:szCs w:val="20"/>
          <w:lang w:eastAsia="vi-VN"/>
        </w:rPr>
        <w:t>Cơ quan đăng ký đầu tư chấm dứt hoặc chấm dứt một phần hoạt động của dự án đầu tư trong các trường hợp sau đây :</w:t>
      </w:r>
    </w:p>
    <w:p w14:paraId="75B84B47" w14:textId="77777777" w:rsidR="00E60386" w:rsidRPr="008A4BF8" w:rsidRDefault="00042D58" w:rsidP="00264B71">
      <w:pPr>
        <w:pStyle w:val="Vnbnnidung0"/>
        <w:tabs>
          <w:tab w:val="left" w:pos="1132"/>
        </w:tabs>
        <w:spacing w:after="120" w:line="240" w:lineRule="auto"/>
        <w:ind w:firstLine="720"/>
        <w:jc w:val="both"/>
        <w:rPr>
          <w:rFonts w:ascii="Arial" w:hAnsi="Arial" w:cs="Arial"/>
          <w:sz w:val="20"/>
          <w:szCs w:val="20"/>
        </w:rPr>
      </w:pPr>
      <w:bookmarkStart w:id="407" w:name="bookmark407"/>
      <w:bookmarkEnd w:id="407"/>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 xml:space="preserve">Dự án đầu tư thuộc một trong các trường hợp quy định tại khoản 2 và khoản 3 Điều 47 của Luật này mà </w:t>
      </w:r>
      <w:r w:rsidR="00A26311" w:rsidRPr="008A4BF8">
        <w:rPr>
          <w:rStyle w:val="Vnbnnidung"/>
          <w:rFonts w:ascii="Arial" w:hAnsi="Arial" w:cs="Arial"/>
          <w:sz w:val="20"/>
          <w:szCs w:val="20"/>
          <w:lang w:eastAsia="vi-VN"/>
        </w:rPr>
        <w:t>nhà đầu tư không có khả năng khắ</w:t>
      </w:r>
      <w:r w:rsidR="00E60386" w:rsidRPr="008A4BF8">
        <w:rPr>
          <w:rStyle w:val="Vnbnnidung"/>
          <w:rFonts w:ascii="Arial" w:hAnsi="Arial" w:cs="Arial"/>
          <w:sz w:val="20"/>
          <w:szCs w:val="20"/>
          <w:lang w:eastAsia="vi-VN"/>
        </w:rPr>
        <w:t xml:space="preserve">c phục </w:t>
      </w:r>
      <w:r w:rsidR="000F2330" w:rsidRPr="008A4BF8">
        <w:rPr>
          <w:rStyle w:val="Vnbnnidung"/>
          <w:rFonts w:ascii="Arial" w:hAnsi="Arial" w:cs="Arial"/>
          <w:sz w:val="20"/>
          <w:szCs w:val="20"/>
          <w:lang w:eastAsia="vi-VN"/>
        </w:rPr>
        <w:t>điều</w:t>
      </w:r>
      <w:r w:rsidR="00E60386" w:rsidRPr="008A4BF8">
        <w:rPr>
          <w:rStyle w:val="Vnbnnidung"/>
          <w:rFonts w:ascii="Arial" w:hAnsi="Arial" w:cs="Arial"/>
          <w:sz w:val="20"/>
          <w:szCs w:val="20"/>
          <w:lang w:eastAsia="vi-VN"/>
        </w:rPr>
        <w:t xml:space="preserve"> kiện ngừng hoạt động;</w:t>
      </w:r>
    </w:p>
    <w:p w14:paraId="3A2CEAA3" w14:textId="77777777" w:rsidR="00E60386" w:rsidRPr="008A4BF8" w:rsidRDefault="00042D58" w:rsidP="00264B71">
      <w:pPr>
        <w:pStyle w:val="Vnbnnidung0"/>
        <w:tabs>
          <w:tab w:val="left" w:pos="1160"/>
        </w:tabs>
        <w:spacing w:after="120" w:line="240" w:lineRule="auto"/>
        <w:ind w:firstLine="720"/>
        <w:jc w:val="both"/>
        <w:rPr>
          <w:rFonts w:ascii="Arial" w:hAnsi="Arial" w:cs="Arial"/>
          <w:sz w:val="20"/>
          <w:szCs w:val="20"/>
        </w:rPr>
      </w:pPr>
      <w:bookmarkStart w:id="408" w:name="bookmark408"/>
      <w:bookmarkEnd w:id="408"/>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Nhà đầu tư không được tiếp tục sử dụng địa điểm đầu tư và không thực hiện thủ tục đ</w:t>
      </w:r>
      <w:r w:rsidR="00E9246A" w:rsidRPr="008A4BF8">
        <w:rPr>
          <w:rStyle w:val="Vnbnnidung"/>
          <w:rFonts w:ascii="Arial" w:hAnsi="Arial" w:cs="Arial"/>
          <w:sz w:val="20"/>
          <w:szCs w:val="20"/>
          <w:lang w:eastAsia="vi-VN"/>
        </w:rPr>
        <w:t>iều chỉnh địa điể</w:t>
      </w:r>
      <w:r w:rsidR="00E60386" w:rsidRPr="008A4BF8">
        <w:rPr>
          <w:rStyle w:val="Vnbnnidung"/>
          <w:rFonts w:ascii="Arial" w:hAnsi="Arial" w:cs="Arial"/>
          <w:sz w:val="20"/>
          <w:szCs w:val="20"/>
          <w:lang w:eastAsia="vi-VN"/>
        </w:rPr>
        <w:t xml:space="preserve">m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trong thời hạn 06 tháng </w:t>
      </w:r>
      <w:r w:rsidR="009613A0" w:rsidRPr="008A4BF8">
        <w:rPr>
          <w:rStyle w:val="Vnbnnidung"/>
          <w:rFonts w:ascii="Arial" w:hAnsi="Arial" w:cs="Arial"/>
          <w:sz w:val="20"/>
          <w:szCs w:val="20"/>
          <w:lang w:eastAsia="vi-VN"/>
        </w:rPr>
        <w:t>kể từ</w:t>
      </w:r>
      <w:r w:rsidR="00E60386" w:rsidRPr="008A4BF8">
        <w:rPr>
          <w:rStyle w:val="Vnbnnidung"/>
          <w:rFonts w:ascii="Arial" w:hAnsi="Arial" w:cs="Arial"/>
          <w:sz w:val="20"/>
          <w:szCs w:val="20"/>
          <w:lang w:eastAsia="vi-VN"/>
        </w:rPr>
        <w:t xml:space="preserve"> ngày không được tiếp tục sử dụng địa điểm đầu tư, trừ trường hợp quy định tại điểm d khoản này;</w:t>
      </w:r>
    </w:p>
    <w:p w14:paraId="68325531" w14:textId="77777777" w:rsidR="00E60386" w:rsidRPr="008A4BF8" w:rsidRDefault="00042D58" w:rsidP="00264B71">
      <w:pPr>
        <w:pStyle w:val="Vnbnnidung0"/>
        <w:tabs>
          <w:tab w:val="left" w:pos="1165"/>
        </w:tabs>
        <w:spacing w:after="120" w:line="240" w:lineRule="auto"/>
        <w:ind w:firstLine="720"/>
        <w:jc w:val="both"/>
        <w:rPr>
          <w:rFonts w:ascii="Arial" w:hAnsi="Arial" w:cs="Arial"/>
          <w:sz w:val="20"/>
          <w:szCs w:val="20"/>
        </w:rPr>
      </w:pPr>
      <w:bookmarkStart w:id="409" w:name="bookmark409"/>
      <w:bookmarkEnd w:id="409"/>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 xml:space="preserve">Dự án đầu tư đã ngừng hoạt động và hết thời hạn 12 tháng kể từ ngày ngừng hoạt động, cơ quan đăng ký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không liên lạc được với nhà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hoặc đại diện hợp pháp của nhà đầu tư;</w:t>
      </w:r>
    </w:p>
    <w:p w14:paraId="6DFB1ACE" w14:textId="77777777" w:rsidR="00E60386" w:rsidRPr="008A4BF8" w:rsidRDefault="00C4143A" w:rsidP="00264B71">
      <w:pPr>
        <w:pStyle w:val="Vnbnnidung0"/>
        <w:tabs>
          <w:tab w:val="left" w:pos="1154"/>
        </w:tabs>
        <w:spacing w:after="120" w:line="240" w:lineRule="auto"/>
        <w:ind w:firstLine="720"/>
        <w:jc w:val="both"/>
        <w:rPr>
          <w:rFonts w:ascii="Arial" w:hAnsi="Arial" w:cs="Arial"/>
          <w:sz w:val="20"/>
          <w:szCs w:val="20"/>
        </w:rPr>
      </w:pPr>
      <w:bookmarkStart w:id="410" w:name="bookmark410"/>
      <w:bookmarkEnd w:id="410"/>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Dự án đầu tư thuộc trường hợp bị thu hồi đất do không đưa đất vào sử dụng, chậm đưa đất vào sử dụng theo quy định của pháp luật về đất đai;</w:t>
      </w:r>
    </w:p>
    <w:p w14:paraId="55404127"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Nhà đầu tư không ký quỹ hoặc không có bảo lãnh nghĩa vụ ký quỹ theo qu</w:t>
      </w:r>
      <w:r w:rsidR="00D51823" w:rsidRPr="008A4BF8">
        <w:rPr>
          <w:rStyle w:val="Vnbnnidung"/>
          <w:rFonts w:ascii="Arial" w:hAnsi="Arial" w:cs="Arial"/>
          <w:sz w:val="20"/>
          <w:szCs w:val="20"/>
          <w:lang w:eastAsia="vi-VN"/>
        </w:rPr>
        <w:t>y</w:t>
      </w:r>
      <w:r w:rsidRPr="008A4BF8">
        <w:rPr>
          <w:rStyle w:val="Vnbnnidung"/>
          <w:rFonts w:ascii="Arial" w:hAnsi="Arial" w:cs="Arial"/>
          <w:sz w:val="20"/>
          <w:szCs w:val="20"/>
          <w:lang w:eastAsia="vi-VN"/>
        </w:rPr>
        <w:t xml:space="preserve"> định của pháp luật đối với </w:t>
      </w:r>
      <w:proofErr w:type="spellStart"/>
      <w:r w:rsidR="005244F6">
        <w:rPr>
          <w:rStyle w:val="Vnbnnidung"/>
          <w:rFonts w:ascii="Arial" w:hAnsi="Arial" w:cs="Arial"/>
          <w:sz w:val="20"/>
          <w:szCs w:val="20"/>
          <w:lang w:val="en-US" w:eastAsia="vi-VN"/>
        </w:rPr>
        <w:t>dự</w:t>
      </w:r>
      <w:proofErr w:type="spellEnd"/>
      <w:r w:rsidRPr="008A4BF8">
        <w:rPr>
          <w:rStyle w:val="Vnbnnidung"/>
          <w:rFonts w:ascii="Arial" w:hAnsi="Arial" w:cs="Arial"/>
          <w:sz w:val="20"/>
          <w:szCs w:val="20"/>
          <w:lang w:eastAsia="vi-VN"/>
        </w:rPr>
        <w:t xml:space="preserve"> án đầu tư thuộc diện bảo đảm thực hi</w:t>
      </w:r>
      <w:r w:rsidR="00CA2A12">
        <w:rPr>
          <w:rStyle w:val="Vnbnnidung"/>
          <w:rFonts w:ascii="Arial" w:hAnsi="Arial" w:cs="Arial"/>
          <w:sz w:val="20"/>
          <w:szCs w:val="20"/>
          <w:lang w:val="en-US" w:eastAsia="vi-VN"/>
        </w:rPr>
        <w:t>ệ</w:t>
      </w:r>
      <w:r w:rsidRPr="008A4BF8">
        <w:rPr>
          <w:rStyle w:val="Vnbnnidung"/>
          <w:rFonts w:ascii="Arial" w:hAnsi="Arial" w:cs="Arial"/>
          <w:sz w:val="20"/>
          <w:szCs w:val="20"/>
          <w:lang w:eastAsia="vi-VN"/>
        </w:rPr>
        <w:t>n dự án đầu tư;</w:t>
      </w:r>
    </w:p>
    <w:p w14:paraId="1D1059CD" w14:textId="77777777" w:rsidR="00E60386" w:rsidRPr="008A4BF8" w:rsidRDefault="00C4143A" w:rsidP="00264B71">
      <w:pPr>
        <w:pStyle w:val="Vnbnnidung0"/>
        <w:tabs>
          <w:tab w:val="left" w:pos="1160"/>
        </w:tabs>
        <w:spacing w:after="120" w:line="240" w:lineRule="auto"/>
        <w:ind w:firstLine="720"/>
        <w:jc w:val="both"/>
        <w:rPr>
          <w:rFonts w:ascii="Arial" w:hAnsi="Arial" w:cs="Arial"/>
          <w:sz w:val="20"/>
          <w:szCs w:val="20"/>
        </w:rPr>
      </w:pPr>
      <w:bookmarkStart w:id="411" w:name="bookmark411"/>
      <w:bookmarkEnd w:id="411"/>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Nhà đầu tư thực hiện hoạt động đầu tư trên cơ sở giao dịch dân sự giả tạo theo quy định của pháp luật về dân sự;</w:t>
      </w:r>
    </w:p>
    <w:p w14:paraId="1751BEC7"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lastRenderedPageBreak/>
        <w:t>g) Theo bản án, quyết định của Tòa án, phán quyết trọng tài.</w:t>
      </w:r>
    </w:p>
    <w:p w14:paraId="36109FB3" w14:textId="77777777" w:rsidR="00E60386" w:rsidRPr="008A4BF8" w:rsidRDefault="004F785F" w:rsidP="00264B71">
      <w:pPr>
        <w:pStyle w:val="Vnbnnidung0"/>
        <w:tabs>
          <w:tab w:val="left" w:pos="1115"/>
        </w:tabs>
        <w:spacing w:after="120" w:line="240" w:lineRule="auto"/>
        <w:ind w:firstLine="720"/>
        <w:jc w:val="both"/>
        <w:rPr>
          <w:rFonts w:ascii="Arial" w:hAnsi="Arial" w:cs="Arial"/>
          <w:sz w:val="20"/>
          <w:szCs w:val="20"/>
        </w:rPr>
      </w:pPr>
      <w:bookmarkStart w:id="412" w:name="bookmark412"/>
      <w:bookmarkEnd w:id="412"/>
      <w:r w:rsidRPr="004F785F">
        <w:rPr>
          <w:rStyle w:val="Vnbnnidung"/>
          <w:rFonts w:ascii="Arial" w:hAnsi="Arial" w:cs="Arial"/>
          <w:sz w:val="20"/>
          <w:szCs w:val="20"/>
          <w:lang w:eastAsia="vi-VN"/>
        </w:rPr>
        <w:t>3</w:t>
      </w:r>
      <w:r w:rsidR="00C4143A" w:rsidRPr="008A4BF8">
        <w:rPr>
          <w:rStyle w:val="Vnbnnidung"/>
          <w:rFonts w:ascii="Arial" w:hAnsi="Arial" w:cs="Arial"/>
          <w:sz w:val="20"/>
          <w:szCs w:val="20"/>
          <w:lang w:eastAsia="vi-VN"/>
        </w:rPr>
        <w:t xml:space="preserve">. </w:t>
      </w:r>
      <w:r w:rsidR="00E60386" w:rsidRPr="008A4BF8">
        <w:rPr>
          <w:rStyle w:val="Vnbnnidung"/>
          <w:rFonts w:ascii="Arial" w:hAnsi="Arial" w:cs="Arial"/>
          <w:sz w:val="20"/>
          <w:szCs w:val="20"/>
          <w:lang w:eastAsia="vi-VN"/>
        </w:rPr>
        <w:t>Đối với dự án đầu tư thuộc diện chấp thuận chủ trương đầu tư, cơ quan đ</w:t>
      </w:r>
      <w:r w:rsidR="00DE7222" w:rsidRPr="008A4BF8">
        <w:rPr>
          <w:rStyle w:val="Vnbnnidung"/>
          <w:rFonts w:ascii="Arial" w:hAnsi="Arial" w:cs="Arial"/>
          <w:sz w:val="20"/>
          <w:szCs w:val="20"/>
          <w:lang w:eastAsia="vi-VN"/>
        </w:rPr>
        <w:t>ăng</w:t>
      </w:r>
      <w:r w:rsidR="00E60386" w:rsidRPr="008A4BF8">
        <w:rPr>
          <w:rStyle w:val="Vnbnnidung"/>
          <w:rFonts w:ascii="Arial" w:hAnsi="Arial" w:cs="Arial"/>
          <w:sz w:val="20"/>
          <w:szCs w:val="20"/>
          <w:lang w:eastAsia="vi-VN"/>
        </w:rPr>
        <w:t xml:space="preserve"> ký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w:t>
      </w:r>
      <w:r w:rsidR="00C43F76" w:rsidRPr="008A4BF8">
        <w:rPr>
          <w:rStyle w:val="Vnbnnidung"/>
          <w:rFonts w:ascii="Arial" w:hAnsi="Arial" w:cs="Arial"/>
          <w:sz w:val="20"/>
          <w:szCs w:val="20"/>
          <w:lang w:eastAsia="vi-VN"/>
        </w:rPr>
        <w:t>chấm</w:t>
      </w:r>
      <w:r w:rsidR="00E60386" w:rsidRPr="008A4BF8">
        <w:rPr>
          <w:rStyle w:val="Vnbnnidung"/>
          <w:rFonts w:ascii="Arial" w:hAnsi="Arial" w:cs="Arial"/>
          <w:sz w:val="20"/>
          <w:szCs w:val="20"/>
          <w:lang w:eastAsia="vi-VN"/>
        </w:rPr>
        <w:t xml:space="preserve"> dứt hoạt động của dự án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sau khi có ý </w:t>
      </w:r>
      <w:r w:rsidR="003D147B" w:rsidRPr="008A4BF8">
        <w:rPr>
          <w:rStyle w:val="Vnbnnidung"/>
          <w:rFonts w:ascii="Arial" w:hAnsi="Arial" w:cs="Arial"/>
          <w:sz w:val="20"/>
          <w:szCs w:val="20"/>
          <w:lang w:eastAsia="vi-VN"/>
        </w:rPr>
        <w:t>kiến</w:t>
      </w:r>
      <w:r w:rsidR="00E60386" w:rsidRPr="008A4BF8">
        <w:rPr>
          <w:rStyle w:val="Vnbnnidung"/>
          <w:rFonts w:ascii="Arial" w:hAnsi="Arial" w:cs="Arial"/>
          <w:sz w:val="20"/>
          <w:szCs w:val="20"/>
          <w:lang w:eastAsia="vi-VN"/>
        </w:rPr>
        <w:t xml:space="preserve"> của cơ quan chấp thuận chủ trương đầu tư.</w:t>
      </w:r>
    </w:p>
    <w:p w14:paraId="36CB73D7" w14:textId="77777777" w:rsidR="00E60386" w:rsidRPr="008A4BF8" w:rsidRDefault="004F785F" w:rsidP="00264B71">
      <w:pPr>
        <w:pStyle w:val="Vnbnnidung0"/>
        <w:tabs>
          <w:tab w:val="left" w:pos="1121"/>
        </w:tabs>
        <w:spacing w:after="120" w:line="240" w:lineRule="auto"/>
        <w:ind w:firstLine="720"/>
        <w:jc w:val="both"/>
        <w:rPr>
          <w:rFonts w:ascii="Arial" w:hAnsi="Arial" w:cs="Arial"/>
          <w:sz w:val="20"/>
          <w:szCs w:val="20"/>
        </w:rPr>
      </w:pPr>
      <w:bookmarkStart w:id="413" w:name="bookmark413"/>
      <w:bookmarkEnd w:id="413"/>
      <w:r w:rsidRPr="004F785F">
        <w:rPr>
          <w:rStyle w:val="Vnbnnidung"/>
          <w:rFonts w:ascii="Arial" w:hAnsi="Arial" w:cs="Arial"/>
          <w:sz w:val="20"/>
          <w:szCs w:val="20"/>
          <w:lang w:eastAsia="vi-VN"/>
        </w:rPr>
        <w:t>4</w:t>
      </w:r>
      <w:r w:rsidR="00C4143A" w:rsidRPr="008A4BF8">
        <w:rPr>
          <w:rStyle w:val="Vnbnnidung"/>
          <w:rFonts w:ascii="Arial" w:hAnsi="Arial" w:cs="Arial"/>
          <w:sz w:val="20"/>
          <w:szCs w:val="20"/>
          <w:lang w:eastAsia="vi-VN"/>
        </w:rPr>
        <w:t xml:space="preserve">. </w:t>
      </w:r>
      <w:r w:rsidR="00E60386" w:rsidRPr="008A4BF8">
        <w:rPr>
          <w:rStyle w:val="Vnbnnidung"/>
          <w:rFonts w:ascii="Arial" w:hAnsi="Arial" w:cs="Arial"/>
          <w:sz w:val="20"/>
          <w:szCs w:val="20"/>
          <w:lang w:eastAsia="vi-VN"/>
        </w:rPr>
        <w:t>Nhà đầu tư tự thanh lý dự án đầu tư theo quy định của pháp luật về thanh lý tài sản khi dự án đầu tư chấm dứt hoạt động, trừ trường hợp quy định tại khoản 5 Điều này.</w:t>
      </w:r>
    </w:p>
    <w:p w14:paraId="3627C278" w14:textId="77777777" w:rsidR="00E60386" w:rsidRPr="008A4BF8" w:rsidRDefault="004F785F" w:rsidP="00264B71">
      <w:pPr>
        <w:pStyle w:val="Vnbnnidung0"/>
        <w:tabs>
          <w:tab w:val="left" w:pos="1126"/>
        </w:tabs>
        <w:spacing w:after="120" w:line="240" w:lineRule="auto"/>
        <w:ind w:firstLine="720"/>
        <w:jc w:val="both"/>
        <w:rPr>
          <w:rFonts w:ascii="Arial" w:hAnsi="Arial" w:cs="Arial"/>
          <w:sz w:val="20"/>
          <w:szCs w:val="20"/>
        </w:rPr>
      </w:pPr>
      <w:bookmarkStart w:id="414" w:name="bookmark414"/>
      <w:bookmarkEnd w:id="414"/>
      <w:r w:rsidRPr="004F785F">
        <w:rPr>
          <w:rStyle w:val="Vnbnnidung"/>
          <w:rFonts w:ascii="Arial" w:hAnsi="Arial" w:cs="Arial"/>
          <w:sz w:val="20"/>
          <w:szCs w:val="20"/>
          <w:lang w:eastAsia="vi-VN"/>
        </w:rPr>
        <w:t>5</w:t>
      </w:r>
      <w:r w:rsidR="00C4143A" w:rsidRPr="008A4BF8">
        <w:rPr>
          <w:rStyle w:val="Vnbnnidung"/>
          <w:rFonts w:ascii="Arial" w:hAnsi="Arial" w:cs="Arial"/>
          <w:sz w:val="20"/>
          <w:szCs w:val="20"/>
          <w:lang w:eastAsia="vi-VN"/>
        </w:rPr>
        <w:t xml:space="preserve">. </w:t>
      </w:r>
      <w:r w:rsidR="00E60386" w:rsidRPr="008A4BF8">
        <w:rPr>
          <w:rStyle w:val="Vnbnnidung"/>
          <w:rFonts w:ascii="Arial" w:hAnsi="Arial" w:cs="Arial"/>
          <w:sz w:val="20"/>
          <w:szCs w:val="20"/>
          <w:lang w:eastAsia="vi-VN"/>
        </w:rPr>
        <w:t>Việc xử lý quyền sử dụng đất, tài sản gắn liền với đất khi chấm dứt hoạt động của dự án đầu tư thực hiện theo quy định của pháp luật về đất đai và quy định khác của pháp luật có liên quan.</w:t>
      </w:r>
    </w:p>
    <w:p w14:paraId="2E5C3463" w14:textId="77777777" w:rsidR="00E60386" w:rsidRPr="008A4BF8" w:rsidRDefault="004F785F" w:rsidP="00264B71">
      <w:pPr>
        <w:pStyle w:val="Vnbnnidung0"/>
        <w:tabs>
          <w:tab w:val="left" w:pos="1126"/>
        </w:tabs>
        <w:spacing w:after="120" w:line="240" w:lineRule="auto"/>
        <w:ind w:firstLine="720"/>
        <w:jc w:val="both"/>
        <w:rPr>
          <w:rFonts w:ascii="Arial" w:hAnsi="Arial" w:cs="Arial"/>
          <w:sz w:val="20"/>
          <w:szCs w:val="20"/>
        </w:rPr>
      </w:pPr>
      <w:bookmarkStart w:id="415" w:name="bookmark415"/>
      <w:bookmarkEnd w:id="415"/>
      <w:r w:rsidRPr="004F785F">
        <w:rPr>
          <w:rStyle w:val="Vnbnnidung"/>
          <w:rFonts w:ascii="Arial" w:hAnsi="Arial" w:cs="Arial"/>
          <w:sz w:val="20"/>
          <w:szCs w:val="20"/>
          <w:lang w:eastAsia="vi-VN"/>
        </w:rPr>
        <w:t>6</w:t>
      </w:r>
      <w:r w:rsidR="00C4143A" w:rsidRPr="008A4BF8">
        <w:rPr>
          <w:rStyle w:val="Vnbnnidung"/>
          <w:rFonts w:ascii="Arial" w:hAnsi="Arial" w:cs="Arial"/>
          <w:sz w:val="20"/>
          <w:szCs w:val="20"/>
          <w:lang w:eastAsia="vi-VN"/>
        </w:rPr>
        <w:t xml:space="preserve">. </w:t>
      </w:r>
      <w:r w:rsidR="00E60386" w:rsidRPr="008A4BF8">
        <w:rPr>
          <w:rStyle w:val="Vnbnnidung"/>
          <w:rFonts w:ascii="Arial" w:hAnsi="Arial" w:cs="Arial"/>
          <w:sz w:val="20"/>
          <w:szCs w:val="20"/>
          <w:lang w:eastAsia="vi-VN"/>
        </w:rPr>
        <w:t>Cơ quan đăng ký đầu tư quyết định thu hồi Giấy chứng nhận đ</w:t>
      </w:r>
      <w:r w:rsidR="00DE7222" w:rsidRPr="008A4BF8">
        <w:rPr>
          <w:rStyle w:val="Vnbnnidung"/>
          <w:rFonts w:ascii="Arial" w:hAnsi="Arial" w:cs="Arial"/>
          <w:sz w:val="20"/>
          <w:szCs w:val="20"/>
          <w:lang w:eastAsia="vi-VN"/>
        </w:rPr>
        <w:t>ăng</w:t>
      </w:r>
      <w:r w:rsidR="00E60386" w:rsidRPr="008A4BF8">
        <w:rPr>
          <w:rStyle w:val="Vnbnnidung"/>
          <w:rFonts w:ascii="Arial" w:hAnsi="Arial" w:cs="Arial"/>
          <w:sz w:val="20"/>
          <w:szCs w:val="20"/>
          <w:lang w:eastAsia="vi-VN"/>
        </w:rPr>
        <w:t xml:space="preserve"> ký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trong trường hợp dự án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chấm dứt hoạt động theo quy định tại khoản 2 Điều này, </w:t>
      </w:r>
      <w:r w:rsidR="006014D6" w:rsidRPr="008A4BF8">
        <w:rPr>
          <w:rStyle w:val="Vnbnnidung"/>
          <w:rFonts w:ascii="Arial" w:hAnsi="Arial" w:cs="Arial"/>
          <w:sz w:val="20"/>
          <w:szCs w:val="20"/>
          <w:lang w:eastAsia="vi-VN"/>
        </w:rPr>
        <w:t>trừ trường</w:t>
      </w:r>
      <w:r w:rsidR="00E60386" w:rsidRPr="008A4BF8">
        <w:rPr>
          <w:rStyle w:val="Vnbnnidung"/>
          <w:rFonts w:ascii="Arial" w:hAnsi="Arial" w:cs="Arial"/>
          <w:sz w:val="20"/>
          <w:szCs w:val="20"/>
          <w:lang w:eastAsia="vi-VN"/>
        </w:rPr>
        <w:t xml:space="preserve"> hợp</w:t>
      </w:r>
      <w:r w:rsidR="00B704C9" w:rsidRPr="008A4BF8">
        <w:rPr>
          <w:rStyle w:val="Vnbnnidung"/>
          <w:rFonts w:ascii="Arial" w:hAnsi="Arial" w:cs="Arial"/>
          <w:sz w:val="20"/>
          <w:szCs w:val="20"/>
          <w:lang w:eastAsia="vi-VN"/>
        </w:rPr>
        <w:t xml:space="preserve"> chấ</w:t>
      </w:r>
      <w:r w:rsidR="00E60386" w:rsidRPr="008A4BF8">
        <w:rPr>
          <w:rStyle w:val="Vnbnnidung"/>
          <w:rFonts w:ascii="Arial" w:hAnsi="Arial" w:cs="Arial"/>
          <w:sz w:val="20"/>
          <w:szCs w:val="20"/>
          <w:lang w:eastAsia="vi-VN"/>
        </w:rPr>
        <w:t xml:space="preserve">m dứt một phần hoạt </w:t>
      </w:r>
      <w:r w:rsidR="00E7193E" w:rsidRPr="008A4BF8">
        <w:rPr>
          <w:rStyle w:val="Vnbnnidung"/>
          <w:rFonts w:ascii="Arial" w:hAnsi="Arial" w:cs="Arial"/>
          <w:sz w:val="20"/>
          <w:szCs w:val="20"/>
          <w:lang w:eastAsia="vi-VN"/>
        </w:rPr>
        <w:t>động</w:t>
      </w:r>
      <w:r w:rsidR="00E60386" w:rsidRPr="008A4BF8">
        <w:rPr>
          <w:rStyle w:val="Vnbnnidung"/>
          <w:rFonts w:ascii="Arial" w:hAnsi="Arial" w:cs="Arial"/>
          <w:sz w:val="20"/>
          <w:szCs w:val="20"/>
          <w:lang w:eastAsia="vi-VN"/>
        </w:rPr>
        <w:t xml:space="preserve"> của dự án đầu tư.</w:t>
      </w:r>
    </w:p>
    <w:p w14:paraId="225275AF" w14:textId="77777777" w:rsidR="00E60386" w:rsidRPr="008A4BF8" w:rsidRDefault="004F785F" w:rsidP="00264B71">
      <w:pPr>
        <w:pStyle w:val="Vnbnnidung0"/>
        <w:tabs>
          <w:tab w:val="left" w:pos="1110"/>
        </w:tabs>
        <w:spacing w:after="120" w:line="240" w:lineRule="auto"/>
        <w:ind w:firstLine="720"/>
        <w:jc w:val="both"/>
        <w:rPr>
          <w:rFonts w:ascii="Arial" w:hAnsi="Arial" w:cs="Arial"/>
          <w:sz w:val="20"/>
          <w:szCs w:val="20"/>
        </w:rPr>
      </w:pPr>
      <w:bookmarkStart w:id="416" w:name="bookmark416"/>
      <w:bookmarkEnd w:id="416"/>
      <w:r w:rsidRPr="00041B9D">
        <w:rPr>
          <w:rStyle w:val="Vnbnnidung"/>
          <w:rFonts w:ascii="Arial" w:hAnsi="Arial" w:cs="Arial"/>
          <w:sz w:val="20"/>
          <w:szCs w:val="20"/>
          <w:lang w:eastAsia="vi-VN"/>
        </w:rPr>
        <w:t>7</w:t>
      </w:r>
      <w:r w:rsidR="00C4143A" w:rsidRPr="008A4BF8">
        <w:rPr>
          <w:rStyle w:val="Vnbnnidung"/>
          <w:rFonts w:ascii="Arial" w:hAnsi="Arial" w:cs="Arial"/>
          <w:sz w:val="20"/>
          <w:szCs w:val="20"/>
          <w:lang w:eastAsia="vi-VN"/>
        </w:rPr>
        <w:t xml:space="preserve">. </w:t>
      </w:r>
      <w:r w:rsidR="00E60386" w:rsidRPr="008A4BF8">
        <w:rPr>
          <w:rStyle w:val="Vnbnnidung"/>
          <w:rFonts w:ascii="Arial" w:hAnsi="Arial" w:cs="Arial"/>
          <w:sz w:val="20"/>
          <w:szCs w:val="20"/>
          <w:lang w:eastAsia="vi-VN"/>
        </w:rPr>
        <w:t>Chính phủ quy định chi tiết trình tự, thủ tục chấm dứt hoạt động của dự án đầu tư quy định tại Điều này.</w:t>
      </w:r>
    </w:p>
    <w:p w14:paraId="50798B7F"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49. Thành lập văn phòng điều hành của nhà đầu tư nước ngoài trong hợp đồng BCC</w:t>
      </w:r>
    </w:p>
    <w:p w14:paraId="61E96791" w14:textId="77777777" w:rsidR="00E60386" w:rsidRPr="008A4BF8" w:rsidRDefault="00C4143A" w:rsidP="00264B71">
      <w:pPr>
        <w:pStyle w:val="Vnbnnidung0"/>
        <w:tabs>
          <w:tab w:val="left" w:pos="1121"/>
        </w:tabs>
        <w:spacing w:after="120" w:line="240" w:lineRule="auto"/>
        <w:ind w:firstLine="720"/>
        <w:jc w:val="both"/>
        <w:rPr>
          <w:rFonts w:ascii="Arial" w:hAnsi="Arial" w:cs="Arial"/>
          <w:sz w:val="20"/>
          <w:szCs w:val="20"/>
        </w:rPr>
      </w:pPr>
      <w:bookmarkStart w:id="417" w:name="bookmark417"/>
      <w:bookmarkEnd w:id="417"/>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 xml:space="preserve">Nhà đầu tư nước ngoài trong hợp đồng BCC được thành lập văn phòng </w:t>
      </w:r>
      <w:r w:rsidR="000F2330" w:rsidRPr="008A4BF8">
        <w:rPr>
          <w:rStyle w:val="Vnbnnidung"/>
          <w:rFonts w:ascii="Arial" w:hAnsi="Arial" w:cs="Arial"/>
          <w:sz w:val="20"/>
          <w:szCs w:val="20"/>
          <w:lang w:eastAsia="vi-VN"/>
        </w:rPr>
        <w:t>điều</w:t>
      </w:r>
      <w:r w:rsidR="00E60386" w:rsidRPr="008A4BF8">
        <w:rPr>
          <w:rStyle w:val="Vnbnnidung"/>
          <w:rFonts w:ascii="Arial" w:hAnsi="Arial" w:cs="Arial"/>
          <w:sz w:val="20"/>
          <w:szCs w:val="20"/>
          <w:lang w:eastAsia="vi-VN"/>
        </w:rPr>
        <w:t xml:space="preserve"> hành tại Việt Nam </w:t>
      </w:r>
      <w:r w:rsidR="00DB69CB" w:rsidRPr="008A4BF8">
        <w:rPr>
          <w:rStyle w:val="Vnbnnidung"/>
          <w:rFonts w:ascii="Arial" w:hAnsi="Arial" w:cs="Arial"/>
          <w:sz w:val="20"/>
          <w:szCs w:val="20"/>
          <w:lang w:eastAsia="vi-VN"/>
        </w:rPr>
        <w:t>để</w:t>
      </w:r>
      <w:r w:rsidR="00E60386" w:rsidRPr="008A4BF8">
        <w:rPr>
          <w:rStyle w:val="Vnbnnidung"/>
          <w:rFonts w:ascii="Arial" w:hAnsi="Arial" w:cs="Arial"/>
          <w:sz w:val="20"/>
          <w:szCs w:val="20"/>
          <w:lang w:eastAsia="vi-VN"/>
        </w:rPr>
        <w:t xml:space="preserve"> thực hiện </w:t>
      </w:r>
      <w:r w:rsidR="000C0EA9" w:rsidRPr="008A4BF8">
        <w:rPr>
          <w:rStyle w:val="Vnbnnidung"/>
          <w:rFonts w:ascii="Arial" w:hAnsi="Arial" w:cs="Arial"/>
          <w:sz w:val="20"/>
          <w:szCs w:val="20"/>
          <w:lang w:eastAsia="vi-VN"/>
        </w:rPr>
        <w:t>hợp đồng</w:t>
      </w:r>
      <w:r w:rsidR="00E60386" w:rsidRPr="008A4BF8">
        <w:rPr>
          <w:rStyle w:val="Vnbnnidung"/>
          <w:rFonts w:ascii="Arial" w:hAnsi="Arial" w:cs="Arial"/>
          <w:sz w:val="20"/>
          <w:szCs w:val="20"/>
          <w:lang w:eastAsia="vi-VN"/>
        </w:rPr>
        <w:t xml:space="preserve">. Địa </w:t>
      </w:r>
      <w:r w:rsidRPr="008A4BF8">
        <w:rPr>
          <w:rStyle w:val="Vnbnnidung"/>
          <w:rFonts w:ascii="Arial" w:hAnsi="Arial" w:cs="Arial"/>
          <w:sz w:val="20"/>
          <w:szCs w:val="20"/>
          <w:lang w:eastAsia="vi-VN"/>
        </w:rPr>
        <w:t>điể</w:t>
      </w:r>
      <w:r w:rsidR="00E60386" w:rsidRPr="008A4BF8">
        <w:rPr>
          <w:rStyle w:val="Vnbnnidung"/>
          <w:rFonts w:ascii="Arial" w:hAnsi="Arial" w:cs="Arial"/>
          <w:sz w:val="20"/>
          <w:szCs w:val="20"/>
          <w:lang w:eastAsia="vi-VN"/>
        </w:rPr>
        <w:t>m văn phòng điều hành do nhà đầu tư nước ngoài trong hợp đồng BCC quyết định theo yêu cầu thực hiện hợp đồng.</w:t>
      </w:r>
    </w:p>
    <w:p w14:paraId="52371D1C" w14:textId="77777777" w:rsidR="00E60386" w:rsidRPr="008A4BF8" w:rsidRDefault="00C4143A" w:rsidP="00264B71">
      <w:pPr>
        <w:pStyle w:val="Vnbnnidung0"/>
        <w:tabs>
          <w:tab w:val="left" w:pos="1099"/>
        </w:tabs>
        <w:spacing w:after="120" w:line="240" w:lineRule="auto"/>
        <w:ind w:firstLine="720"/>
        <w:jc w:val="both"/>
        <w:rPr>
          <w:rFonts w:ascii="Arial" w:hAnsi="Arial" w:cs="Arial"/>
          <w:sz w:val="20"/>
          <w:szCs w:val="20"/>
        </w:rPr>
      </w:pPr>
      <w:bookmarkStart w:id="418" w:name="bookmark418"/>
      <w:bookmarkEnd w:id="418"/>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Văn phòng điều hành của nhà đầu tư nước ngoài trong hợp đồng BCC</w:t>
      </w:r>
      <w:r w:rsidRPr="008A4BF8">
        <w:rPr>
          <w:rStyle w:val="Vnbnnidung"/>
          <w:rFonts w:ascii="Arial" w:hAnsi="Arial" w:cs="Arial"/>
          <w:sz w:val="20"/>
          <w:szCs w:val="20"/>
          <w:lang w:eastAsia="vi-VN"/>
        </w:rPr>
        <w:t xml:space="preserve"> có</w:t>
      </w:r>
      <w:r w:rsidR="00E60386" w:rsidRPr="008A4BF8">
        <w:rPr>
          <w:rStyle w:val="Vnbnnidung"/>
          <w:rFonts w:ascii="Arial" w:hAnsi="Arial" w:cs="Arial"/>
          <w:sz w:val="20"/>
          <w:szCs w:val="20"/>
          <w:lang w:eastAsia="vi-VN"/>
        </w:rPr>
        <w:t xml:space="preserve"> con dấu; được mở tài khoản, tuyển dụng lao động, ký hợp đồng và tiến hành các hoạt động kinh doanh trong phạm vi quyền và nghĩa vụ quy định tại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xml:space="preserve"> đồng BCC và Giấy chứng nhận đăng ký thành lập văn phòng điều hành.</w:t>
      </w:r>
    </w:p>
    <w:p w14:paraId="2764A98B" w14:textId="77777777" w:rsidR="00E60386" w:rsidRPr="008A4BF8" w:rsidRDefault="008A75F1" w:rsidP="00264B71">
      <w:pPr>
        <w:pStyle w:val="Vnbnnidung0"/>
        <w:tabs>
          <w:tab w:val="left" w:pos="1108"/>
        </w:tabs>
        <w:spacing w:after="120" w:line="240" w:lineRule="auto"/>
        <w:ind w:firstLine="720"/>
        <w:jc w:val="both"/>
        <w:rPr>
          <w:rFonts w:ascii="Arial" w:hAnsi="Arial" w:cs="Arial"/>
          <w:sz w:val="20"/>
          <w:szCs w:val="20"/>
        </w:rPr>
      </w:pPr>
      <w:bookmarkStart w:id="419" w:name="bookmark419"/>
      <w:bookmarkEnd w:id="419"/>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Nhà đầ</w:t>
      </w:r>
      <w:r w:rsidRPr="008A4BF8">
        <w:rPr>
          <w:rStyle w:val="Vnbnnidung"/>
          <w:rFonts w:ascii="Arial" w:hAnsi="Arial" w:cs="Arial"/>
          <w:sz w:val="20"/>
          <w:szCs w:val="20"/>
          <w:lang w:eastAsia="vi-VN"/>
        </w:rPr>
        <w:t>u tư nước ngoài trong hợp đồng B</w:t>
      </w:r>
      <w:r w:rsidR="000767B7" w:rsidRPr="008A4BF8">
        <w:rPr>
          <w:rStyle w:val="Vnbnnidung"/>
          <w:rFonts w:ascii="Arial" w:hAnsi="Arial" w:cs="Arial"/>
          <w:sz w:val="20"/>
          <w:szCs w:val="20"/>
          <w:lang w:eastAsia="vi-VN"/>
        </w:rPr>
        <w:t>CC nộp hồ</w:t>
      </w:r>
      <w:r w:rsidR="00E60386" w:rsidRPr="008A4BF8">
        <w:rPr>
          <w:rStyle w:val="Vnbnnidung"/>
          <w:rFonts w:ascii="Arial" w:hAnsi="Arial" w:cs="Arial"/>
          <w:sz w:val="20"/>
          <w:szCs w:val="20"/>
          <w:lang w:eastAsia="vi-VN"/>
        </w:rPr>
        <w:t xml:space="preserve"> sơ đăng ký thành lập văn phòng điều hành tại cơ quan đăng ký đầu tư nơi dự kiến đặt văn phòng điều hành.</w:t>
      </w:r>
    </w:p>
    <w:p w14:paraId="5BC90253" w14:textId="77777777" w:rsidR="00E60386" w:rsidRPr="008A4BF8" w:rsidRDefault="008A75F1" w:rsidP="00264B71">
      <w:pPr>
        <w:pStyle w:val="Vnbnnidung0"/>
        <w:tabs>
          <w:tab w:val="left" w:pos="1123"/>
        </w:tabs>
        <w:spacing w:after="120" w:line="240" w:lineRule="auto"/>
        <w:ind w:firstLine="720"/>
        <w:jc w:val="both"/>
        <w:rPr>
          <w:rFonts w:ascii="Arial" w:hAnsi="Arial" w:cs="Arial"/>
          <w:sz w:val="20"/>
          <w:szCs w:val="20"/>
        </w:rPr>
      </w:pPr>
      <w:bookmarkStart w:id="420" w:name="bookmark420"/>
      <w:bookmarkEnd w:id="420"/>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Hồ sơ đăng ký thành lập văn phòng điều hành bao gồm:</w:t>
      </w:r>
    </w:p>
    <w:p w14:paraId="496B1945" w14:textId="77777777" w:rsidR="00E60386" w:rsidRPr="008A4BF8" w:rsidRDefault="008A75F1" w:rsidP="00264B71">
      <w:pPr>
        <w:pStyle w:val="Vnbnnidung0"/>
        <w:tabs>
          <w:tab w:val="left" w:pos="1136"/>
        </w:tabs>
        <w:spacing w:after="120" w:line="240" w:lineRule="auto"/>
        <w:ind w:firstLine="720"/>
        <w:jc w:val="both"/>
        <w:rPr>
          <w:rFonts w:ascii="Arial" w:hAnsi="Arial" w:cs="Arial"/>
          <w:sz w:val="20"/>
          <w:szCs w:val="20"/>
        </w:rPr>
      </w:pPr>
      <w:bookmarkStart w:id="421" w:name="bookmark421"/>
      <w:bookmarkEnd w:id="421"/>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Văn bản đ</w:t>
      </w:r>
      <w:r w:rsidR="00DE7222" w:rsidRPr="008A4BF8">
        <w:rPr>
          <w:rStyle w:val="Vnbnnidung"/>
          <w:rFonts w:ascii="Arial" w:hAnsi="Arial" w:cs="Arial"/>
          <w:sz w:val="20"/>
          <w:szCs w:val="20"/>
          <w:lang w:eastAsia="vi-VN"/>
        </w:rPr>
        <w:t>ăng</w:t>
      </w:r>
      <w:r w:rsidR="00E60386" w:rsidRPr="008A4BF8">
        <w:rPr>
          <w:rStyle w:val="Vnbnnidung"/>
          <w:rFonts w:ascii="Arial" w:hAnsi="Arial" w:cs="Arial"/>
          <w:sz w:val="20"/>
          <w:szCs w:val="20"/>
          <w:lang w:eastAsia="vi-VN"/>
        </w:rPr>
        <w:t xml:space="preserve"> ký thành lập văn phòng điều hành gồm: </w:t>
      </w:r>
      <w:r w:rsidR="00FB48A6" w:rsidRPr="008A4BF8">
        <w:rPr>
          <w:rStyle w:val="Vnbnnidung"/>
          <w:rFonts w:ascii="Arial" w:hAnsi="Arial" w:cs="Arial"/>
          <w:sz w:val="20"/>
          <w:szCs w:val="20"/>
          <w:lang w:eastAsia="vi-VN"/>
        </w:rPr>
        <w:t>tên và địa chỉ</w:t>
      </w:r>
      <w:r w:rsidR="00E60386" w:rsidRPr="008A4BF8">
        <w:rPr>
          <w:rStyle w:val="Vnbnnidung"/>
          <w:rFonts w:ascii="Arial" w:hAnsi="Arial" w:cs="Arial"/>
          <w:sz w:val="20"/>
          <w:szCs w:val="20"/>
          <w:lang w:eastAsia="vi-VN"/>
        </w:rPr>
        <w:t xml:space="preserve"> văn phòng đại diện tại Việt Nam (nếu có) của nhà đầu tư nước ngoài trong hợp đồng BCC; tên, địa chỉ văn phòng điều hành; nội dung, thời hạn, phạm vi hoạt động của văn phòng điều hành; họ, tên, nơi cư trú, số Giấy </w:t>
      </w:r>
      <w:r w:rsidR="00037524" w:rsidRPr="008A4BF8">
        <w:rPr>
          <w:rStyle w:val="Vnbnnidung"/>
          <w:rFonts w:ascii="Arial" w:hAnsi="Arial" w:cs="Arial"/>
          <w:sz w:val="20"/>
          <w:szCs w:val="20"/>
          <w:lang w:eastAsia="vi-VN"/>
        </w:rPr>
        <w:t>chứn</w:t>
      </w:r>
      <w:r w:rsidR="00E60386" w:rsidRPr="008A4BF8">
        <w:rPr>
          <w:rStyle w:val="Vnbnnidung"/>
          <w:rFonts w:ascii="Arial" w:hAnsi="Arial" w:cs="Arial"/>
          <w:sz w:val="20"/>
          <w:szCs w:val="20"/>
          <w:lang w:eastAsia="vi-VN"/>
        </w:rPr>
        <w:t xml:space="preserve">g minh nhân dân, thẻ Căn cước công dân hoặc Hộ chiếu của người đứng đầu văn phòng </w:t>
      </w:r>
      <w:r w:rsidR="00C62D9A" w:rsidRPr="008A4BF8">
        <w:rPr>
          <w:rStyle w:val="Vnbnnidung"/>
          <w:rFonts w:ascii="Arial" w:hAnsi="Arial" w:cs="Arial"/>
          <w:sz w:val="20"/>
          <w:szCs w:val="20"/>
          <w:lang w:eastAsia="vi-VN"/>
        </w:rPr>
        <w:t>đi</w:t>
      </w:r>
      <w:r w:rsidR="00E60386" w:rsidRPr="008A4BF8">
        <w:rPr>
          <w:rStyle w:val="Vnbnnidung"/>
          <w:rFonts w:ascii="Arial" w:hAnsi="Arial" w:cs="Arial"/>
          <w:sz w:val="20"/>
          <w:szCs w:val="20"/>
          <w:lang w:eastAsia="vi-VN"/>
        </w:rPr>
        <w:t>ều hành;</w:t>
      </w:r>
    </w:p>
    <w:p w14:paraId="2CB55438" w14:textId="77777777" w:rsidR="00E60386" w:rsidRPr="008A4BF8" w:rsidRDefault="008A75F1" w:rsidP="00264B71">
      <w:pPr>
        <w:pStyle w:val="Vnbnnidung0"/>
        <w:tabs>
          <w:tab w:val="left" w:pos="1164"/>
        </w:tabs>
        <w:spacing w:after="120" w:line="240" w:lineRule="auto"/>
        <w:ind w:firstLine="720"/>
        <w:jc w:val="both"/>
        <w:rPr>
          <w:rFonts w:ascii="Arial" w:hAnsi="Arial" w:cs="Arial"/>
          <w:sz w:val="20"/>
          <w:szCs w:val="20"/>
        </w:rPr>
      </w:pPr>
      <w:bookmarkStart w:id="422" w:name="bookmark422"/>
      <w:bookmarkEnd w:id="422"/>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Quy</w:t>
      </w:r>
      <w:r w:rsidR="000809D9" w:rsidRPr="008A4BF8">
        <w:rPr>
          <w:rStyle w:val="Vnbnnidung"/>
          <w:rFonts w:ascii="Arial" w:hAnsi="Arial" w:cs="Arial"/>
          <w:sz w:val="20"/>
          <w:szCs w:val="20"/>
          <w:lang w:eastAsia="vi-VN"/>
        </w:rPr>
        <w:t>ết định của nhà đầu tư nước ngoà</w:t>
      </w:r>
      <w:r w:rsidR="00E60386" w:rsidRPr="008A4BF8">
        <w:rPr>
          <w:rStyle w:val="Vnbnnidung"/>
          <w:rFonts w:ascii="Arial" w:hAnsi="Arial" w:cs="Arial"/>
          <w:sz w:val="20"/>
          <w:szCs w:val="20"/>
          <w:lang w:eastAsia="vi-VN"/>
        </w:rPr>
        <w:t>i trong hợp đồng B</w:t>
      </w:r>
      <w:r w:rsidRPr="008A4BF8">
        <w:rPr>
          <w:rStyle w:val="Vnbnnidung"/>
          <w:rFonts w:ascii="Arial" w:hAnsi="Arial" w:cs="Arial"/>
          <w:sz w:val="20"/>
          <w:szCs w:val="20"/>
          <w:lang w:eastAsia="vi-VN"/>
        </w:rPr>
        <w:t xml:space="preserve">CC về việc thành lập văn phòng </w:t>
      </w:r>
      <w:r w:rsidR="00E60386" w:rsidRPr="008A4BF8">
        <w:rPr>
          <w:rStyle w:val="Vnbnnidung"/>
          <w:rFonts w:ascii="Arial" w:hAnsi="Arial" w:cs="Arial"/>
          <w:sz w:val="20"/>
          <w:szCs w:val="20"/>
          <w:lang w:eastAsia="vi-VN"/>
        </w:rPr>
        <w:t>điều hành;</w:t>
      </w:r>
    </w:p>
    <w:p w14:paraId="436CAE41" w14:textId="77777777" w:rsidR="00E60386" w:rsidRPr="008A4BF8" w:rsidRDefault="008A75F1" w:rsidP="00264B71">
      <w:pPr>
        <w:pStyle w:val="Vnbnnidung0"/>
        <w:tabs>
          <w:tab w:val="left" w:pos="1127"/>
        </w:tabs>
        <w:spacing w:after="120" w:line="240" w:lineRule="auto"/>
        <w:ind w:firstLine="720"/>
        <w:jc w:val="both"/>
        <w:rPr>
          <w:rFonts w:ascii="Arial" w:hAnsi="Arial" w:cs="Arial"/>
          <w:sz w:val="20"/>
          <w:szCs w:val="20"/>
        </w:rPr>
      </w:pPr>
      <w:bookmarkStart w:id="423" w:name="bookmark423"/>
      <w:bookmarkEnd w:id="423"/>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Bản sao quyết định bổ nhiệm người đứng đầu văn phòng điều hành;</w:t>
      </w:r>
    </w:p>
    <w:p w14:paraId="3B65B926" w14:textId="77777777" w:rsidR="00E60386" w:rsidRPr="008A4BF8" w:rsidRDefault="008A75F1" w:rsidP="00264B71">
      <w:pPr>
        <w:pStyle w:val="Vnbnnidung0"/>
        <w:tabs>
          <w:tab w:val="left" w:pos="1127"/>
        </w:tabs>
        <w:spacing w:after="120" w:line="240" w:lineRule="auto"/>
        <w:ind w:firstLine="720"/>
        <w:jc w:val="both"/>
        <w:rPr>
          <w:rFonts w:ascii="Arial" w:hAnsi="Arial" w:cs="Arial"/>
          <w:sz w:val="20"/>
          <w:szCs w:val="20"/>
        </w:rPr>
      </w:pPr>
      <w:bookmarkStart w:id="424" w:name="bookmark424"/>
      <w:bookmarkEnd w:id="424"/>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Bản sao hợp đồng BCC.</w:t>
      </w:r>
    </w:p>
    <w:p w14:paraId="487CAFDC" w14:textId="77777777" w:rsidR="00E60386" w:rsidRPr="008A4BF8" w:rsidRDefault="002E703B" w:rsidP="00264B71">
      <w:pPr>
        <w:pStyle w:val="Vnbnnidung0"/>
        <w:tabs>
          <w:tab w:val="left" w:pos="1119"/>
        </w:tabs>
        <w:spacing w:after="120" w:line="240" w:lineRule="auto"/>
        <w:ind w:firstLine="720"/>
        <w:jc w:val="both"/>
        <w:rPr>
          <w:rFonts w:ascii="Arial" w:hAnsi="Arial" w:cs="Arial"/>
          <w:sz w:val="20"/>
          <w:szCs w:val="20"/>
        </w:rPr>
      </w:pPr>
      <w:bookmarkStart w:id="425" w:name="bookmark425"/>
      <w:bookmarkEnd w:id="425"/>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Trong thời hạn 15 ngày kể từ ngày nhận được hồ sơ quy định tại khoản 4 Điều này, cơ quan đăng ký đầu tư cấp Giấy chứng nhận đăng ký hoạt động văn phòng điều hành cho nhà đầu tư nước ngoài trong hợp đồng BCC.</w:t>
      </w:r>
    </w:p>
    <w:p w14:paraId="72736894"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 xml:space="preserve">Điều 50. Chấm dứt hoạt động văn phòng điều hành của nhà đầu tư nước ngoài trong </w:t>
      </w:r>
      <w:r w:rsidR="00722931" w:rsidRPr="008A4BF8">
        <w:rPr>
          <w:rStyle w:val="Vnbnnidung"/>
          <w:rFonts w:ascii="Arial" w:hAnsi="Arial" w:cs="Arial"/>
          <w:b/>
          <w:bCs/>
          <w:sz w:val="20"/>
          <w:szCs w:val="20"/>
          <w:lang w:eastAsia="vi-VN"/>
        </w:rPr>
        <w:t>hợp</w:t>
      </w:r>
      <w:r w:rsidRPr="008A4BF8">
        <w:rPr>
          <w:rStyle w:val="Vnbnnidung"/>
          <w:rFonts w:ascii="Arial" w:hAnsi="Arial" w:cs="Arial"/>
          <w:b/>
          <w:bCs/>
          <w:sz w:val="20"/>
          <w:szCs w:val="20"/>
          <w:lang w:eastAsia="vi-VN"/>
        </w:rPr>
        <w:t xml:space="preserve"> đồng BCC</w:t>
      </w:r>
    </w:p>
    <w:p w14:paraId="507FF7EA" w14:textId="77777777" w:rsidR="00E60386" w:rsidRPr="008A4BF8" w:rsidRDefault="0076296B" w:rsidP="00264B71">
      <w:pPr>
        <w:pStyle w:val="Vnbnnidung0"/>
        <w:tabs>
          <w:tab w:val="left" w:pos="1108"/>
        </w:tabs>
        <w:spacing w:after="120" w:line="240" w:lineRule="auto"/>
        <w:ind w:firstLine="720"/>
        <w:jc w:val="both"/>
        <w:rPr>
          <w:rFonts w:ascii="Arial" w:hAnsi="Arial" w:cs="Arial"/>
          <w:sz w:val="20"/>
          <w:szCs w:val="20"/>
        </w:rPr>
      </w:pPr>
      <w:bookmarkStart w:id="426" w:name="bookmark426"/>
      <w:bookmarkEnd w:id="426"/>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 xml:space="preserve">Trong thời hạn 07 ngày làm việc kể từ ngày có quyết định chấm dứt hoạt động của văn phòng điều hành, nhà đầu tư nước ngoài gửi hồ sơ thông báo cho cơ quan đăng ký đầu tư nơi đặt </w:t>
      </w:r>
      <w:r w:rsidR="008A1E5D" w:rsidRPr="008A4BF8">
        <w:rPr>
          <w:rStyle w:val="Vnbnnidung"/>
          <w:rFonts w:ascii="Arial" w:hAnsi="Arial" w:cs="Arial"/>
          <w:sz w:val="20"/>
          <w:szCs w:val="20"/>
          <w:lang w:eastAsia="vi-VN"/>
        </w:rPr>
        <w:t>vă</w:t>
      </w:r>
      <w:r w:rsidR="00E60386" w:rsidRPr="008A4BF8">
        <w:rPr>
          <w:rStyle w:val="Vnbnnidung"/>
          <w:rFonts w:ascii="Arial" w:hAnsi="Arial" w:cs="Arial"/>
          <w:sz w:val="20"/>
          <w:szCs w:val="20"/>
          <w:lang w:eastAsia="vi-VN"/>
        </w:rPr>
        <w:t>n phòng điều hành.</w:t>
      </w:r>
    </w:p>
    <w:p w14:paraId="5856B97A" w14:textId="77777777" w:rsidR="00E60386" w:rsidRPr="008A4BF8" w:rsidRDefault="0076296B" w:rsidP="00264B71">
      <w:pPr>
        <w:pStyle w:val="Vnbnnidung0"/>
        <w:tabs>
          <w:tab w:val="left" w:pos="1128"/>
        </w:tabs>
        <w:spacing w:after="120" w:line="240" w:lineRule="auto"/>
        <w:ind w:firstLine="720"/>
        <w:jc w:val="both"/>
        <w:rPr>
          <w:rFonts w:ascii="Arial" w:hAnsi="Arial" w:cs="Arial"/>
          <w:sz w:val="20"/>
          <w:szCs w:val="20"/>
        </w:rPr>
      </w:pPr>
      <w:bookmarkStart w:id="427" w:name="bookmark427"/>
      <w:bookmarkEnd w:id="427"/>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Hồ sơ thông báo chấm dứt hoạt động văn phòng </w:t>
      </w:r>
      <w:r w:rsidR="00C62D9A" w:rsidRPr="008A4BF8">
        <w:rPr>
          <w:rStyle w:val="Vnbnnidung"/>
          <w:rFonts w:ascii="Arial" w:hAnsi="Arial" w:cs="Arial"/>
          <w:sz w:val="20"/>
          <w:szCs w:val="20"/>
          <w:lang w:eastAsia="vi-VN"/>
        </w:rPr>
        <w:t>đi</w:t>
      </w:r>
      <w:r w:rsidR="00E60386" w:rsidRPr="008A4BF8">
        <w:rPr>
          <w:rStyle w:val="Vnbnnidung"/>
          <w:rFonts w:ascii="Arial" w:hAnsi="Arial" w:cs="Arial"/>
          <w:sz w:val="20"/>
          <w:szCs w:val="20"/>
          <w:lang w:eastAsia="vi-VN"/>
        </w:rPr>
        <w:t>ều hành bao gồm:</w:t>
      </w:r>
    </w:p>
    <w:p w14:paraId="121665A0" w14:textId="77777777" w:rsidR="00E60386" w:rsidRPr="008A4BF8" w:rsidRDefault="0076296B" w:rsidP="00264B71">
      <w:pPr>
        <w:pStyle w:val="Vnbnnidung0"/>
        <w:tabs>
          <w:tab w:val="left" w:pos="1125"/>
        </w:tabs>
        <w:spacing w:after="120" w:line="240" w:lineRule="auto"/>
        <w:ind w:firstLine="720"/>
        <w:jc w:val="both"/>
        <w:rPr>
          <w:rFonts w:ascii="Arial" w:hAnsi="Arial" w:cs="Arial"/>
          <w:sz w:val="20"/>
          <w:szCs w:val="20"/>
        </w:rPr>
      </w:pPr>
      <w:bookmarkStart w:id="428" w:name="bookmark428"/>
      <w:bookmarkEnd w:id="428"/>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Quyết định chấm dứt hoạt động của văn phòng điều hành trong trường hợp văn phòng điều hành chấm dứt hoạt động trước thời hạn;</w:t>
      </w:r>
    </w:p>
    <w:p w14:paraId="0045589C" w14:textId="77777777" w:rsidR="00E60386" w:rsidRPr="008A4BF8" w:rsidRDefault="0076296B" w:rsidP="00264B71">
      <w:pPr>
        <w:pStyle w:val="Vnbnnidung0"/>
        <w:tabs>
          <w:tab w:val="left" w:pos="1156"/>
        </w:tabs>
        <w:spacing w:after="120" w:line="240" w:lineRule="auto"/>
        <w:ind w:firstLine="720"/>
        <w:jc w:val="both"/>
        <w:rPr>
          <w:rFonts w:ascii="Arial" w:hAnsi="Arial" w:cs="Arial"/>
          <w:sz w:val="20"/>
          <w:szCs w:val="20"/>
        </w:rPr>
      </w:pPr>
      <w:bookmarkStart w:id="429" w:name="bookmark429"/>
      <w:bookmarkEnd w:id="429"/>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Danh sách chủ nợ và số nợ đã thanh toán;</w:t>
      </w:r>
    </w:p>
    <w:p w14:paraId="7F6515F6" w14:textId="77777777" w:rsidR="00E60386" w:rsidRPr="008A4BF8" w:rsidRDefault="0076296B" w:rsidP="00264B71">
      <w:pPr>
        <w:pStyle w:val="Vnbnnidung0"/>
        <w:tabs>
          <w:tab w:val="left" w:pos="1130"/>
        </w:tabs>
        <w:spacing w:after="120" w:line="240" w:lineRule="auto"/>
        <w:ind w:firstLine="720"/>
        <w:jc w:val="both"/>
        <w:rPr>
          <w:rFonts w:ascii="Arial" w:hAnsi="Arial" w:cs="Arial"/>
          <w:sz w:val="20"/>
          <w:szCs w:val="20"/>
        </w:rPr>
      </w:pPr>
      <w:bookmarkStart w:id="430" w:name="bookmark430"/>
      <w:bookmarkEnd w:id="430"/>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Danh sách người lao động, quyền và lợi ích của người lao động đã được giải quyết;</w:t>
      </w:r>
    </w:p>
    <w:p w14:paraId="64086E89" w14:textId="77777777" w:rsidR="00E60386" w:rsidRPr="008A4BF8" w:rsidRDefault="0076296B" w:rsidP="00264B71">
      <w:pPr>
        <w:pStyle w:val="Vnbnnidung0"/>
        <w:tabs>
          <w:tab w:val="left" w:pos="1156"/>
        </w:tabs>
        <w:spacing w:after="120" w:line="240" w:lineRule="auto"/>
        <w:ind w:firstLine="720"/>
        <w:jc w:val="both"/>
        <w:rPr>
          <w:rFonts w:ascii="Arial" w:hAnsi="Arial" w:cs="Arial"/>
          <w:sz w:val="20"/>
          <w:szCs w:val="20"/>
        </w:rPr>
      </w:pPr>
      <w:bookmarkStart w:id="431" w:name="bookmark431"/>
      <w:bookmarkEnd w:id="431"/>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Xác nhận của cơ quan thuế về việc đã hoàn thành nghĩa vụ về thuế;</w:t>
      </w:r>
    </w:p>
    <w:p w14:paraId="328562D9"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 xml:space="preserve">đ) Xác nhận của cơ quan bảo hiểm xã hội về việc đã hoàn thành nghĩa vụ về bảo hiểm xã </w:t>
      </w:r>
      <w:r w:rsidRPr="008A4BF8">
        <w:rPr>
          <w:rStyle w:val="Vnbnnidung"/>
          <w:rFonts w:ascii="Arial" w:hAnsi="Arial" w:cs="Arial"/>
          <w:sz w:val="20"/>
          <w:szCs w:val="20"/>
          <w:lang w:eastAsia="vi-VN"/>
        </w:rPr>
        <w:lastRenderedPageBreak/>
        <w:t>hội;</w:t>
      </w:r>
    </w:p>
    <w:p w14:paraId="422DF9F2" w14:textId="77777777" w:rsidR="00E60386" w:rsidRPr="008A4BF8" w:rsidRDefault="0076296B" w:rsidP="00264B71">
      <w:pPr>
        <w:pStyle w:val="Vnbnnidung0"/>
        <w:tabs>
          <w:tab w:val="left" w:pos="1156"/>
        </w:tabs>
        <w:spacing w:after="120" w:line="240" w:lineRule="auto"/>
        <w:ind w:firstLine="720"/>
        <w:jc w:val="both"/>
        <w:rPr>
          <w:rFonts w:ascii="Arial" w:hAnsi="Arial" w:cs="Arial"/>
          <w:sz w:val="20"/>
          <w:szCs w:val="20"/>
        </w:rPr>
      </w:pPr>
      <w:bookmarkStart w:id="432" w:name="bookmark432"/>
      <w:bookmarkEnd w:id="432"/>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Giấy chứng nhận đăng ký hoạt động văn phòng điều hành;</w:t>
      </w:r>
    </w:p>
    <w:p w14:paraId="78DA8DF4" w14:textId="77777777" w:rsidR="00E60386" w:rsidRPr="008A4BF8" w:rsidRDefault="0076296B" w:rsidP="00264B71">
      <w:pPr>
        <w:pStyle w:val="Vnbnnidung0"/>
        <w:tabs>
          <w:tab w:val="left" w:pos="1150"/>
        </w:tabs>
        <w:spacing w:after="120" w:line="240" w:lineRule="auto"/>
        <w:ind w:firstLine="720"/>
        <w:jc w:val="both"/>
        <w:rPr>
          <w:rFonts w:ascii="Arial" w:hAnsi="Arial" w:cs="Arial"/>
          <w:sz w:val="20"/>
          <w:szCs w:val="20"/>
        </w:rPr>
      </w:pPr>
      <w:bookmarkStart w:id="433" w:name="bookmark433"/>
      <w:bookmarkEnd w:id="433"/>
      <w:r w:rsidRPr="008A4BF8">
        <w:rPr>
          <w:rStyle w:val="Vnbnnidung"/>
          <w:rFonts w:ascii="Arial" w:hAnsi="Arial" w:cs="Arial"/>
          <w:sz w:val="20"/>
          <w:szCs w:val="20"/>
          <w:lang w:eastAsia="vi-VN"/>
        </w:rPr>
        <w:t xml:space="preserve">g) </w:t>
      </w:r>
      <w:r w:rsidR="00E60386" w:rsidRPr="008A4BF8">
        <w:rPr>
          <w:rStyle w:val="Vnbnnidung"/>
          <w:rFonts w:ascii="Arial" w:hAnsi="Arial" w:cs="Arial"/>
          <w:sz w:val="20"/>
          <w:szCs w:val="20"/>
          <w:lang w:eastAsia="vi-VN"/>
        </w:rPr>
        <w:t>Bản sao Giấy chứng nhận đăng ký đầu tư;</w:t>
      </w:r>
    </w:p>
    <w:p w14:paraId="7384D00F" w14:textId="77777777" w:rsidR="00E60386" w:rsidRPr="008A4BF8" w:rsidRDefault="0076296B" w:rsidP="00264B71">
      <w:pPr>
        <w:pStyle w:val="Vnbnnidung0"/>
        <w:tabs>
          <w:tab w:val="left" w:pos="1156"/>
        </w:tabs>
        <w:spacing w:after="120" w:line="240" w:lineRule="auto"/>
        <w:ind w:firstLine="720"/>
        <w:jc w:val="both"/>
        <w:rPr>
          <w:rFonts w:ascii="Arial" w:hAnsi="Arial" w:cs="Arial"/>
          <w:sz w:val="20"/>
          <w:szCs w:val="20"/>
        </w:rPr>
      </w:pPr>
      <w:bookmarkStart w:id="434" w:name="bookmark434"/>
      <w:bookmarkEnd w:id="434"/>
      <w:r w:rsidRPr="008A4BF8">
        <w:rPr>
          <w:rStyle w:val="Vnbnnidung"/>
          <w:rFonts w:ascii="Arial" w:hAnsi="Arial" w:cs="Arial"/>
          <w:sz w:val="20"/>
          <w:szCs w:val="20"/>
          <w:lang w:eastAsia="vi-VN"/>
        </w:rPr>
        <w:t xml:space="preserve">h) </w:t>
      </w:r>
      <w:r w:rsidR="00E60386" w:rsidRPr="008A4BF8">
        <w:rPr>
          <w:rStyle w:val="Vnbnnidung"/>
          <w:rFonts w:ascii="Arial" w:hAnsi="Arial" w:cs="Arial"/>
          <w:sz w:val="20"/>
          <w:szCs w:val="20"/>
          <w:lang w:eastAsia="vi-VN"/>
        </w:rPr>
        <w:t>Bản sao hợp đồng BCC.</w:t>
      </w:r>
    </w:p>
    <w:p w14:paraId="492ECA8E" w14:textId="77777777" w:rsidR="00E60386" w:rsidRPr="008A4BF8" w:rsidRDefault="0076296B" w:rsidP="00264B71">
      <w:pPr>
        <w:pStyle w:val="Vnbnnidung0"/>
        <w:tabs>
          <w:tab w:val="left" w:pos="1119"/>
        </w:tabs>
        <w:spacing w:after="120" w:line="240" w:lineRule="auto"/>
        <w:ind w:firstLine="720"/>
        <w:jc w:val="both"/>
        <w:rPr>
          <w:rStyle w:val="Vnbnnidung"/>
          <w:rFonts w:ascii="Arial" w:hAnsi="Arial" w:cs="Arial"/>
          <w:sz w:val="20"/>
          <w:szCs w:val="20"/>
          <w:lang w:eastAsia="vi-VN"/>
        </w:rPr>
      </w:pPr>
      <w:bookmarkStart w:id="435" w:name="bookmark435"/>
      <w:bookmarkEnd w:id="435"/>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Trong thời hạn 15 ngày kể từ ngày nhận được hồ sơ quy định tại khoản 2 Điều này, cơ quan đăng ký đầu tư quyết định thu hồi Giấy chứng nhận đăng ký hoạt động văn phòng điều hành.</w:t>
      </w:r>
    </w:p>
    <w:p w14:paraId="231D9436" w14:textId="77777777" w:rsidR="0076296B" w:rsidRPr="008A4BF8" w:rsidRDefault="0076296B" w:rsidP="0076296B">
      <w:pPr>
        <w:pStyle w:val="Vnbnnidung0"/>
        <w:tabs>
          <w:tab w:val="left" w:pos="1119"/>
        </w:tabs>
        <w:spacing w:after="0" w:line="240" w:lineRule="auto"/>
        <w:ind w:firstLine="0"/>
        <w:jc w:val="both"/>
        <w:rPr>
          <w:rFonts w:ascii="Arial" w:hAnsi="Arial" w:cs="Arial"/>
          <w:sz w:val="20"/>
          <w:szCs w:val="20"/>
        </w:rPr>
      </w:pPr>
    </w:p>
    <w:p w14:paraId="40CBA14D" w14:textId="77777777" w:rsidR="00E60386" w:rsidRPr="008A4BF8" w:rsidRDefault="00E60386" w:rsidP="00E60386">
      <w:pPr>
        <w:pStyle w:val="Vnbnnidung0"/>
        <w:spacing w:after="0" w:line="240" w:lineRule="auto"/>
        <w:ind w:firstLine="0"/>
        <w:jc w:val="center"/>
        <w:rPr>
          <w:rFonts w:ascii="Arial" w:hAnsi="Arial" w:cs="Arial"/>
          <w:sz w:val="20"/>
          <w:szCs w:val="20"/>
        </w:rPr>
      </w:pPr>
      <w:r w:rsidRPr="008A4BF8">
        <w:rPr>
          <w:rStyle w:val="Vnbnnidung"/>
          <w:rFonts w:ascii="Arial" w:hAnsi="Arial" w:cs="Arial"/>
          <w:b/>
          <w:bCs/>
          <w:sz w:val="20"/>
          <w:szCs w:val="20"/>
          <w:lang w:eastAsia="vi-VN"/>
        </w:rPr>
        <w:t>Chương V</w:t>
      </w:r>
    </w:p>
    <w:p w14:paraId="5EF7DDF6" w14:textId="77777777" w:rsidR="00E60386" w:rsidRPr="008A4BF8" w:rsidRDefault="00E60386" w:rsidP="00E60386">
      <w:pPr>
        <w:pStyle w:val="Vnbnnidung0"/>
        <w:spacing w:after="0" w:line="240" w:lineRule="auto"/>
        <w:ind w:firstLine="0"/>
        <w:jc w:val="center"/>
        <w:rPr>
          <w:rStyle w:val="Vnbnnidung"/>
          <w:rFonts w:ascii="Arial" w:hAnsi="Arial" w:cs="Arial"/>
          <w:b/>
          <w:bCs/>
          <w:sz w:val="20"/>
          <w:szCs w:val="20"/>
          <w:lang w:eastAsia="vi-VN"/>
        </w:rPr>
      </w:pPr>
      <w:r w:rsidRPr="008A4BF8">
        <w:rPr>
          <w:rStyle w:val="Vnbnnidung"/>
          <w:rFonts w:ascii="Arial" w:hAnsi="Arial" w:cs="Arial"/>
          <w:b/>
          <w:bCs/>
          <w:sz w:val="20"/>
          <w:szCs w:val="20"/>
          <w:lang w:eastAsia="vi-VN"/>
        </w:rPr>
        <w:t>HOẠT ĐỘNG ĐẦU TƯ RA NƯỚC NGOÀI</w:t>
      </w:r>
    </w:p>
    <w:p w14:paraId="660B2226" w14:textId="77777777" w:rsidR="0076296B" w:rsidRPr="008A4BF8" w:rsidRDefault="0076296B" w:rsidP="00E60386">
      <w:pPr>
        <w:pStyle w:val="Vnbnnidung0"/>
        <w:spacing w:after="0" w:line="240" w:lineRule="auto"/>
        <w:ind w:firstLine="0"/>
        <w:jc w:val="center"/>
        <w:rPr>
          <w:rFonts w:ascii="Arial" w:hAnsi="Arial" w:cs="Arial"/>
          <w:sz w:val="20"/>
          <w:szCs w:val="20"/>
        </w:rPr>
      </w:pPr>
    </w:p>
    <w:p w14:paraId="5429E857" w14:textId="77777777" w:rsidR="00E60386" w:rsidRPr="008A4BF8" w:rsidRDefault="00E60386" w:rsidP="00E60386">
      <w:pPr>
        <w:pStyle w:val="Vnbnnidung0"/>
        <w:spacing w:after="0" w:line="240" w:lineRule="auto"/>
        <w:ind w:firstLine="0"/>
        <w:jc w:val="center"/>
        <w:rPr>
          <w:rFonts w:ascii="Arial" w:hAnsi="Arial" w:cs="Arial"/>
          <w:sz w:val="20"/>
          <w:szCs w:val="20"/>
        </w:rPr>
      </w:pPr>
      <w:r w:rsidRPr="008A4BF8">
        <w:rPr>
          <w:rStyle w:val="Vnbnnidung"/>
          <w:rFonts w:ascii="Arial" w:hAnsi="Arial" w:cs="Arial"/>
          <w:b/>
          <w:bCs/>
          <w:sz w:val="20"/>
          <w:szCs w:val="20"/>
          <w:lang w:eastAsia="vi-VN"/>
        </w:rPr>
        <w:t>Mục 1</w:t>
      </w:r>
    </w:p>
    <w:p w14:paraId="66C337F5" w14:textId="77777777" w:rsidR="00E60386" w:rsidRPr="008A4BF8" w:rsidRDefault="00E60386" w:rsidP="00E60386">
      <w:pPr>
        <w:pStyle w:val="Vnbnnidung0"/>
        <w:spacing w:after="0" w:line="240" w:lineRule="auto"/>
        <w:ind w:firstLine="0"/>
        <w:jc w:val="center"/>
        <w:rPr>
          <w:rStyle w:val="Vnbnnidung"/>
          <w:rFonts w:ascii="Arial" w:hAnsi="Arial" w:cs="Arial"/>
          <w:b/>
          <w:bCs/>
          <w:sz w:val="20"/>
          <w:szCs w:val="20"/>
          <w:lang w:eastAsia="vi-VN"/>
        </w:rPr>
      </w:pPr>
      <w:r w:rsidRPr="008A4BF8">
        <w:rPr>
          <w:rStyle w:val="Vnbnnidung"/>
          <w:rFonts w:ascii="Arial" w:hAnsi="Arial" w:cs="Arial"/>
          <w:b/>
          <w:bCs/>
          <w:sz w:val="20"/>
          <w:szCs w:val="20"/>
          <w:lang w:eastAsia="vi-VN"/>
        </w:rPr>
        <w:t>QUY ĐỊNH CHUNG</w:t>
      </w:r>
    </w:p>
    <w:p w14:paraId="6A46907C" w14:textId="77777777" w:rsidR="0076296B" w:rsidRPr="008A4BF8" w:rsidRDefault="0076296B" w:rsidP="00E60386">
      <w:pPr>
        <w:pStyle w:val="Vnbnnidung0"/>
        <w:spacing w:after="0" w:line="240" w:lineRule="auto"/>
        <w:ind w:firstLine="0"/>
        <w:jc w:val="center"/>
        <w:rPr>
          <w:rFonts w:ascii="Arial" w:hAnsi="Arial" w:cs="Arial"/>
          <w:sz w:val="20"/>
          <w:szCs w:val="20"/>
        </w:rPr>
      </w:pPr>
    </w:p>
    <w:p w14:paraId="3021E720"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51. Nguyên tắc thực hiện hoạt động đầu tư ra nước ngoài</w:t>
      </w:r>
    </w:p>
    <w:p w14:paraId="1FAC76B1" w14:textId="77777777" w:rsidR="00E60386" w:rsidRPr="008A4BF8" w:rsidRDefault="0076296B" w:rsidP="00264B71">
      <w:pPr>
        <w:pStyle w:val="Vnbnnidung0"/>
        <w:tabs>
          <w:tab w:val="left" w:pos="1153"/>
        </w:tabs>
        <w:spacing w:after="120" w:line="240" w:lineRule="auto"/>
        <w:ind w:firstLine="720"/>
        <w:jc w:val="both"/>
        <w:rPr>
          <w:rFonts w:ascii="Arial" w:hAnsi="Arial" w:cs="Arial"/>
          <w:sz w:val="20"/>
          <w:szCs w:val="20"/>
        </w:rPr>
      </w:pPr>
      <w:bookmarkStart w:id="436" w:name="bookmark436"/>
      <w:bookmarkEnd w:id="436"/>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Nhà nước khuyến khích đầu tư ra nước ngoài nhằm khai thác, phát triển, mở rộng thị trường; tăng khả năng xuất khẩu hàng hóa, dịch vụ, thu ngoại tệ; tiếp cận công nghệ hiện đại, nâng cao năng lực quản trị và bổ sung nguồn l</w:t>
      </w:r>
      <w:r w:rsidRPr="008A4BF8">
        <w:rPr>
          <w:rStyle w:val="Vnbnnidung"/>
          <w:rFonts w:ascii="Arial" w:hAnsi="Arial" w:cs="Arial"/>
          <w:sz w:val="20"/>
          <w:szCs w:val="20"/>
          <w:lang w:eastAsia="vi-VN"/>
        </w:rPr>
        <w:t>ực phát triển kinh tế - xã hội của đ</w:t>
      </w:r>
      <w:r w:rsidR="00E60386" w:rsidRPr="008A4BF8">
        <w:rPr>
          <w:rStyle w:val="Vnbnnidung"/>
          <w:rFonts w:ascii="Arial" w:hAnsi="Arial" w:cs="Arial"/>
          <w:sz w:val="20"/>
          <w:szCs w:val="20"/>
          <w:lang w:eastAsia="vi-VN"/>
        </w:rPr>
        <w:t>ất nước.</w:t>
      </w:r>
    </w:p>
    <w:p w14:paraId="36522364" w14:textId="77777777" w:rsidR="00E60386" w:rsidRPr="008A4BF8" w:rsidRDefault="0076296B" w:rsidP="00264B71">
      <w:pPr>
        <w:pStyle w:val="Vnbnnidung0"/>
        <w:tabs>
          <w:tab w:val="left" w:pos="1119"/>
        </w:tabs>
        <w:spacing w:after="120" w:line="240" w:lineRule="auto"/>
        <w:ind w:firstLine="720"/>
        <w:jc w:val="both"/>
        <w:rPr>
          <w:rFonts w:ascii="Arial" w:hAnsi="Arial" w:cs="Arial"/>
          <w:sz w:val="20"/>
          <w:szCs w:val="20"/>
        </w:rPr>
      </w:pPr>
      <w:bookmarkStart w:id="437" w:name="bookmark437"/>
      <w:bookmarkEnd w:id="437"/>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Nhà đầu tư thực hiện hoạt động đầu tư ra nước ngoài phải tuân thủ quy định của Luật này, quy định khác của pháp luật có liên quan, pháp luật của quốc gia, vùng lãnh thổ tiếp nhận đầu tư (sau đây gọi là nước tiếp nhận đầu tư) và điều ước quốc tế có liên quan; tự chịu trách nhiệm về hiệu quả hoạt động đầu tư ở nước ngoài.</w:t>
      </w:r>
    </w:p>
    <w:p w14:paraId="08248AEC"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52. Hình thức đầu tư ra nước ngoài</w:t>
      </w:r>
    </w:p>
    <w:p w14:paraId="7CF2402B" w14:textId="77777777" w:rsidR="00E60386" w:rsidRPr="008A4BF8" w:rsidRDefault="00E1052A" w:rsidP="00264B71">
      <w:pPr>
        <w:pStyle w:val="Vnbnnidung0"/>
        <w:tabs>
          <w:tab w:val="left" w:pos="1119"/>
        </w:tabs>
        <w:spacing w:after="120" w:line="240" w:lineRule="auto"/>
        <w:ind w:firstLine="720"/>
        <w:jc w:val="both"/>
        <w:rPr>
          <w:rFonts w:ascii="Arial" w:hAnsi="Arial" w:cs="Arial"/>
          <w:sz w:val="20"/>
          <w:szCs w:val="20"/>
        </w:rPr>
      </w:pPr>
      <w:bookmarkStart w:id="438" w:name="bookmark438"/>
      <w:bookmarkEnd w:id="438"/>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 xml:space="preserve">Nhà </w:t>
      </w:r>
      <w:r w:rsidR="00AD49E5"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thực hiện hoạt động đầu tư ra nước ngoài theo các hình thức sau đây:</w:t>
      </w:r>
    </w:p>
    <w:p w14:paraId="7494B9EA" w14:textId="77777777" w:rsidR="00E60386" w:rsidRPr="008A4BF8" w:rsidRDefault="00E1052A" w:rsidP="00264B71">
      <w:pPr>
        <w:pStyle w:val="Vnbnnidung0"/>
        <w:tabs>
          <w:tab w:val="left" w:pos="1136"/>
        </w:tabs>
        <w:spacing w:after="120" w:line="240" w:lineRule="auto"/>
        <w:ind w:firstLine="720"/>
        <w:jc w:val="both"/>
        <w:rPr>
          <w:rFonts w:ascii="Arial" w:hAnsi="Arial" w:cs="Arial"/>
          <w:sz w:val="20"/>
          <w:szCs w:val="20"/>
        </w:rPr>
      </w:pPr>
      <w:bookmarkStart w:id="439" w:name="bookmark439"/>
      <w:bookmarkEnd w:id="439"/>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 xml:space="preserve">Thành lập tổ chức kinh tế theo quy định của pháp luật nước tiếp nhận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w:t>
      </w:r>
    </w:p>
    <w:p w14:paraId="08AD2F70" w14:textId="77777777" w:rsidR="00E60386" w:rsidRPr="008A4BF8" w:rsidRDefault="00E1052A" w:rsidP="00264B71">
      <w:pPr>
        <w:pStyle w:val="Vnbnnidung0"/>
        <w:tabs>
          <w:tab w:val="left" w:pos="1167"/>
        </w:tabs>
        <w:spacing w:after="120" w:line="240" w:lineRule="auto"/>
        <w:ind w:firstLine="720"/>
        <w:jc w:val="both"/>
        <w:rPr>
          <w:rFonts w:ascii="Arial" w:hAnsi="Arial" w:cs="Arial"/>
          <w:sz w:val="20"/>
          <w:szCs w:val="20"/>
        </w:rPr>
      </w:pPr>
      <w:bookmarkStart w:id="440" w:name="bookmark440"/>
      <w:bookmarkEnd w:id="440"/>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Đầu tư theo hình thức hợp đồng ở nước ngoài;</w:t>
      </w:r>
    </w:p>
    <w:p w14:paraId="77017EAD" w14:textId="77777777" w:rsidR="00E60386" w:rsidRPr="008A4BF8" w:rsidRDefault="00E1052A" w:rsidP="00264B71">
      <w:pPr>
        <w:pStyle w:val="Vnbnnidung0"/>
        <w:tabs>
          <w:tab w:val="left" w:pos="1169"/>
        </w:tabs>
        <w:spacing w:after="120" w:line="240" w:lineRule="auto"/>
        <w:ind w:firstLine="720"/>
        <w:jc w:val="both"/>
        <w:rPr>
          <w:rFonts w:ascii="Arial" w:hAnsi="Arial" w:cs="Arial"/>
          <w:sz w:val="20"/>
          <w:szCs w:val="20"/>
        </w:rPr>
      </w:pPr>
      <w:bookmarkStart w:id="441" w:name="bookmark441"/>
      <w:bookmarkEnd w:id="441"/>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Góp vốn, mua cổ phần, mua phần vốn góp của tổ chức kinh tế ở nước ngoài để tham gia quản lý tổ chức kinh tế đó;</w:t>
      </w:r>
    </w:p>
    <w:p w14:paraId="0F65AC62" w14:textId="77777777" w:rsidR="00E60386" w:rsidRPr="008A4BF8" w:rsidRDefault="002D5A3E" w:rsidP="00264B71">
      <w:pPr>
        <w:pStyle w:val="Vnbnnidung0"/>
        <w:tabs>
          <w:tab w:val="left" w:pos="1158"/>
        </w:tabs>
        <w:spacing w:after="120" w:line="240" w:lineRule="auto"/>
        <w:ind w:firstLine="720"/>
        <w:jc w:val="both"/>
        <w:rPr>
          <w:rFonts w:ascii="Arial" w:hAnsi="Arial" w:cs="Arial"/>
          <w:sz w:val="20"/>
          <w:szCs w:val="20"/>
        </w:rPr>
      </w:pPr>
      <w:bookmarkStart w:id="442" w:name="bookmark442"/>
      <w:bookmarkEnd w:id="442"/>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 xml:space="preserve">Mua, bán chứng khoán, giấy tờ có giá khác hoặc đầu tư thông qua các quỹ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chứng khoán, các định </w:t>
      </w:r>
      <w:r w:rsidR="00405BBC" w:rsidRPr="008A4BF8">
        <w:rPr>
          <w:rStyle w:val="Vnbnnidung"/>
          <w:rFonts w:ascii="Arial" w:hAnsi="Arial" w:cs="Arial"/>
          <w:sz w:val="20"/>
          <w:szCs w:val="20"/>
          <w:lang w:eastAsia="vi-VN"/>
        </w:rPr>
        <w:t>chế</w:t>
      </w:r>
      <w:r w:rsidR="00E60386" w:rsidRPr="008A4BF8">
        <w:rPr>
          <w:rStyle w:val="Vnbnnidung"/>
          <w:rFonts w:ascii="Arial" w:hAnsi="Arial" w:cs="Arial"/>
          <w:sz w:val="20"/>
          <w:szCs w:val="20"/>
          <w:lang w:eastAsia="vi-VN"/>
        </w:rPr>
        <w:t xml:space="preserve"> tài chính trung gian khác ở nước ngoài;</w:t>
      </w:r>
    </w:p>
    <w:p w14:paraId="4A92F70E"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 xml:space="preserve">đ) Các hình thức đầu tư khác theo quy định của pháp luật nước tiếp nhận </w:t>
      </w:r>
      <w:r w:rsidR="00DB69CB" w:rsidRPr="008A4BF8">
        <w:rPr>
          <w:rStyle w:val="Vnbnnidung"/>
          <w:rFonts w:ascii="Arial" w:hAnsi="Arial" w:cs="Arial"/>
          <w:sz w:val="20"/>
          <w:szCs w:val="20"/>
          <w:lang w:eastAsia="vi-VN"/>
        </w:rPr>
        <w:t>đầu</w:t>
      </w:r>
      <w:r w:rsidRPr="008A4BF8">
        <w:rPr>
          <w:rStyle w:val="Vnbnnidung"/>
          <w:rFonts w:ascii="Arial" w:hAnsi="Arial" w:cs="Arial"/>
          <w:sz w:val="20"/>
          <w:szCs w:val="20"/>
          <w:lang w:eastAsia="vi-VN"/>
        </w:rPr>
        <w:t xml:space="preserve"> tư.</w:t>
      </w:r>
    </w:p>
    <w:p w14:paraId="031CAA8F" w14:textId="77777777" w:rsidR="00E60386" w:rsidRPr="008A4BF8" w:rsidRDefault="002D5A3E" w:rsidP="00264B71">
      <w:pPr>
        <w:pStyle w:val="Vnbnnidung0"/>
        <w:tabs>
          <w:tab w:val="left" w:pos="1108"/>
        </w:tabs>
        <w:spacing w:after="120" w:line="240" w:lineRule="auto"/>
        <w:ind w:firstLine="720"/>
        <w:jc w:val="both"/>
        <w:rPr>
          <w:rFonts w:ascii="Arial" w:hAnsi="Arial" w:cs="Arial"/>
          <w:sz w:val="20"/>
          <w:szCs w:val="20"/>
        </w:rPr>
      </w:pPr>
      <w:bookmarkStart w:id="443" w:name="bookmark443"/>
      <w:bookmarkEnd w:id="443"/>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Chính phủ quy định chi tiết việc thực hiện hình thức đầu tư quy định tại </w:t>
      </w:r>
      <w:r w:rsidR="00C4143A" w:rsidRPr="008A4BF8">
        <w:rPr>
          <w:rStyle w:val="Vnbnnidung"/>
          <w:rFonts w:ascii="Arial" w:hAnsi="Arial" w:cs="Arial"/>
          <w:sz w:val="20"/>
          <w:szCs w:val="20"/>
          <w:lang w:eastAsia="vi-VN"/>
        </w:rPr>
        <w:t>điể</w:t>
      </w:r>
      <w:r w:rsidR="00E60386" w:rsidRPr="008A4BF8">
        <w:rPr>
          <w:rStyle w:val="Vnbnnidung"/>
          <w:rFonts w:ascii="Arial" w:hAnsi="Arial" w:cs="Arial"/>
          <w:sz w:val="20"/>
          <w:szCs w:val="20"/>
          <w:lang w:eastAsia="vi-VN"/>
        </w:rPr>
        <w:t xml:space="preserve">m d khoản 1 </w:t>
      </w:r>
      <w:r w:rsidR="000F2330" w:rsidRPr="008A4BF8">
        <w:rPr>
          <w:rStyle w:val="Vnbnnidung"/>
          <w:rFonts w:ascii="Arial" w:hAnsi="Arial" w:cs="Arial"/>
          <w:sz w:val="20"/>
          <w:szCs w:val="20"/>
          <w:lang w:eastAsia="vi-VN"/>
        </w:rPr>
        <w:t>Điều</w:t>
      </w:r>
      <w:r w:rsidR="00E60386" w:rsidRPr="008A4BF8">
        <w:rPr>
          <w:rStyle w:val="Vnbnnidung"/>
          <w:rFonts w:ascii="Arial" w:hAnsi="Arial" w:cs="Arial"/>
          <w:sz w:val="20"/>
          <w:szCs w:val="20"/>
          <w:lang w:eastAsia="vi-VN"/>
        </w:rPr>
        <w:t xml:space="preserve"> này.</w:t>
      </w:r>
    </w:p>
    <w:p w14:paraId="7DC7D496"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53. Ngành, nghề cấm đầu tư ra nước ngoài</w:t>
      </w:r>
    </w:p>
    <w:p w14:paraId="763377E0" w14:textId="77777777" w:rsidR="00E60386" w:rsidRPr="008A4BF8" w:rsidRDefault="00192F2D" w:rsidP="00264B71">
      <w:pPr>
        <w:pStyle w:val="Vnbnnidung0"/>
        <w:tabs>
          <w:tab w:val="left" w:pos="1119"/>
        </w:tabs>
        <w:spacing w:after="120" w:line="240" w:lineRule="auto"/>
        <w:ind w:firstLine="720"/>
        <w:jc w:val="both"/>
        <w:rPr>
          <w:rFonts w:ascii="Arial" w:hAnsi="Arial" w:cs="Arial"/>
          <w:sz w:val="20"/>
          <w:szCs w:val="20"/>
        </w:rPr>
      </w:pPr>
      <w:bookmarkStart w:id="444" w:name="bookmark444"/>
      <w:bookmarkEnd w:id="444"/>
      <w:r w:rsidRPr="008A4BF8">
        <w:rPr>
          <w:rStyle w:val="Vnbnnidung"/>
          <w:rFonts w:ascii="Arial" w:hAnsi="Arial" w:cs="Arial"/>
          <w:sz w:val="20"/>
          <w:szCs w:val="20"/>
          <w:lang w:eastAsia="vi-VN"/>
        </w:rPr>
        <w:t xml:space="preserve">1. </w:t>
      </w:r>
      <w:r w:rsidR="00D94915" w:rsidRPr="008A4BF8">
        <w:rPr>
          <w:rStyle w:val="Vnbnnidung"/>
          <w:rFonts w:ascii="Arial" w:hAnsi="Arial" w:cs="Arial"/>
          <w:sz w:val="20"/>
          <w:szCs w:val="20"/>
          <w:lang w:eastAsia="vi-VN"/>
        </w:rPr>
        <w:t>Ngành, nghề cấ</w:t>
      </w:r>
      <w:r w:rsidR="00E60386" w:rsidRPr="008A4BF8">
        <w:rPr>
          <w:rStyle w:val="Vnbnnidung"/>
          <w:rFonts w:ascii="Arial" w:hAnsi="Arial" w:cs="Arial"/>
          <w:sz w:val="20"/>
          <w:szCs w:val="20"/>
          <w:lang w:eastAsia="vi-VN"/>
        </w:rPr>
        <w:t xml:space="preserve">m đầu tư kinh doanh quy định tại Điều 6 của Luật này và các </w:t>
      </w:r>
      <w:r w:rsidR="000F2330" w:rsidRPr="008A4BF8">
        <w:rPr>
          <w:rStyle w:val="Vnbnnidung"/>
          <w:rFonts w:ascii="Arial" w:hAnsi="Arial" w:cs="Arial"/>
          <w:sz w:val="20"/>
          <w:szCs w:val="20"/>
          <w:lang w:eastAsia="vi-VN"/>
        </w:rPr>
        <w:t>điều</w:t>
      </w:r>
      <w:r w:rsidR="00E60386" w:rsidRPr="008A4BF8">
        <w:rPr>
          <w:rStyle w:val="Vnbnnidung"/>
          <w:rFonts w:ascii="Arial" w:hAnsi="Arial" w:cs="Arial"/>
          <w:sz w:val="20"/>
          <w:szCs w:val="20"/>
          <w:lang w:eastAsia="vi-VN"/>
        </w:rPr>
        <w:t xml:space="preserve"> ước quốc tế có liên quan.</w:t>
      </w:r>
    </w:p>
    <w:p w14:paraId="2F8AC72F" w14:textId="77777777" w:rsidR="00E60386" w:rsidRPr="008A4BF8" w:rsidRDefault="00192F2D" w:rsidP="00264B71">
      <w:pPr>
        <w:pStyle w:val="Vnbnnidung0"/>
        <w:tabs>
          <w:tab w:val="left" w:pos="388"/>
        </w:tabs>
        <w:spacing w:after="120" w:line="240" w:lineRule="auto"/>
        <w:ind w:firstLine="720"/>
        <w:jc w:val="both"/>
        <w:rPr>
          <w:rFonts w:ascii="Arial" w:hAnsi="Arial" w:cs="Arial"/>
          <w:sz w:val="20"/>
          <w:szCs w:val="20"/>
        </w:rPr>
      </w:pPr>
      <w:bookmarkStart w:id="445" w:name="bookmark445"/>
      <w:bookmarkEnd w:id="445"/>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Ngành, nghề có công nghệ, sản phẩm thuộc đối tượng cấm xuất khẩu theo quy định của pháp luật về quản lý ngoại thương.</w:t>
      </w:r>
    </w:p>
    <w:p w14:paraId="7A0824D2" w14:textId="77777777" w:rsidR="00E60386" w:rsidRPr="008A4BF8" w:rsidRDefault="00192F2D" w:rsidP="00264B71">
      <w:pPr>
        <w:pStyle w:val="Vnbnnidung0"/>
        <w:tabs>
          <w:tab w:val="left" w:pos="1108"/>
        </w:tabs>
        <w:spacing w:after="120" w:line="240" w:lineRule="auto"/>
        <w:ind w:firstLine="720"/>
        <w:jc w:val="both"/>
        <w:rPr>
          <w:rFonts w:ascii="Arial" w:hAnsi="Arial" w:cs="Arial"/>
          <w:sz w:val="20"/>
          <w:szCs w:val="20"/>
        </w:rPr>
      </w:pPr>
      <w:bookmarkStart w:id="446" w:name="bookmark446"/>
      <w:bookmarkEnd w:id="446"/>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Ngành, nghề cấm đầu tư kinh doanh theo quy định của pháp luật nước tiếp nhận đầu tư.</w:t>
      </w:r>
    </w:p>
    <w:p w14:paraId="257988D2"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 xml:space="preserve">Điều 54. Ngành, nghề đầu tư ra nước ngoài có điều </w:t>
      </w:r>
      <w:r w:rsidR="00192F2D" w:rsidRPr="008A4BF8">
        <w:rPr>
          <w:rStyle w:val="Vnbnnidung"/>
          <w:rFonts w:ascii="Arial" w:hAnsi="Arial" w:cs="Arial"/>
          <w:b/>
          <w:bCs/>
          <w:sz w:val="20"/>
          <w:szCs w:val="20"/>
          <w:lang w:eastAsia="vi-VN"/>
        </w:rPr>
        <w:t>ki</w:t>
      </w:r>
      <w:r w:rsidRPr="008A4BF8">
        <w:rPr>
          <w:rStyle w:val="Vnbnnidung"/>
          <w:rFonts w:ascii="Arial" w:hAnsi="Arial" w:cs="Arial"/>
          <w:b/>
          <w:bCs/>
          <w:sz w:val="20"/>
          <w:szCs w:val="20"/>
          <w:lang w:eastAsia="vi-VN"/>
        </w:rPr>
        <w:t>ện</w:t>
      </w:r>
    </w:p>
    <w:p w14:paraId="4282B5EF" w14:textId="77777777" w:rsidR="00E60386" w:rsidRPr="008A4BF8" w:rsidRDefault="00192F2D" w:rsidP="00264B71">
      <w:pPr>
        <w:pStyle w:val="Vnbnnidung0"/>
        <w:tabs>
          <w:tab w:val="left" w:pos="1081"/>
        </w:tabs>
        <w:spacing w:after="120" w:line="240" w:lineRule="auto"/>
        <w:ind w:firstLine="720"/>
        <w:jc w:val="both"/>
        <w:rPr>
          <w:rFonts w:ascii="Arial" w:hAnsi="Arial" w:cs="Arial"/>
          <w:sz w:val="20"/>
          <w:szCs w:val="20"/>
        </w:rPr>
      </w:pPr>
      <w:bookmarkStart w:id="447" w:name="bookmark447"/>
      <w:bookmarkEnd w:id="447"/>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Ngành, nghề đầu tư ra nước ngoài có điều kiện bao gồm:</w:t>
      </w:r>
    </w:p>
    <w:p w14:paraId="2B8A5CE7" w14:textId="77777777" w:rsidR="00E60386" w:rsidRPr="008A4BF8" w:rsidRDefault="00F150D5" w:rsidP="00264B71">
      <w:pPr>
        <w:pStyle w:val="Vnbnnidung0"/>
        <w:tabs>
          <w:tab w:val="left" w:pos="1119"/>
        </w:tabs>
        <w:spacing w:after="120" w:line="240" w:lineRule="auto"/>
        <w:ind w:firstLine="720"/>
        <w:jc w:val="both"/>
        <w:rPr>
          <w:rFonts w:ascii="Arial" w:hAnsi="Arial" w:cs="Arial"/>
          <w:sz w:val="20"/>
          <w:szCs w:val="20"/>
        </w:rPr>
      </w:pPr>
      <w:bookmarkStart w:id="448" w:name="bookmark448"/>
      <w:bookmarkEnd w:id="448"/>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Ngân hàng;</w:t>
      </w:r>
    </w:p>
    <w:p w14:paraId="761AE3E7" w14:textId="77777777" w:rsidR="00E60386" w:rsidRPr="008A4BF8" w:rsidRDefault="00F150D5" w:rsidP="00264B71">
      <w:pPr>
        <w:pStyle w:val="Vnbnnidung0"/>
        <w:tabs>
          <w:tab w:val="left" w:pos="1142"/>
        </w:tabs>
        <w:spacing w:after="120" w:line="240" w:lineRule="auto"/>
        <w:ind w:firstLine="720"/>
        <w:jc w:val="both"/>
        <w:rPr>
          <w:rFonts w:ascii="Arial" w:hAnsi="Arial" w:cs="Arial"/>
          <w:sz w:val="20"/>
          <w:szCs w:val="20"/>
        </w:rPr>
      </w:pPr>
      <w:bookmarkStart w:id="449" w:name="bookmark449"/>
      <w:bookmarkEnd w:id="449"/>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Bảo hiểm;</w:t>
      </w:r>
    </w:p>
    <w:p w14:paraId="00A61AE5" w14:textId="77777777" w:rsidR="00E60386" w:rsidRPr="008A4BF8" w:rsidRDefault="00F150D5" w:rsidP="00264B71">
      <w:pPr>
        <w:pStyle w:val="Vnbnnidung0"/>
        <w:tabs>
          <w:tab w:val="left" w:pos="1142"/>
        </w:tabs>
        <w:spacing w:after="120" w:line="240" w:lineRule="auto"/>
        <w:ind w:firstLine="720"/>
        <w:jc w:val="both"/>
        <w:rPr>
          <w:rFonts w:ascii="Arial" w:hAnsi="Arial" w:cs="Arial"/>
          <w:sz w:val="20"/>
          <w:szCs w:val="20"/>
        </w:rPr>
      </w:pPr>
      <w:bookmarkStart w:id="450" w:name="bookmark450"/>
      <w:bookmarkEnd w:id="450"/>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Chứng khoán;</w:t>
      </w:r>
    </w:p>
    <w:p w14:paraId="7F626DF9" w14:textId="77777777" w:rsidR="00E60386" w:rsidRPr="008A4BF8" w:rsidRDefault="00F150D5" w:rsidP="00264B71">
      <w:pPr>
        <w:pStyle w:val="Vnbnnidung0"/>
        <w:tabs>
          <w:tab w:val="left" w:pos="1142"/>
        </w:tabs>
        <w:spacing w:after="120" w:line="240" w:lineRule="auto"/>
        <w:ind w:firstLine="720"/>
        <w:jc w:val="both"/>
        <w:rPr>
          <w:rFonts w:ascii="Arial" w:hAnsi="Arial" w:cs="Arial"/>
          <w:sz w:val="20"/>
          <w:szCs w:val="20"/>
        </w:rPr>
      </w:pPr>
      <w:bookmarkStart w:id="451" w:name="bookmark451"/>
      <w:bookmarkEnd w:id="451"/>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Báo chí, phát thanh, truyền hình;</w:t>
      </w:r>
    </w:p>
    <w:p w14:paraId="7E21DECB"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Kinh doanh bất động sản.</w:t>
      </w:r>
    </w:p>
    <w:p w14:paraId="746D085B" w14:textId="77777777" w:rsidR="00E60386" w:rsidRPr="008A4BF8" w:rsidRDefault="00192F2D" w:rsidP="00264B71">
      <w:pPr>
        <w:pStyle w:val="Vnbnnidung0"/>
        <w:tabs>
          <w:tab w:val="left" w:pos="1119"/>
        </w:tabs>
        <w:spacing w:after="120" w:line="240" w:lineRule="auto"/>
        <w:ind w:firstLine="720"/>
        <w:jc w:val="both"/>
        <w:rPr>
          <w:rFonts w:ascii="Arial" w:hAnsi="Arial" w:cs="Arial"/>
          <w:sz w:val="20"/>
          <w:szCs w:val="20"/>
        </w:rPr>
      </w:pPr>
      <w:bookmarkStart w:id="452" w:name="bookmark452"/>
      <w:bookmarkEnd w:id="452"/>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Điều kiện đầu tư ra nước ngoài trong ngành, nghề quy định tại khoản 1 Điều này được quy </w:t>
      </w:r>
      <w:r w:rsidR="00E60386" w:rsidRPr="008A4BF8">
        <w:rPr>
          <w:rStyle w:val="Vnbnnidung"/>
          <w:rFonts w:ascii="Arial" w:hAnsi="Arial" w:cs="Arial"/>
          <w:sz w:val="20"/>
          <w:szCs w:val="20"/>
          <w:lang w:eastAsia="vi-VN"/>
        </w:rPr>
        <w:lastRenderedPageBreak/>
        <w:t xml:space="preserve">định tại luật, </w:t>
      </w:r>
      <w:r w:rsidR="00F150D5" w:rsidRPr="008A4BF8">
        <w:rPr>
          <w:rStyle w:val="Vnbnnidung"/>
          <w:rFonts w:ascii="Arial" w:hAnsi="Arial" w:cs="Arial"/>
          <w:sz w:val="20"/>
          <w:szCs w:val="20"/>
          <w:lang w:eastAsia="vi-VN"/>
        </w:rPr>
        <w:t>ngh</w:t>
      </w:r>
      <w:r w:rsidR="00CC1C1D">
        <w:rPr>
          <w:rStyle w:val="Vnbnnidung"/>
          <w:rFonts w:ascii="Arial" w:hAnsi="Arial" w:cs="Arial"/>
          <w:sz w:val="20"/>
          <w:szCs w:val="20"/>
          <w:lang w:val="en-US" w:eastAsia="vi-VN"/>
        </w:rPr>
        <w:t>ị</w:t>
      </w:r>
      <w:r w:rsidR="00F150D5" w:rsidRPr="008A4BF8">
        <w:rPr>
          <w:rStyle w:val="Vnbnnidung"/>
          <w:rFonts w:ascii="Arial" w:hAnsi="Arial" w:cs="Arial"/>
          <w:sz w:val="20"/>
          <w:szCs w:val="20"/>
          <w:lang w:eastAsia="vi-VN"/>
        </w:rPr>
        <w:t xml:space="preserve"> quyết của Quốc hội, pháp lệ</w:t>
      </w:r>
      <w:r w:rsidR="00E60386" w:rsidRPr="008A4BF8">
        <w:rPr>
          <w:rStyle w:val="Vnbnnidung"/>
          <w:rFonts w:ascii="Arial" w:hAnsi="Arial" w:cs="Arial"/>
          <w:sz w:val="20"/>
          <w:szCs w:val="20"/>
          <w:lang w:eastAsia="vi-VN"/>
        </w:rPr>
        <w:t xml:space="preserve">nh, nghị quyết của </w:t>
      </w:r>
      <w:r w:rsidR="00F150D5" w:rsidRPr="008A4BF8">
        <w:rPr>
          <w:rStyle w:val="Vnbnnidung"/>
          <w:rFonts w:ascii="Arial" w:hAnsi="Arial" w:cs="Arial"/>
          <w:sz w:val="20"/>
          <w:szCs w:val="20"/>
          <w:lang w:eastAsia="vi-VN"/>
        </w:rPr>
        <w:t>Ủy b</w:t>
      </w:r>
      <w:r w:rsidR="00E60386" w:rsidRPr="008A4BF8">
        <w:rPr>
          <w:rStyle w:val="Vnbnnidung"/>
          <w:rFonts w:ascii="Arial" w:hAnsi="Arial" w:cs="Arial"/>
          <w:sz w:val="20"/>
          <w:szCs w:val="20"/>
          <w:lang w:eastAsia="vi-VN"/>
        </w:rPr>
        <w:t>an Thường vụ Qu</w:t>
      </w:r>
      <w:r w:rsidR="001753E4" w:rsidRPr="008A4BF8">
        <w:rPr>
          <w:rStyle w:val="Vnbnnidung"/>
          <w:rFonts w:ascii="Arial" w:hAnsi="Arial" w:cs="Arial"/>
          <w:sz w:val="20"/>
          <w:szCs w:val="20"/>
          <w:lang w:eastAsia="vi-VN"/>
        </w:rPr>
        <w:t>ốc</w:t>
      </w:r>
      <w:r w:rsidR="00E60386" w:rsidRPr="008A4BF8">
        <w:rPr>
          <w:rStyle w:val="Vnbnnidung"/>
          <w:rFonts w:ascii="Arial" w:hAnsi="Arial" w:cs="Arial"/>
          <w:sz w:val="20"/>
          <w:szCs w:val="20"/>
          <w:lang w:eastAsia="vi-VN"/>
        </w:rPr>
        <w:t xml:space="preserve"> hội, nghị định của Chính phủ và </w:t>
      </w:r>
      <w:r w:rsidR="000F2330" w:rsidRPr="008A4BF8">
        <w:rPr>
          <w:rStyle w:val="Vnbnnidung"/>
          <w:rFonts w:ascii="Arial" w:hAnsi="Arial" w:cs="Arial"/>
          <w:sz w:val="20"/>
          <w:szCs w:val="20"/>
          <w:lang w:eastAsia="vi-VN"/>
        </w:rPr>
        <w:t>điều</w:t>
      </w:r>
      <w:r w:rsidR="00E60386" w:rsidRPr="008A4BF8">
        <w:rPr>
          <w:rStyle w:val="Vnbnnidung"/>
          <w:rFonts w:ascii="Arial" w:hAnsi="Arial" w:cs="Arial"/>
          <w:sz w:val="20"/>
          <w:szCs w:val="20"/>
          <w:lang w:eastAsia="vi-VN"/>
        </w:rPr>
        <w:t xml:space="preserve"> ước qu</w:t>
      </w:r>
      <w:r w:rsidR="001753E4" w:rsidRPr="008A4BF8">
        <w:rPr>
          <w:rStyle w:val="Vnbnnidung"/>
          <w:rFonts w:ascii="Arial" w:hAnsi="Arial" w:cs="Arial"/>
          <w:sz w:val="20"/>
          <w:szCs w:val="20"/>
          <w:lang w:eastAsia="vi-VN"/>
        </w:rPr>
        <w:t>ốc</w:t>
      </w:r>
      <w:r w:rsidR="00E60386" w:rsidRPr="008A4BF8">
        <w:rPr>
          <w:rStyle w:val="Vnbnnidung"/>
          <w:rFonts w:ascii="Arial" w:hAnsi="Arial" w:cs="Arial"/>
          <w:sz w:val="20"/>
          <w:szCs w:val="20"/>
          <w:lang w:eastAsia="vi-VN"/>
        </w:rPr>
        <w:t xml:space="preserve"> </w:t>
      </w:r>
      <w:r w:rsidR="00822104" w:rsidRPr="008A4BF8">
        <w:rPr>
          <w:rStyle w:val="Vnbnnidung"/>
          <w:rFonts w:ascii="Arial" w:hAnsi="Arial" w:cs="Arial"/>
          <w:sz w:val="20"/>
          <w:szCs w:val="20"/>
          <w:lang w:eastAsia="vi-VN"/>
        </w:rPr>
        <w:t>tế</w:t>
      </w:r>
      <w:r w:rsidR="00E60386" w:rsidRPr="008A4BF8">
        <w:rPr>
          <w:rStyle w:val="Vnbnnidung"/>
          <w:rFonts w:ascii="Arial" w:hAnsi="Arial" w:cs="Arial"/>
          <w:sz w:val="20"/>
          <w:szCs w:val="20"/>
          <w:lang w:eastAsia="vi-VN"/>
        </w:rPr>
        <w:t xml:space="preserve"> về đầu tư mà nước Cộng hòa xã hội chủ nghĩa Việt Nam là thành viên.</w:t>
      </w:r>
    </w:p>
    <w:p w14:paraId="15E67995"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55. Nguồn vốn đầu tư ra nước ngoài</w:t>
      </w:r>
    </w:p>
    <w:p w14:paraId="45D2F99C" w14:textId="77777777" w:rsidR="00E60386" w:rsidRPr="008A4BF8" w:rsidRDefault="00B8012A" w:rsidP="00264B71">
      <w:pPr>
        <w:pStyle w:val="Vnbnnidung0"/>
        <w:tabs>
          <w:tab w:val="left" w:pos="1114"/>
        </w:tabs>
        <w:spacing w:after="120" w:line="240" w:lineRule="auto"/>
        <w:ind w:firstLine="720"/>
        <w:jc w:val="both"/>
        <w:rPr>
          <w:rFonts w:ascii="Arial" w:hAnsi="Arial" w:cs="Arial"/>
          <w:sz w:val="20"/>
          <w:szCs w:val="20"/>
        </w:rPr>
      </w:pPr>
      <w:bookmarkStart w:id="453" w:name="bookmark453"/>
      <w:bookmarkEnd w:id="453"/>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Nhà đầu tư chịu trách nhiệm góp vốn và huy động các nguồn vốn để thực hiện hoạt động đầu tư ở nước ngoài.</w:t>
      </w:r>
    </w:p>
    <w:p w14:paraId="49BE9D27" w14:textId="77777777" w:rsidR="00E60386" w:rsidRPr="008A4BF8" w:rsidRDefault="00B8012A" w:rsidP="00264B71">
      <w:pPr>
        <w:pStyle w:val="Vnbnnidung0"/>
        <w:tabs>
          <w:tab w:val="left" w:pos="1114"/>
        </w:tabs>
        <w:spacing w:after="120" w:line="240" w:lineRule="auto"/>
        <w:ind w:firstLine="720"/>
        <w:jc w:val="both"/>
        <w:rPr>
          <w:rFonts w:ascii="Arial" w:hAnsi="Arial" w:cs="Arial"/>
          <w:sz w:val="20"/>
          <w:szCs w:val="20"/>
        </w:rPr>
      </w:pPr>
      <w:bookmarkStart w:id="454" w:name="bookmark454"/>
      <w:bookmarkEnd w:id="454"/>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Việc vay vốn bằng ngoại tệ, chuyển vốn đầu tư bằng ngoại tệ phải tuân thủ điều kiện và thủ tục theo quy định của pháp luật về ngân hàng, các tổ chức tín dụng, quản lý ngoại hối.</w:t>
      </w:r>
    </w:p>
    <w:p w14:paraId="309FC5F3" w14:textId="77777777" w:rsidR="00E60386" w:rsidRPr="008A4BF8" w:rsidRDefault="00B8012A" w:rsidP="00264B71">
      <w:pPr>
        <w:pStyle w:val="Vnbnnidung0"/>
        <w:tabs>
          <w:tab w:val="left" w:pos="1119"/>
        </w:tabs>
        <w:spacing w:after="0" w:line="240" w:lineRule="auto"/>
        <w:ind w:firstLine="720"/>
        <w:jc w:val="both"/>
        <w:rPr>
          <w:rStyle w:val="Vnbnnidung"/>
          <w:rFonts w:ascii="Arial" w:hAnsi="Arial" w:cs="Arial"/>
          <w:sz w:val="20"/>
          <w:szCs w:val="20"/>
          <w:lang w:eastAsia="vi-VN"/>
        </w:rPr>
      </w:pPr>
      <w:bookmarkStart w:id="455" w:name="bookmark455"/>
      <w:bookmarkEnd w:id="455"/>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Căn cứ mục tiêu chính sách tiền tệ, chính sách quản lý ngoại hối trong từng thời kỳ, Ngân hàng Nhà nước Việt Nam quy định việc tổ chức tín dụng, chi nhánh ngân hàng nước ngoài tại Việt Nam cho nhà đầu tư vay vốn bằng ngoại tệ theo quy định tại khoản 2 Điều này để thực hiện hoạt động đầu tư ra nước ngoài.</w:t>
      </w:r>
    </w:p>
    <w:p w14:paraId="7C79BA83" w14:textId="77777777" w:rsidR="00207655" w:rsidRPr="008A4BF8" w:rsidRDefault="00207655" w:rsidP="00B8012A">
      <w:pPr>
        <w:pStyle w:val="Vnbnnidung0"/>
        <w:tabs>
          <w:tab w:val="left" w:pos="1119"/>
        </w:tabs>
        <w:spacing w:after="0" w:line="240" w:lineRule="auto"/>
        <w:ind w:firstLine="0"/>
        <w:jc w:val="both"/>
        <w:rPr>
          <w:rFonts w:ascii="Arial" w:hAnsi="Arial" w:cs="Arial"/>
          <w:sz w:val="20"/>
          <w:szCs w:val="20"/>
        </w:rPr>
      </w:pPr>
    </w:p>
    <w:p w14:paraId="64F53F7B" w14:textId="77777777" w:rsidR="00E60386" w:rsidRPr="008A4BF8" w:rsidRDefault="00E60386" w:rsidP="00E60386">
      <w:pPr>
        <w:pStyle w:val="Vnbnnidung0"/>
        <w:spacing w:after="0" w:line="240" w:lineRule="auto"/>
        <w:ind w:firstLine="0"/>
        <w:jc w:val="center"/>
        <w:rPr>
          <w:rFonts w:ascii="Arial" w:hAnsi="Arial" w:cs="Arial"/>
          <w:sz w:val="20"/>
          <w:szCs w:val="20"/>
        </w:rPr>
      </w:pPr>
      <w:r w:rsidRPr="008A4BF8">
        <w:rPr>
          <w:rStyle w:val="Vnbnnidung"/>
          <w:rFonts w:ascii="Arial" w:hAnsi="Arial" w:cs="Arial"/>
          <w:b/>
          <w:bCs/>
          <w:sz w:val="20"/>
          <w:szCs w:val="20"/>
          <w:lang w:eastAsia="vi-VN"/>
        </w:rPr>
        <w:t>Mục 2</w:t>
      </w:r>
    </w:p>
    <w:p w14:paraId="2F913052" w14:textId="77777777" w:rsidR="00E60386" w:rsidRPr="008A4BF8" w:rsidRDefault="00E60386" w:rsidP="00E60386">
      <w:pPr>
        <w:pStyle w:val="Vnbnnidung0"/>
        <w:spacing w:after="0" w:line="240" w:lineRule="auto"/>
        <w:ind w:firstLine="0"/>
        <w:jc w:val="center"/>
        <w:rPr>
          <w:rStyle w:val="Vnbnnidung"/>
          <w:rFonts w:ascii="Arial" w:hAnsi="Arial" w:cs="Arial"/>
          <w:b/>
          <w:bCs/>
          <w:sz w:val="20"/>
          <w:szCs w:val="20"/>
          <w:lang w:eastAsia="vi-VN"/>
        </w:rPr>
      </w:pPr>
      <w:r w:rsidRPr="008A4BF8">
        <w:rPr>
          <w:rStyle w:val="Vnbnnidung"/>
          <w:rFonts w:ascii="Arial" w:hAnsi="Arial" w:cs="Arial"/>
          <w:b/>
          <w:bCs/>
          <w:sz w:val="20"/>
          <w:szCs w:val="20"/>
          <w:lang w:eastAsia="vi-VN"/>
        </w:rPr>
        <w:t>THỦ TỤC CHẤP THUẬN CHỦ TRƯƠNG ĐẦU TƯ,</w:t>
      </w:r>
      <w:r w:rsidR="00207655" w:rsidRPr="008A4BF8">
        <w:rPr>
          <w:rStyle w:val="Vnbnnidung"/>
          <w:rFonts w:ascii="Arial" w:hAnsi="Arial" w:cs="Arial"/>
          <w:b/>
          <w:bCs/>
          <w:sz w:val="20"/>
          <w:szCs w:val="20"/>
          <w:lang w:eastAsia="vi-VN"/>
        </w:rPr>
        <w:t xml:space="preserve"> </w:t>
      </w:r>
      <w:r w:rsidR="00216F28" w:rsidRPr="008A4BF8">
        <w:rPr>
          <w:rStyle w:val="Vnbnnidung"/>
          <w:rFonts w:ascii="Arial" w:hAnsi="Arial" w:cs="Arial"/>
          <w:b/>
          <w:bCs/>
          <w:sz w:val="20"/>
          <w:szCs w:val="20"/>
          <w:lang w:eastAsia="vi-VN"/>
        </w:rPr>
        <w:t>QUYẾT ĐỊNH ĐẦU</w:t>
      </w:r>
      <w:r w:rsidRPr="008A4BF8">
        <w:rPr>
          <w:rStyle w:val="Vnbnnidung"/>
          <w:rFonts w:ascii="Arial" w:hAnsi="Arial" w:cs="Arial"/>
          <w:b/>
          <w:bCs/>
          <w:sz w:val="20"/>
          <w:szCs w:val="20"/>
          <w:lang w:eastAsia="vi-VN"/>
        </w:rPr>
        <w:t xml:space="preserve"> TƯ RA NƯỚC NGOÀI</w:t>
      </w:r>
    </w:p>
    <w:p w14:paraId="6FF77D12" w14:textId="77777777" w:rsidR="00207655" w:rsidRPr="008A4BF8" w:rsidRDefault="00207655" w:rsidP="00E60386">
      <w:pPr>
        <w:pStyle w:val="Vnbnnidung0"/>
        <w:spacing w:after="0" w:line="240" w:lineRule="auto"/>
        <w:ind w:firstLine="0"/>
        <w:jc w:val="center"/>
        <w:rPr>
          <w:rFonts w:ascii="Arial" w:hAnsi="Arial" w:cs="Arial"/>
          <w:sz w:val="20"/>
          <w:szCs w:val="20"/>
        </w:rPr>
      </w:pPr>
    </w:p>
    <w:p w14:paraId="04862017"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56. Thẩm quyền chấp thuận chủ trương đầu tư ra nước ngoài</w:t>
      </w:r>
    </w:p>
    <w:p w14:paraId="2889D245" w14:textId="77777777" w:rsidR="00E60386" w:rsidRPr="008A4BF8" w:rsidRDefault="00F3444E" w:rsidP="00264B71">
      <w:pPr>
        <w:pStyle w:val="Vnbnnidung0"/>
        <w:tabs>
          <w:tab w:val="left" w:pos="1108"/>
        </w:tabs>
        <w:spacing w:after="120" w:line="240" w:lineRule="auto"/>
        <w:ind w:firstLine="720"/>
        <w:jc w:val="both"/>
        <w:rPr>
          <w:rFonts w:ascii="Arial" w:hAnsi="Arial" w:cs="Arial"/>
          <w:sz w:val="20"/>
          <w:szCs w:val="20"/>
        </w:rPr>
      </w:pPr>
      <w:bookmarkStart w:id="456" w:name="bookmark456"/>
      <w:bookmarkEnd w:id="456"/>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Quốc hội chấp thuận chủ trương đầu tư ra nước ngoài đối với các dự án đầu tư sau đây:</w:t>
      </w:r>
    </w:p>
    <w:p w14:paraId="4A547895" w14:textId="77777777" w:rsidR="00E60386" w:rsidRPr="008A4BF8" w:rsidRDefault="00F3444E" w:rsidP="00264B71">
      <w:pPr>
        <w:pStyle w:val="Vnbnnidung0"/>
        <w:tabs>
          <w:tab w:val="left" w:pos="1139"/>
        </w:tabs>
        <w:spacing w:after="120" w:line="240" w:lineRule="auto"/>
        <w:ind w:firstLine="720"/>
        <w:jc w:val="both"/>
        <w:rPr>
          <w:rFonts w:ascii="Arial" w:hAnsi="Arial" w:cs="Arial"/>
          <w:sz w:val="20"/>
          <w:szCs w:val="20"/>
        </w:rPr>
      </w:pPr>
      <w:bookmarkStart w:id="457" w:name="bookmark457"/>
      <w:bookmarkEnd w:id="457"/>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Dự án đầu tư có vốn đầu tư ra nước ngoài từ 20.000 tỷ đồng trở lên;</w:t>
      </w:r>
    </w:p>
    <w:p w14:paraId="25A2CBF7" w14:textId="77777777" w:rsidR="00E60386" w:rsidRPr="008A4BF8" w:rsidRDefault="00F3444E" w:rsidP="00264B71">
      <w:pPr>
        <w:pStyle w:val="Vnbnnidung0"/>
        <w:tabs>
          <w:tab w:val="left" w:pos="1136"/>
        </w:tabs>
        <w:spacing w:after="120" w:line="240" w:lineRule="auto"/>
        <w:ind w:firstLine="720"/>
        <w:jc w:val="both"/>
        <w:rPr>
          <w:rFonts w:ascii="Arial" w:hAnsi="Arial" w:cs="Arial"/>
          <w:sz w:val="20"/>
          <w:szCs w:val="20"/>
        </w:rPr>
      </w:pPr>
      <w:bookmarkStart w:id="458" w:name="bookmark458"/>
      <w:bookmarkEnd w:id="458"/>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Dự án đầu tư có yêu cầu áp dụng cơ chế, chính sách đặc biệt cần được Quốc hội quyết định.</w:t>
      </w:r>
    </w:p>
    <w:p w14:paraId="7177826B" w14:textId="77777777" w:rsidR="00E60386" w:rsidRPr="008A4BF8" w:rsidRDefault="00F3444E" w:rsidP="00264B71">
      <w:pPr>
        <w:pStyle w:val="Vnbnnidung0"/>
        <w:tabs>
          <w:tab w:val="left" w:pos="1119"/>
        </w:tabs>
        <w:spacing w:after="120" w:line="240" w:lineRule="auto"/>
        <w:ind w:firstLine="720"/>
        <w:jc w:val="both"/>
        <w:rPr>
          <w:rFonts w:ascii="Arial" w:hAnsi="Arial" w:cs="Arial"/>
          <w:sz w:val="20"/>
          <w:szCs w:val="20"/>
        </w:rPr>
      </w:pPr>
      <w:bookmarkStart w:id="459" w:name="bookmark459"/>
      <w:bookmarkEnd w:id="459"/>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Trừ các dự án đầu tư quy định tại khoản 1 Điều này, Thủ tướng Chính phủ chấp thuận chủ trương đầu tư ra nước ngoài đối với các dự án đầu tư sau đây:</w:t>
      </w:r>
    </w:p>
    <w:p w14:paraId="10D32BD9" w14:textId="77777777" w:rsidR="00E60386" w:rsidRPr="008A4BF8" w:rsidRDefault="00F3444E" w:rsidP="00264B71">
      <w:pPr>
        <w:pStyle w:val="Vnbnnidung0"/>
        <w:tabs>
          <w:tab w:val="left" w:pos="1103"/>
        </w:tabs>
        <w:spacing w:after="120" w:line="240" w:lineRule="auto"/>
        <w:ind w:firstLine="720"/>
        <w:jc w:val="both"/>
        <w:rPr>
          <w:rFonts w:ascii="Arial" w:hAnsi="Arial" w:cs="Arial"/>
          <w:sz w:val="20"/>
          <w:szCs w:val="20"/>
        </w:rPr>
      </w:pPr>
      <w:bookmarkStart w:id="460" w:name="bookmark460"/>
      <w:bookmarkEnd w:id="460"/>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 xml:space="preserve">Dự án đầu tư thuộc lĩnh vực ngân hàng, bảo hiểm, chứng khoán, báo chí, phát thanh, truyền hình, viễn thông có vốn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ra nước ngoài từ 400 tỷ đồng trở lên;</w:t>
      </w:r>
    </w:p>
    <w:p w14:paraId="1045E9BE" w14:textId="77777777" w:rsidR="00E60386" w:rsidRPr="008A4BF8" w:rsidRDefault="00F3444E" w:rsidP="00264B71">
      <w:pPr>
        <w:pStyle w:val="Vnbnnidung0"/>
        <w:tabs>
          <w:tab w:val="left" w:pos="1137"/>
        </w:tabs>
        <w:spacing w:after="120" w:line="240" w:lineRule="auto"/>
        <w:ind w:firstLine="720"/>
        <w:jc w:val="both"/>
        <w:rPr>
          <w:rFonts w:ascii="Arial" w:hAnsi="Arial" w:cs="Arial"/>
          <w:sz w:val="20"/>
          <w:szCs w:val="20"/>
        </w:rPr>
      </w:pPr>
      <w:bookmarkStart w:id="461" w:name="bookmark461"/>
      <w:bookmarkEnd w:id="461"/>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 xml:space="preserve">Dự án đầu tư không thuộc trường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xml:space="preserve"> quy định tại điểm a khoản này có vốn đầu tư ra nước ngoài từ 800 tỷ đồng trở lên.</w:t>
      </w:r>
    </w:p>
    <w:p w14:paraId="6524E38E" w14:textId="77777777" w:rsidR="00E60386" w:rsidRPr="008A4BF8" w:rsidRDefault="00F3444E" w:rsidP="00264B71">
      <w:pPr>
        <w:pStyle w:val="Vnbnnidung0"/>
        <w:tabs>
          <w:tab w:val="left" w:pos="1109"/>
        </w:tabs>
        <w:spacing w:after="120" w:line="240" w:lineRule="auto"/>
        <w:ind w:firstLine="720"/>
        <w:jc w:val="both"/>
        <w:rPr>
          <w:rFonts w:ascii="Arial" w:hAnsi="Arial" w:cs="Arial"/>
          <w:sz w:val="20"/>
          <w:szCs w:val="20"/>
        </w:rPr>
      </w:pPr>
      <w:bookmarkStart w:id="462" w:name="bookmark462"/>
      <w:bookmarkEnd w:id="462"/>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Các dự án đầu tư không thuộc trường hợp quy định tại khoản 1 và khoản 2 Điều này không phải chấp thuận chủ trương đầu tư ra nước ngoài.</w:t>
      </w:r>
    </w:p>
    <w:p w14:paraId="533AAE01"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57. Hồ sơ, trình tự, thủ tục chấp thuận chủ trương đầu tư ra nước ngoài của Quốc hội</w:t>
      </w:r>
    </w:p>
    <w:p w14:paraId="0D323A07" w14:textId="77777777" w:rsidR="00E60386" w:rsidRPr="008A4BF8" w:rsidRDefault="00F3444E" w:rsidP="00264B71">
      <w:pPr>
        <w:pStyle w:val="Vnbnnidung0"/>
        <w:tabs>
          <w:tab w:val="left" w:pos="1103"/>
        </w:tabs>
        <w:spacing w:after="120" w:line="240" w:lineRule="auto"/>
        <w:ind w:firstLine="720"/>
        <w:jc w:val="both"/>
        <w:rPr>
          <w:rFonts w:ascii="Arial" w:hAnsi="Arial" w:cs="Arial"/>
          <w:sz w:val="20"/>
          <w:szCs w:val="20"/>
        </w:rPr>
      </w:pPr>
      <w:bookmarkStart w:id="463" w:name="bookmark463"/>
      <w:bookmarkEnd w:id="463"/>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Nhà đầu tư nộp hồ sơ dự án đầu tư ra nước ngoài cho Bộ Kế hoạch và Đầu tư. Hồ sơ bao gồm:</w:t>
      </w:r>
    </w:p>
    <w:p w14:paraId="5AE8D3F7" w14:textId="77777777" w:rsidR="00E60386" w:rsidRPr="008A4BF8" w:rsidRDefault="00F3444E" w:rsidP="00264B71">
      <w:pPr>
        <w:pStyle w:val="Vnbnnidung0"/>
        <w:tabs>
          <w:tab w:val="left" w:pos="1129"/>
        </w:tabs>
        <w:spacing w:after="120" w:line="240" w:lineRule="auto"/>
        <w:ind w:firstLine="720"/>
        <w:jc w:val="both"/>
        <w:rPr>
          <w:rFonts w:ascii="Arial" w:hAnsi="Arial" w:cs="Arial"/>
          <w:sz w:val="20"/>
          <w:szCs w:val="20"/>
        </w:rPr>
      </w:pPr>
      <w:bookmarkStart w:id="464" w:name="bookmark464"/>
      <w:bookmarkEnd w:id="464"/>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Văn bản đăng ký đầu tư ra nước ngoài;</w:t>
      </w:r>
    </w:p>
    <w:p w14:paraId="31189821" w14:textId="77777777" w:rsidR="00E60386" w:rsidRPr="008A4BF8" w:rsidRDefault="00F3444E" w:rsidP="00264B71">
      <w:pPr>
        <w:pStyle w:val="Vnbnnidung0"/>
        <w:tabs>
          <w:tab w:val="left" w:pos="1151"/>
        </w:tabs>
        <w:spacing w:after="120" w:line="240" w:lineRule="auto"/>
        <w:ind w:firstLine="720"/>
        <w:jc w:val="both"/>
        <w:rPr>
          <w:rFonts w:ascii="Arial" w:hAnsi="Arial" w:cs="Arial"/>
          <w:sz w:val="20"/>
          <w:szCs w:val="20"/>
        </w:rPr>
      </w:pPr>
      <w:bookmarkStart w:id="465" w:name="bookmark465"/>
      <w:bookmarkEnd w:id="465"/>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Tài liệu về tư cách pháp lý của nhà đầu tư;</w:t>
      </w:r>
    </w:p>
    <w:p w14:paraId="1790E4F6" w14:textId="77777777" w:rsidR="00E60386" w:rsidRPr="008A4BF8" w:rsidRDefault="00F3444E" w:rsidP="00264B71">
      <w:pPr>
        <w:pStyle w:val="Vnbnnidung0"/>
        <w:tabs>
          <w:tab w:val="left" w:pos="1142"/>
        </w:tabs>
        <w:spacing w:after="120" w:line="240" w:lineRule="auto"/>
        <w:ind w:firstLine="720"/>
        <w:jc w:val="both"/>
        <w:rPr>
          <w:rFonts w:ascii="Arial" w:hAnsi="Arial" w:cs="Arial"/>
          <w:sz w:val="20"/>
          <w:szCs w:val="20"/>
        </w:rPr>
      </w:pPr>
      <w:bookmarkStart w:id="466" w:name="bookmark466"/>
      <w:bookmarkEnd w:id="466"/>
      <w:r w:rsidRPr="008A4BF8">
        <w:rPr>
          <w:rStyle w:val="Vnbnnidung"/>
          <w:rFonts w:ascii="Arial" w:hAnsi="Arial" w:cs="Arial"/>
          <w:sz w:val="20"/>
          <w:szCs w:val="20"/>
          <w:lang w:eastAsia="vi-VN"/>
        </w:rPr>
        <w:t xml:space="preserve">c) </w:t>
      </w:r>
      <w:r w:rsidR="00B57220" w:rsidRPr="008A4BF8">
        <w:rPr>
          <w:rStyle w:val="Vnbnnidung"/>
          <w:rFonts w:ascii="Arial" w:hAnsi="Arial" w:cs="Arial"/>
          <w:sz w:val="20"/>
          <w:szCs w:val="20"/>
          <w:lang w:eastAsia="vi-VN"/>
        </w:rPr>
        <w:t>Đề</w:t>
      </w:r>
      <w:r w:rsidR="00E60386" w:rsidRPr="008A4BF8">
        <w:rPr>
          <w:rStyle w:val="Vnbnnidung"/>
          <w:rFonts w:ascii="Arial" w:hAnsi="Arial" w:cs="Arial"/>
          <w:sz w:val="20"/>
          <w:szCs w:val="20"/>
          <w:lang w:eastAsia="vi-VN"/>
        </w:rPr>
        <w:t xml:space="preserve"> xuất dự án đầu tư gồm các nội dung chủ yếu sau: hình thức, mục tiêu, quy mô, địa điểm đầu tư; xác định sơ bộ vốn đầu tư, phương án huy động vốn, cơ cấu nguồn vốn; tiến độ thực hiện dự án, các giai đoạn đầu tư (nếu có); phân tích sơ bộ hiệu quả đầu tư của dự án;</w:t>
      </w:r>
    </w:p>
    <w:p w14:paraId="2CAC62F9" w14:textId="77777777" w:rsidR="00E60386" w:rsidRPr="008A4BF8" w:rsidRDefault="00F3444E" w:rsidP="00264B71">
      <w:pPr>
        <w:pStyle w:val="Vnbnnidung0"/>
        <w:tabs>
          <w:tab w:val="left" w:pos="1153"/>
        </w:tabs>
        <w:spacing w:after="120" w:line="240" w:lineRule="auto"/>
        <w:ind w:firstLine="720"/>
        <w:jc w:val="both"/>
        <w:rPr>
          <w:rFonts w:ascii="Arial" w:hAnsi="Arial" w:cs="Arial"/>
          <w:sz w:val="20"/>
          <w:szCs w:val="20"/>
        </w:rPr>
      </w:pPr>
      <w:bookmarkStart w:id="467" w:name="bookmark467"/>
      <w:bookmarkEnd w:id="467"/>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 xml:space="preserve">Tài liệu chứng minh năng lực tài chính của nhà đầu tư gồm ít nhất một trong các tài liệu sau: báo cáo tài chính 02 năm gần nhất của nhà đầu tư; cam kết hỗ trợ tài chính của công ty mẹ; cam kết hỗ trợ tài chính của tổ chức tài chính; bảo lãnh </w:t>
      </w:r>
      <w:r w:rsidR="00012E1A" w:rsidRPr="008A4BF8">
        <w:rPr>
          <w:rStyle w:val="Vnbnnidung"/>
          <w:rFonts w:ascii="Arial" w:hAnsi="Arial" w:cs="Arial"/>
          <w:sz w:val="20"/>
          <w:szCs w:val="20"/>
          <w:lang w:eastAsia="vi-VN"/>
        </w:rPr>
        <w:t>về</w:t>
      </w:r>
      <w:r w:rsidR="00E60386" w:rsidRPr="008A4BF8">
        <w:rPr>
          <w:rStyle w:val="Vnbnnidung"/>
          <w:rFonts w:ascii="Arial" w:hAnsi="Arial" w:cs="Arial"/>
          <w:sz w:val="20"/>
          <w:szCs w:val="20"/>
          <w:lang w:eastAsia="vi-VN"/>
        </w:rPr>
        <w:t xml:space="preserve"> năng lực tài chính của nhà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tài liệu khác chứng minh năng lực tài chính của nhà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w:t>
      </w:r>
    </w:p>
    <w:p w14:paraId="6C5DA75F"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Cam kết tự cân đối nguồn ngoại tệ hoặc văn bản cam kết thu xếp ngoại tệ cho nhà đầu tư của tổ chức tín dụng được phép;</w:t>
      </w:r>
    </w:p>
    <w:p w14:paraId="5FEADB33" w14:textId="77777777" w:rsidR="00E60386" w:rsidRPr="008A4BF8" w:rsidRDefault="00F3444E" w:rsidP="00264B71">
      <w:pPr>
        <w:pStyle w:val="Vnbnnidung0"/>
        <w:tabs>
          <w:tab w:val="left" w:pos="1142"/>
        </w:tabs>
        <w:spacing w:after="120" w:line="240" w:lineRule="auto"/>
        <w:ind w:firstLine="720"/>
        <w:jc w:val="both"/>
        <w:rPr>
          <w:rFonts w:ascii="Arial" w:hAnsi="Arial" w:cs="Arial"/>
          <w:sz w:val="20"/>
          <w:szCs w:val="20"/>
        </w:rPr>
      </w:pPr>
      <w:bookmarkStart w:id="468" w:name="bookmark468"/>
      <w:bookmarkEnd w:id="468"/>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Văn bản của cơ quan đại diện chủ sở hữu chấp thuận nhà đầu tư thực hiện hoạt động đầu tư ra nước ngoài và báo cáo thẩm định nội bộ về đề xuất đầu tư ra nước ngoài của doanh nghiệp nhà nước quy định tại khoản 1 Điều 59 của Luật này hoặc quyết định đầu tư ra nước ngoài theo quy định tại khoản 2 Điều 59 của Luật này;</w:t>
      </w:r>
    </w:p>
    <w:p w14:paraId="4FE81EC0"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g) Đối với dự án đầu tư ra nư</w:t>
      </w:r>
      <w:r w:rsidR="00A20145" w:rsidRPr="008A4BF8">
        <w:rPr>
          <w:rStyle w:val="Vnbnnidung"/>
          <w:rFonts w:ascii="Arial" w:hAnsi="Arial" w:cs="Arial"/>
          <w:sz w:val="20"/>
          <w:szCs w:val="20"/>
          <w:lang w:eastAsia="vi-VN"/>
        </w:rPr>
        <w:t>ớc</w:t>
      </w:r>
      <w:r w:rsidRPr="008A4BF8">
        <w:rPr>
          <w:rStyle w:val="Vnbnnidung"/>
          <w:rFonts w:ascii="Arial" w:hAnsi="Arial" w:cs="Arial"/>
          <w:sz w:val="20"/>
          <w:szCs w:val="20"/>
          <w:lang w:eastAsia="vi-VN"/>
        </w:rPr>
        <w:t xml:space="preserve"> ngo</w:t>
      </w:r>
      <w:r w:rsidR="00AF6FC7" w:rsidRPr="008A4BF8">
        <w:rPr>
          <w:rStyle w:val="Vnbnnidung"/>
          <w:rFonts w:ascii="Arial" w:hAnsi="Arial" w:cs="Arial"/>
          <w:sz w:val="20"/>
          <w:szCs w:val="20"/>
          <w:lang w:eastAsia="vi-VN"/>
        </w:rPr>
        <w:t>ài</w:t>
      </w:r>
      <w:r w:rsidRPr="008A4BF8">
        <w:rPr>
          <w:rStyle w:val="Vnbnnidung"/>
          <w:rFonts w:ascii="Arial" w:hAnsi="Arial" w:cs="Arial"/>
          <w:sz w:val="20"/>
          <w:szCs w:val="20"/>
          <w:lang w:eastAsia="vi-VN"/>
        </w:rPr>
        <w:t xml:space="preserve"> trong c</w:t>
      </w:r>
      <w:r w:rsidR="00B00F62" w:rsidRPr="008A4BF8">
        <w:rPr>
          <w:rStyle w:val="Vnbnnidung"/>
          <w:rFonts w:ascii="Arial" w:hAnsi="Arial" w:cs="Arial"/>
          <w:sz w:val="20"/>
          <w:szCs w:val="20"/>
          <w:lang w:eastAsia="vi-VN"/>
        </w:rPr>
        <w:t>ác</w:t>
      </w:r>
      <w:r w:rsidRPr="008A4BF8">
        <w:rPr>
          <w:rStyle w:val="Vnbnnidung"/>
          <w:rFonts w:ascii="Arial" w:hAnsi="Arial" w:cs="Arial"/>
          <w:sz w:val="20"/>
          <w:szCs w:val="20"/>
          <w:lang w:eastAsia="vi-VN"/>
        </w:rPr>
        <w:t xml:space="preserve"> ng</w:t>
      </w:r>
      <w:r w:rsidR="006B4494" w:rsidRPr="008A4BF8">
        <w:rPr>
          <w:rStyle w:val="Vnbnnidung"/>
          <w:rFonts w:ascii="Arial" w:hAnsi="Arial" w:cs="Arial"/>
          <w:sz w:val="20"/>
          <w:szCs w:val="20"/>
          <w:lang w:eastAsia="vi-VN"/>
        </w:rPr>
        <w:t>à</w:t>
      </w:r>
      <w:r w:rsidR="0005592A" w:rsidRPr="008A4BF8">
        <w:rPr>
          <w:rStyle w:val="Vnbnnidung"/>
          <w:rFonts w:ascii="Arial" w:hAnsi="Arial" w:cs="Arial"/>
          <w:sz w:val="20"/>
          <w:szCs w:val="20"/>
          <w:lang w:eastAsia="vi-VN"/>
        </w:rPr>
        <w:t>nh, nghề quy định tại</w:t>
      </w:r>
      <w:r w:rsidRPr="008A4BF8">
        <w:rPr>
          <w:rStyle w:val="Vnbnnidung"/>
          <w:rFonts w:ascii="Arial" w:hAnsi="Arial" w:cs="Arial"/>
          <w:sz w:val="20"/>
          <w:szCs w:val="20"/>
          <w:lang w:eastAsia="vi-VN"/>
        </w:rPr>
        <w:t xml:space="preserve"> khoản 1 Điều 54 của Luật này, nhà đầu tư nộp văn bản của cơ quan nhà nước có thẩm quyền về việc đáp ứng điều </w:t>
      </w:r>
      <w:r w:rsidRPr="008A4BF8">
        <w:rPr>
          <w:rStyle w:val="Vnbnnidung"/>
          <w:rFonts w:ascii="Arial" w:hAnsi="Arial" w:cs="Arial"/>
          <w:sz w:val="20"/>
          <w:szCs w:val="20"/>
          <w:lang w:eastAsia="vi-VN"/>
        </w:rPr>
        <w:lastRenderedPageBreak/>
        <w:t>kiện đầu tư ra nước ngoài theo quy định của pháp luật có liên quan (nếu có).</w:t>
      </w:r>
    </w:p>
    <w:p w14:paraId="16F082D2" w14:textId="77777777" w:rsidR="00E60386" w:rsidRPr="008A4BF8" w:rsidRDefault="00F3444E" w:rsidP="00264B71">
      <w:pPr>
        <w:pStyle w:val="Vnbnnidung0"/>
        <w:tabs>
          <w:tab w:val="left" w:pos="1098"/>
        </w:tabs>
        <w:spacing w:after="120" w:line="240" w:lineRule="auto"/>
        <w:ind w:firstLine="720"/>
        <w:jc w:val="both"/>
        <w:rPr>
          <w:rFonts w:ascii="Arial" w:hAnsi="Arial" w:cs="Arial"/>
          <w:sz w:val="20"/>
          <w:szCs w:val="20"/>
        </w:rPr>
      </w:pPr>
      <w:bookmarkStart w:id="469" w:name="bookmark469"/>
      <w:bookmarkEnd w:id="469"/>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Trong thời hạn 05 ngày làm việc kể từ ngày nhận đủ hồ sơ, Bộ </w:t>
      </w:r>
      <w:r w:rsidR="009116A5" w:rsidRPr="008A4BF8">
        <w:rPr>
          <w:rStyle w:val="Vnbnnidung"/>
          <w:rFonts w:ascii="Arial" w:hAnsi="Arial" w:cs="Arial"/>
          <w:sz w:val="20"/>
          <w:szCs w:val="20"/>
          <w:lang w:eastAsia="vi-VN"/>
        </w:rPr>
        <w:t>Kế</w:t>
      </w:r>
      <w:r w:rsidR="00E60386" w:rsidRPr="008A4BF8">
        <w:rPr>
          <w:rStyle w:val="Vnbnnidung"/>
          <w:rFonts w:ascii="Arial" w:hAnsi="Arial" w:cs="Arial"/>
          <w:sz w:val="20"/>
          <w:szCs w:val="20"/>
          <w:lang w:eastAsia="vi-VN"/>
        </w:rPr>
        <w:t xml:space="preserve"> hoạch và Đầu tư trình Thủ tướng Chính phủ quyết định thành lập Hội đồng thẩm định nhà nước.</w:t>
      </w:r>
    </w:p>
    <w:p w14:paraId="23D76850" w14:textId="77777777" w:rsidR="00E60386" w:rsidRPr="008A4BF8" w:rsidRDefault="00F3444E" w:rsidP="00264B71">
      <w:pPr>
        <w:pStyle w:val="Vnbnnidung0"/>
        <w:tabs>
          <w:tab w:val="left" w:pos="1098"/>
        </w:tabs>
        <w:spacing w:after="120" w:line="240" w:lineRule="auto"/>
        <w:ind w:firstLine="720"/>
        <w:jc w:val="both"/>
        <w:rPr>
          <w:rFonts w:ascii="Arial" w:hAnsi="Arial" w:cs="Arial"/>
          <w:sz w:val="20"/>
          <w:szCs w:val="20"/>
        </w:rPr>
      </w:pPr>
      <w:bookmarkStart w:id="470" w:name="bookmark470"/>
      <w:bookmarkEnd w:id="470"/>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 xml:space="preserve">Trong thời hạn 90 ngày kể từ ngày thành lập, Hội đồng thẩm định nhà nước tổ chức </w:t>
      </w:r>
      <w:r w:rsidR="00B57220" w:rsidRPr="008A4BF8">
        <w:rPr>
          <w:rStyle w:val="Vnbnnidung"/>
          <w:rFonts w:ascii="Arial" w:hAnsi="Arial" w:cs="Arial"/>
          <w:sz w:val="20"/>
          <w:szCs w:val="20"/>
          <w:lang w:eastAsia="vi-VN"/>
        </w:rPr>
        <w:t>thẩm</w:t>
      </w:r>
      <w:r w:rsidR="00E60386" w:rsidRPr="008A4BF8">
        <w:rPr>
          <w:rStyle w:val="Vnbnnidung"/>
          <w:rFonts w:ascii="Arial" w:hAnsi="Arial" w:cs="Arial"/>
          <w:sz w:val="20"/>
          <w:szCs w:val="20"/>
          <w:lang w:eastAsia="vi-VN"/>
        </w:rPr>
        <w:t xml:space="preserve"> định và lập báo cáo thẩm định trình Chính phủ. Báo cáo thẩm định gồm các nội dung sau đây:</w:t>
      </w:r>
    </w:p>
    <w:p w14:paraId="19C99D7B" w14:textId="77777777" w:rsidR="00E60386" w:rsidRPr="008A4BF8" w:rsidRDefault="00F3444E" w:rsidP="00264B71">
      <w:pPr>
        <w:pStyle w:val="Vnbnnidung0"/>
        <w:tabs>
          <w:tab w:val="left" w:pos="1119"/>
        </w:tabs>
        <w:spacing w:after="120" w:line="240" w:lineRule="auto"/>
        <w:ind w:firstLine="720"/>
        <w:jc w:val="both"/>
        <w:rPr>
          <w:rFonts w:ascii="Arial" w:hAnsi="Arial" w:cs="Arial"/>
          <w:sz w:val="20"/>
          <w:szCs w:val="20"/>
        </w:rPr>
      </w:pPr>
      <w:bookmarkStart w:id="471" w:name="bookmark471"/>
      <w:bookmarkEnd w:id="471"/>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Điều kiện cấp Giấy chứng nhận đăng ký đầu tư ra nước ngoài quy định tại Điều 60 của Luật này;</w:t>
      </w:r>
    </w:p>
    <w:p w14:paraId="66AB380C" w14:textId="77777777" w:rsidR="00E60386" w:rsidRPr="008A4BF8" w:rsidRDefault="00F3444E" w:rsidP="00264B71">
      <w:pPr>
        <w:pStyle w:val="Vnbnnidung0"/>
        <w:tabs>
          <w:tab w:val="left" w:pos="1182"/>
        </w:tabs>
        <w:spacing w:after="120" w:line="240" w:lineRule="auto"/>
        <w:ind w:firstLine="720"/>
        <w:jc w:val="both"/>
        <w:rPr>
          <w:rFonts w:ascii="Arial" w:hAnsi="Arial" w:cs="Arial"/>
          <w:sz w:val="20"/>
          <w:szCs w:val="20"/>
        </w:rPr>
      </w:pPr>
      <w:bookmarkStart w:id="472" w:name="bookmark472"/>
      <w:bookmarkEnd w:id="472"/>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Tư cách pháp lý của nhà đầu tư;</w:t>
      </w:r>
    </w:p>
    <w:p w14:paraId="5191FF52" w14:textId="77777777" w:rsidR="00E60386" w:rsidRPr="008A4BF8" w:rsidRDefault="00F3444E" w:rsidP="00264B71">
      <w:pPr>
        <w:pStyle w:val="Vnbnnidung0"/>
        <w:tabs>
          <w:tab w:val="left" w:pos="1182"/>
        </w:tabs>
        <w:spacing w:after="120" w:line="240" w:lineRule="auto"/>
        <w:ind w:firstLine="720"/>
        <w:jc w:val="both"/>
        <w:rPr>
          <w:rFonts w:ascii="Arial" w:hAnsi="Arial" w:cs="Arial"/>
          <w:sz w:val="20"/>
          <w:szCs w:val="20"/>
        </w:rPr>
      </w:pPr>
      <w:bookmarkStart w:id="473" w:name="bookmark473"/>
      <w:bookmarkEnd w:id="473"/>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Sự cần th</w:t>
      </w:r>
      <w:r w:rsidR="00D645D6" w:rsidRPr="008A4BF8">
        <w:rPr>
          <w:rStyle w:val="Vnbnnidung"/>
          <w:rFonts w:ascii="Arial" w:hAnsi="Arial" w:cs="Arial"/>
          <w:sz w:val="20"/>
          <w:szCs w:val="20"/>
          <w:lang w:eastAsia="vi-VN"/>
        </w:rPr>
        <w:t>iết thực hiện hoạt động đầu tư ở nước ngoài</w:t>
      </w:r>
      <w:r w:rsidR="00E60386" w:rsidRPr="008A4BF8">
        <w:rPr>
          <w:rStyle w:val="Vnbnnidung"/>
          <w:rFonts w:ascii="Arial" w:hAnsi="Arial" w:cs="Arial"/>
          <w:sz w:val="20"/>
          <w:szCs w:val="20"/>
          <w:lang w:eastAsia="vi-VN"/>
        </w:rPr>
        <w:t>;</w:t>
      </w:r>
    </w:p>
    <w:p w14:paraId="68FCDA42" w14:textId="77777777" w:rsidR="00E60386" w:rsidRPr="008A4BF8" w:rsidRDefault="00F3444E" w:rsidP="00264B71">
      <w:pPr>
        <w:pStyle w:val="Vnbnnidung0"/>
        <w:tabs>
          <w:tab w:val="left" w:pos="1182"/>
        </w:tabs>
        <w:spacing w:after="120" w:line="240" w:lineRule="auto"/>
        <w:ind w:firstLine="720"/>
        <w:jc w:val="both"/>
        <w:rPr>
          <w:rFonts w:ascii="Arial" w:hAnsi="Arial" w:cs="Arial"/>
          <w:sz w:val="20"/>
          <w:szCs w:val="20"/>
        </w:rPr>
      </w:pPr>
      <w:bookmarkStart w:id="474" w:name="bookmark474"/>
      <w:bookmarkEnd w:id="474"/>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 xml:space="preserve">Sự phù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xml:space="preserve"> của dự án đầu tư với quy </w:t>
      </w:r>
      <w:r w:rsidR="00110806" w:rsidRPr="008A4BF8">
        <w:rPr>
          <w:rStyle w:val="Vnbnnidung"/>
          <w:rFonts w:ascii="Arial" w:hAnsi="Arial" w:cs="Arial"/>
          <w:sz w:val="20"/>
          <w:szCs w:val="20"/>
          <w:lang w:eastAsia="vi-VN"/>
        </w:rPr>
        <w:t>định</w:t>
      </w:r>
      <w:r w:rsidR="00E60386" w:rsidRPr="008A4BF8">
        <w:rPr>
          <w:rStyle w:val="Vnbnnidung"/>
          <w:rFonts w:ascii="Arial" w:hAnsi="Arial" w:cs="Arial"/>
          <w:sz w:val="20"/>
          <w:szCs w:val="20"/>
          <w:lang w:eastAsia="vi-VN"/>
        </w:rPr>
        <w:t xml:space="preserve"> tại khoản 1 Điều 51 của Luật này;</w:t>
      </w:r>
    </w:p>
    <w:p w14:paraId="474DFE47"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Hình thức, quy mô, địa điểm và tiến độ thực hiện dự án đầu tư, vốn đầu tư ra nước ngoài, nguồn vốn;</w:t>
      </w:r>
    </w:p>
    <w:p w14:paraId="1620BDA4" w14:textId="77777777" w:rsidR="00E60386" w:rsidRPr="008A4BF8" w:rsidRDefault="00F3444E" w:rsidP="00264B71">
      <w:pPr>
        <w:pStyle w:val="Vnbnnidung0"/>
        <w:tabs>
          <w:tab w:val="left" w:pos="1182"/>
        </w:tabs>
        <w:spacing w:after="120" w:line="240" w:lineRule="auto"/>
        <w:ind w:firstLine="720"/>
        <w:jc w:val="both"/>
        <w:rPr>
          <w:rFonts w:ascii="Arial" w:hAnsi="Arial" w:cs="Arial"/>
          <w:sz w:val="20"/>
          <w:szCs w:val="20"/>
        </w:rPr>
      </w:pPr>
      <w:bookmarkStart w:id="475" w:name="bookmark475"/>
      <w:bookmarkEnd w:id="475"/>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Đánh giá mức độ rủi ro tại nước tiếp nhận đầu tư.</w:t>
      </w:r>
    </w:p>
    <w:p w14:paraId="0117F9E0" w14:textId="77777777" w:rsidR="00E60386" w:rsidRPr="008A4BF8" w:rsidRDefault="00F3444E" w:rsidP="00264B71">
      <w:pPr>
        <w:pStyle w:val="Vnbnnidung0"/>
        <w:tabs>
          <w:tab w:val="left" w:pos="1108"/>
        </w:tabs>
        <w:spacing w:after="120" w:line="240" w:lineRule="auto"/>
        <w:ind w:firstLine="720"/>
        <w:jc w:val="both"/>
        <w:rPr>
          <w:rFonts w:ascii="Arial" w:hAnsi="Arial" w:cs="Arial"/>
          <w:sz w:val="20"/>
          <w:szCs w:val="20"/>
        </w:rPr>
      </w:pPr>
      <w:bookmarkStart w:id="476" w:name="bookmark476"/>
      <w:bookmarkEnd w:id="476"/>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 xml:space="preserve">Chậm nhất là 60 ngày trước ngày khai mạc </w:t>
      </w:r>
      <w:r w:rsidR="00495BFF" w:rsidRPr="008A4BF8">
        <w:rPr>
          <w:rStyle w:val="Vnbnnidung"/>
          <w:rFonts w:ascii="Arial" w:hAnsi="Arial" w:cs="Arial"/>
          <w:sz w:val="20"/>
          <w:szCs w:val="20"/>
          <w:lang w:eastAsia="vi-VN"/>
        </w:rPr>
        <w:t>kỳ họp</w:t>
      </w:r>
      <w:r w:rsidR="00E60386" w:rsidRPr="008A4BF8">
        <w:rPr>
          <w:rStyle w:val="Vnbnnidung"/>
          <w:rFonts w:ascii="Arial" w:hAnsi="Arial" w:cs="Arial"/>
          <w:sz w:val="20"/>
          <w:szCs w:val="20"/>
          <w:lang w:eastAsia="vi-VN"/>
        </w:rPr>
        <w:t xml:space="preserve"> Quốc hội, Chính phủ gửi hồ sơ đề nghị chấp thuận chủ trương đầu tư ra nước ngoài đến cơ quan chủ trì thẩm tra của Quốc hội.</w:t>
      </w:r>
    </w:p>
    <w:p w14:paraId="0FD9A9D2" w14:textId="77777777" w:rsidR="00E60386" w:rsidRPr="008A4BF8" w:rsidRDefault="00F3444E" w:rsidP="00264B71">
      <w:pPr>
        <w:pStyle w:val="Vnbnnidung0"/>
        <w:tabs>
          <w:tab w:val="left" w:pos="1123"/>
        </w:tabs>
        <w:spacing w:after="120" w:line="240" w:lineRule="auto"/>
        <w:ind w:firstLine="720"/>
        <w:jc w:val="both"/>
        <w:rPr>
          <w:rFonts w:ascii="Arial" w:hAnsi="Arial" w:cs="Arial"/>
          <w:sz w:val="20"/>
          <w:szCs w:val="20"/>
        </w:rPr>
      </w:pPr>
      <w:bookmarkStart w:id="477" w:name="bookmark477"/>
      <w:bookmarkEnd w:id="477"/>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Hồ sơ đề nghị chấp thuận chủ trương đầu tư ra nước ngoài bao gồm:</w:t>
      </w:r>
    </w:p>
    <w:p w14:paraId="2C548D8C" w14:textId="77777777" w:rsidR="00E60386" w:rsidRPr="008A4BF8" w:rsidRDefault="00F3444E"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a</w:t>
      </w:r>
      <w:r w:rsidR="00E60386" w:rsidRPr="008A4BF8">
        <w:rPr>
          <w:rStyle w:val="Vnbnnidung"/>
          <w:rFonts w:ascii="Arial" w:hAnsi="Arial" w:cs="Arial"/>
          <w:sz w:val="20"/>
          <w:szCs w:val="20"/>
          <w:lang w:eastAsia="vi-VN"/>
        </w:rPr>
        <w:t xml:space="preserve">) Tờ trình </w:t>
      </w:r>
      <w:r w:rsidR="00811FBD" w:rsidRPr="008A4BF8">
        <w:rPr>
          <w:rStyle w:val="Vnbnnidung"/>
          <w:rFonts w:ascii="Arial" w:hAnsi="Arial" w:cs="Arial"/>
          <w:sz w:val="20"/>
          <w:szCs w:val="20"/>
          <w:lang w:eastAsia="vi-VN"/>
        </w:rPr>
        <w:t>của</w:t>
      </w:r>
      <w:r w:rsidRPr="008A4BF8">
        <w:rPr>
          <w:rStyle w:val="Vnbnnidung"/>
          <w:rFonts w:ascii="Arial" w:hAnsi="Arial" w:cs="Arial"/>
          <w:sz w:val="20"/>
          <w:szCs w:val="20"/>
          <w:lang w:eastAsia="vi-VN"/>
        </w:rPr>
        <w:t xml:space="preserve"> Chính phủ</w:t>
      </w:r>
      <w:r w:rsidR="00E60386" w:rsidRPr="008A4BF8">
        <w:rPr>
          <w:rStyle w:val="Vnbnnidung"/>
          <w:rFonts w:ascii="Arial" w:hAnsi="Arial" w:cs="Arial"/>
          <w:sz w:val="20"/>
          <w:szCs w:val="20"/>
          <w:lang w:eastAsia="vi-VN"/>
        </w:rPr>
        <w:t>;</w:t>
      </w:r>
    </w:p>
    <w:p w14:paraId="42C6F1F0" w14:textId="77777777" w:rsidR="00E60386" w:rsidRPr="008A4BF8" w:rsidRDefault="00F3444E" w:rsidP="00264B71">
      <w:pPr>
        <w:pStyle w:val="Vnbnnidung0"/>
        <w:tabs>
          <w:tab w:val="left" w:pos="1182"/>
        </w:tabs>
        <w:spacing w:after="120" w:line="240" w:lineRule="auto"/>
        <w:ind w:firstLine="720"/>
        <w:jc w:val="both"/>
        <w:rPr>
          <w:rFonts w:ascii="Arial" w:hAnsi="Arial" w:cs="Arial"/>
          <w:sz w:val="20"/>
          <w:szCs w:val="20"/>
        </w:rPr>
      </w:pPr>
      <w:bookmarkStart w:id="478" w:name="bookmark478"/>
      <w:bookmarkEnd w:id="478"/>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Hồ sơ quy định tại khoản 1 Điều này;</w:t>
      </w:r>
    </w:p>
    <w:p w14:paraId="653C5D9D" w14:textId="77777777" w:rsidR="00E60386" w:rsidRPr="008A4BF8" w:rsidRDefault="00F3444E" w:rsidP="00264B71">
      <w:pPr>
        <w:pStyle w:val="Vnbnnidung0"/>
        <w:tabs>
          <w:tab w:val="left" w:pos="1182"/>
        </w:tabs>
        <w:spacing w:after="120" w:line="240" w:lineRule="auto"/>
        <w:ind w:firstLine="720"/>
        <w:jc w:val="both"/>
        <w:rPr>
          <w:rFonts w:ascii="Arial" w:hAnsi="Arial" w:cs="Arial"/>
          <w:sz w:val="20"/>
          <w:szCs w:val="20"/>
        </w:rPr>
      </w:pPr>
      <w:bookmarkStart w:id="479" w:name="bookmark479"/>
      <w:bookmarkEnd w:id="479"/>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Báo cáo thẩm định của Hội đồng thẩm định nhà nước;</w:t>
      </w:r>
    </w:p>
    <w:p w14:paraId="57E034E3" w14:textId="77777777" w:rsidR="00E60386" w:rsidRPr="008A4BF8" w:rsidRDefault="00F3444E" w:rsidP="00264B71">
      <w:pPr>
        <w:pStyle w:val="Vnbnnidung0"/>
        <w:tabs>
          <w:tab w:val="left" w:pos="1182"/>
        </w:tabs>
        <w:spacing w:after="120" w:line="240" w:lineRule="auto"/>
        <w:ind w:firstLine="720"/>
        <w:jc w:val="both"/>
        <w:rPr>
          <w:rFonts w:ascii="Arial" w:hAnsi="Arial" w:cs="Arial"/>
          <w:sz w:val="20"/>
          <w:szCs w:val="20"/>
        </w:rPr>
      </w:pPr>
      <w:bookmarkStart w:id="480" w:name="bookmark480"/>
      <w:bookmarkEnd w:id="480"/>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Tài liệu khác có liên quan.</w:t>
      </w:r>
    </w:p>
    <w:p w14:paraId="4F59D509" w14:textId="77777777" w:rsidR="00E60386" w:rsidRPr="008A4BF8" w:rsidRDefault="00313BD4" w:rsidP="00264B71">
      <w:pPr>
        <w:pStyle w:val="Vnbnnidung0"/>
        <w:tabs>
          <w:tab w:val="left" w:pos="1108"/>
        </w:tabs>
        <w:spacing w:after="120" w:line="240" w:lineRule="auto"/>
        <w:ind w:firstLine="720"/>
        <w:jc w:val="both"/>
        <w:rPr>
          <w:rFonts w:ascii="Arial" w:hAnsi="Arial" w:cs="Arial"/>
          <w:sz w:val="20"/>
          <w:szCs w:val="20"/>
        </w:rPr>
      </w:pPr>
      <w:bookmarkStart w:id="481" w:name="bookmark481"/>
      <w:bookmarkEnd w:id="481"/>
      <w:r w:rsidRPr="008A4BF8">
        <w:rPr>
          <w:rStyle w:val="Vnbnnidung"/>
          <w:rFonts w:ascii="Arial" w:hAnsi="Arial" w:cs="Arial"/>
          <w:sz w:val="20"/>
          <w:szCs w:val="20"/>
          <w:lang w:eastAsia="vi-VN"/>
        </w:rPr>
        <w:t xml:space="preserve">6. </w:t>
      </w:r>
      <w:r w:rsidR="00E60386" w:rsidRPr="008A4BF8">
        <w:rPr>
          <w:rStyle w:val="Vnbnnidung"/>
          <w:rFonts w:ascii="Arial" w:hAnsi="Arial" w:cs="Arial"/>
          <w:sz w:val="20"/>
          <w:szCs w:val="20"/>
          <w:lang w:eastAsia="vi-VN"/>
        </w:rPr>
        <w:t>Nội dung thẩm tra đề nghị chấp thuận chủ trương đầu tư ra nước ngoài bao gồm:</w:t>
      </w:r>
    </w:p>
    <w:p w14:paraId="444E9BAD" w14:textId="77777777" w:rsidR="00E60386" w:rsidRPr="008A4BF8" w:rsidRDefault="00313BD4" w:rsidP="00264B71">
      <w:pPr>
        <w:pStyle w:val="Vnbnnidung0"/>
        <w:tabs>
          <w:tab w:val="left" w:pos="1136"/>
        </w:tabs>
        <w:spacing w:after="120" w:line="240" w:lineRule="auto"/>
        <w:ind w:firstLine="720"/>
        <w:jc w:val="both"/>
        <w:rPr>
          <w:rFonts w:ascii="Arial" w:hAnsi="Arial" w:cs="Arial"/>
          <w:sz w:val="20"/>
          <w:szCs w:val="20"/>
        </w:rPr>
      </w:pPr>
      <w:bookmarkStart w:id="482" w:name="bookmark482"/>
      <w:bookmarkEnd w:id="482"/>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Việc đáp ứng tiêu chí xác định dự án đầu tư thuộc thẩm quyền chấp thuận chủ trương đầu tư của Quốc hội;</w:t>
      </w:r>
    </w:p>
    <w:p w14:paraId="16B71AC9" w14:textId="77777777" w:rsidR="00E60386" w:rsidRPr="008A4BF8" w:rsidRDefault="00313BD4" w:rsidP="00264B71">
      <w:pPr>
        <w:pStyle w:val="Vnbnnidung0"/>
        <w:tabs>
          <w:tab w:val="left" w:pos="1187"/>
        </w:tabs>
        <w:spacing w:after="120" w:line="240" w:lineRule="auto"/>
        <w:ind w:firstLine="720"/>
        <w:jc w:val="both"/>
        <w:rPr>
          <w:rFonts w:ascii="Arial" w:hAnsi="Arial" w:cs="Arial"/>
          <w:sz w:val="20"/>
          <w:szCs w:val="20"/>
        </w:rPr>
      </w:pPr>
      <w:bookmarkStart w:id="483" w:name="bookmark483"/>
      <w:bookmarkEnd w:id="483"/>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Sự cần thiết thực hiện hoạt động đầu tư ở nước ngoài;</w:t>
      </w:r>
    </w:p>
    <w:p w14:paraId="098B49D2" w14:textId="77777777" w:rsidR="00E60386" w:rsidRPr="008A4BF8" w:rsidRDefault="00313BD4" w:rsidP="00264B71">
      <w:pPr>
        <w:pStyle w:val="Vnbnnidung0"/>
        <w:tabs>
          <w:tab w:val="left" w:pos="1158"/>
        </w:tabs>
        <w:spacing w:after="120" w:line="240" w:lineRule="auto"/>
        <w:ind w:firstLine="720"/>
        <w:jc w:val="both"/>
        <w:rPr>
          <w:rFonts w:ascii="Arial" w:hAnsi="Arial" w:cs="Arial"/>
          <w:sz w:val="20"/>
          <w:szCs w:val="20"/>
        </w:rPr>
      </w:pPr>
      <w:bookmarkStart w:id="484" w:name="bookmark484"/>
      <w:bookmarkEnd w:id="484"/>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Sự phù hợp của dự án đầu tư với quy định tại khoản 1 Điều 51 của Luật này;</w:t>
      </w:r>
    </w:p>
    <w:p w14:paraId="3F9BA4A0" w14:textId="77777777" w:rsidR="00E60386" w:rsidRPr="008A4BF8" w:rsidRDefault="00313BD4" w:rsidP="00264B71">
      <w:pPr>
        <w:pStyle w:val="Vnbnnidung0"/>
        <w:tabs>
          <w:tab w:val="left" w:pos="1147"/>
        </w:tabs>
        <w:spacing w:after="120" w:line="240" w:lineRule="auto"/>
        <w:ind w:firstLine="720"/>
        <w:jc w:val="both"/>
        <w:rPr>
          <w:rFonts w:ascii="Arial" w:hAnsi="Arial" w:cs="Arial"/>
          <w:sz w:val="20"/>
          <w:szCs w:val="20"/>
        </w:rPr>
      </w:pPr>
      <w:bookmarkStart w:id="485" w:name="bookmark485"/>
      <w:bookmarkEnd w:id="485"/>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Hình thức, quy mô, địa điểm và tiến độ thực hiện dự án đầu tư, vốn đầu tư ra nư</w:t>
      </w:r>
      <w:r w:rsidR="00A20145" w:rsidRPr="008A4BF8">
        <w:rPr>
          <w:rStyle w:val="Vnbnnidung"/>
          <w:rFonts w:ascii="Arial" w:hAnsi="Arial" w:cs="Arial"/>
          <w:sz w:val="20"/>
          <w:szCs w:val="20"/>
          <w:lang w:eastAsia="vi-VN"/>
        </w:rPr>
        <w:t>ớc</w:t>
      </w:r>
      <w:r w:rsidR="00E60386" w:rsidRPr="008A4BF8">
        <w:rPr>
          <w:rStyle w:val="Vnbnnidung"/>
          <w:rFonts w:ascii="Arial" w:hAnsi="Arial" w:cs="Arial"/>
          <w:sz w:val="20"/>
          <w:szCs w:val="20"/>
          <w:lang w:eastAsia="vi-VN"/>
        </w:rPr>
        <w:t xml:space="preserve"> ngoài, nguồn vốn;</w:t>
      </w:r>
    </w:p>
    <w:p w14:paraId="510775D3"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Đánh giá mức độ rủi ro tại nước tiếp nhận đầu tư;</w:t>
      </w:r>
    </w:p>
    <w:p w14:paraId="2640087B" w14:textId="77777777" w:rsidR="00E60386" w:rsidRPr="008A4BF8" w:rsidRDefault="00313BD4" w:rsidP="00264B71">
      <w:pPr>
        <w:pStyle w:val="Vnbnnidung0"/>
        <w:tabs>
          <w:tab w:val="left" w:pos="1142"/>
        </w:tabs>
        <w:spacing w:after="120" w:line="240" w:lineRule="auto"/>
        <w:ind w:firstLine="720"/>
        <w:jc w:val="both"/>
        <w:rPr>
          <w:rFonts w:ascii="Arial" w:hAnsi="Arial" w:cs="Arial"/>
          <w:sz w:val="20"/>
          <w:szCs w:val="20"/>
        </w:rPr>
      </w:pPr>
      <w:bookmarkStart w:id="486" w:name="bookmark486"/>
      <w:bookmarkEnd w:id="486"/>
      <w:r w:rsidRPr="008A4BF8">
        <w:rPr>
          <w:rStyle w:val="Vnbnnidung"/>
          <w:rFonts w:ascii="Arial" w:hAnsi="Arial" w:cs="Arial"/>
          <w:sz w:val="20"/>
          <w:szCs w:val="20"/>
          <w:lang w:eastAsia="vi-VN"/>
        </w:rPr>
        <w:t xml:space="preserve">e) </w:t>
      </w:r>
      <w:r w:rsidR="00931B48" w:rsidRPr="008A4BF8">
        <w:rPr>
          <w:rStyle w:val="Vnbnnidung"/>
          <w:rFonts w:ascii="Arial" w:hAnsi="Arial" w:cs="Arial"/>
          <w:sz w:val="20"/>
          <w:szCs w:val="20"/>
          <w:lang w:eastAsia="vi-VN"/>
        </w:rPr>
        <w:t>Cơ chế, chính sách đ</w:t>
      </w:r>
      <w:r w:rsidR="00E60386" w:rsidRPr="008A4BF8">
        <w:rPr>
          <w:rStyle w:val="Vnbnnidung"/>
          <w:rFonts w:ascii="Arial" w:hAnsi="Arial" w:cs="Arial"/>
          <w:sz w:val="20"/>
          <w:szCs w:val="20"/>
          <w:lang w:eastAsia="vi-VN"/>
        </w:rPr>
        <w:t xml:space="preserve">ặc biệt, ưu đãi, hỗ trợ đầu tư và </w:t>
      </w:r>
      <w:r w:rsidRPr="008A4BF8">
        <w:rPr>
          <w:rStyle w:val="Vnbnnidung"/>
          <w:rFonts w:ascii="Arial" w:hAnsi="Arial" w:cs="Arial"/>
          <w:sz w:val="20"/>
          <w:szCs w:val="20"/>
          <w:lang w:eastAsia="vi-VN"/>
        </w:rPr>
        <w:t>điề</w:t>
      </w:r>
      <w:r w:rsidR="00E60386" w:rsidRPr="008A4BF8">
        <w:rPr>
          <w:rStyle w:val="Vnbnnidung"/>
          <w:rFonts w:ascii="Arial" w:hAnsi="Arial" w:cs="Arial"/>
          <w:sz w:val="20"/>
          <w:szCs w:val="20"/>
          <w:lang w:eastAsia="vi-VN"/>
        </w:rPr>
        <w:t>u kiện áp dụng (nếu có).</w:t>
      </w:r>
    </w:p>
    <w:p w14:paraId="01920E96" w14:textId="77777777" w:rsidR="00E60386" w:rsidRPr="008A4BF8" w:rsidRDefault="00313BD4" w:rsidP="00264B71">
      <w:pPr>
        <w:pStyle w:val="Vnbnnidung0"/>
        <w:tabs>
          <w:tab w:val="left" w:pos="1114"/>
        </w:tabs>
        <w:spacing w:after="120" w:line="240" w:lineRule="auto"/>
        <w:ind w:firstLine="720"/>
        <w:jc w:val="both"/>
        <w:rPr>
          <w:rFonts w:ascii="Arial" w:hAnsi="Arial" w:cs="Arial"/>
          <w:sz w:val="20"/>
          <w:szCs w:val="20"/>
        </w:rPr>
      </w:pPr>
      <w:bookmarkStart w:id="487" w:name="bookmark487"/>
      <w:bookmarkEnd w:id="487"/>
      <w:r w:rsidRPr="008A4BF8">
        <w:rPr>
          <w:rStyle w:val="Vnbnnidung"/>
          <w:rFonts w:ascii="Arial" w:hAnsi="Arial" w:cs="Arial"/>
          <w:sz w:val="20"/>
          <w:szCs w:val="20"/>
          <w:lang w:eastAsia="vi-VN"/>
        </w:rPr>
        <w:t xml:space="preserve">7. </w:t>
      </w:r>
      <w:r w:rsidR="00E60386" w:rsidRPr="008A4BF8">
        <w:rPr>
          <w:rStyle w:val="Vnbnnidung"/>
          <w:rFonts w:ascii="Arial" w:hAnsi="Arial" w:cs="Arial"/>
          <w:sz w:val="20"/>
          <w:szCs w:val="20"/>
          <w:lang w:eastAsia="vi-VN"/>
        </w:rPr>
        <w:t>Chính phủ và cơ quan, tổ chức, cá nhân có liên quan có trách nhiệm cung cấp đầy đủ thông tin, tài liệu phục vụ cho việc thẩm tra; giải trình về những vấn đề thuộc nội dung dự án đầu tư khi cơ quan chủ trì thẩm tra của Quốc hội yêu cầu.</w:t>
      </w:r>
    </w:p>
    <w:p w14:paraId="5B4630EF" w14:textId="77777777" w:rsidR="00E60386" w:rsidRPr="008A4BF8" w:rsidRDefault="00313BD4" w:rsidP="00264B71">
      <w:pPr>
        <w:pStyle w:val="Vnbnnidung0"/>
        <w:tabs>
          <w:tab w:val="left" w:pos="1108"/>
        </w:tabs>
        <w:spacing w:after="120" w:line="240" w:lineRule="auto"/>
        <w:ind w:firstLine="720"/>
        <w:jc w:val="both"/>
        <w:rPr>
          <w:rFonts w:ascii="Arial" w:hAnsi="Arial" w:cs="Arial"/>
          <w:sz w:val="20"/>
          <w:szCs w:val="20"/>
        </w:rPr>
      </w:pPr>
      <w:bookmarkStart w:id="488" w:name="bookmark488"/>
      <w:bookmarkEnd w:id="488"/>
      <w:r w:rsidRPr="008A4BF8">
        <w:rPr>
          <w:rStyle w:val="Vnbnnidung"/>
          <w:rFonts w:ascii="Arial" w:hAnsi="Arial" w:cs="Arial"/>
          <w:sz w:val="20"/>
          <w:szCs w:val="20"/>
          <w:lang w:eastAsia="vi-VN"/>
        </w:rPr>
        <w:t xml:space="preserve">8. </w:t>
      </w:r>
      <w:r w:rsidR="00E60386" w:rsidRPr="008A4BF8">
        <w:rPr>
          <w:rStyle w:val="Vnbnnidung"/>
          <w:rFonts w:ascii="Arial" w:hAnsi="Arial" w:cs="Arial"/>
          <w:sz w:val="20"/>
          <w:szCs w:val="20"/>
          <w:lang w:eastAsia="vi-VN"/>
        </w:rPr>
        <w:t>Quốc hội xem xét, thông qua nghị quyết về chấp thuận chủ trương đầu tư ra nước ngoài bao gồm các nội dung sau đây:</w:t>
      </w:r>
    </w:p>
    <w:p w14:paraId="2ED0339E" w14:textId="77777777" w:rsidR="00E60386" w:rsidRPr="008A4BF8" w:rsidRDefault="00313BD4" w:rsidP="00264B71">
      <w:pPr>
        <w:pStyle w:val="Vnbnnidung0"/>
        <w:tabs>
          <w:tab w:val="left" w:pos="1159"/>
        </w:tabs>
        <w:spacing w:after="120" w:line="240" w:lineRule="auto"/>
        <w:ind w:firstLine="720"/>
        <w:jc w:val="both"/>
        <w:rPr>
          <w:rFonts w:ascii="Arial" w:hAnsi="Arial" w:cs="Arial"/>
          <w:sz w:val="20"/>
          <w:szCs w:val="20"/>
        </w:rPr>
      </w:pPr>
      <w:bookmarkStart w:id="489" w:name="bookmark489"/>
      <w:bookmarkEnd w:id="489"/>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Nhà đầu tư thực hiện dự án;</w:t>
      </w:r>
    </w:p>
    <w:p w14:paraId="0458FDD5" w14:textId="77777777" w:rsidR="00E60386" w:rsidRPr="008A4BF8" w:rsidRDefault="00313BD4" w:rsidP="00264B71">
      <w:pPr>
        <w:pStyle w:val="Vnbnnidung0"/>
        <w:tabs>
          <w:tab w:val="left" w:pos="1182"/>
        </w:tabs>
        <w:spacing w:after="120" w:line="240" w:lineRule="auto"/>
        <w:ind w:firstLine="720"/>
        <w:jc w:val="both"/>
        <w:rPr>
          <w:rFonts w:ascii="Arial" w:hAnsi="Arial" w:cs="Arial"/>
          <w:sz w:val="20"/>
          <w:szCs w:val="20"/>
        </w:rPr>
      </w:pPr>
      <w:bookmarkStart w:id="490" w:name="bookmark490"/>
      <w:bookmarkEnd w:id="490"/>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Mục tiêu, địa điểm đầu tư;</w:t>
      </w:r>
    </w:p>
    <w:p w14:paraId="650E8827" w14:textId="77777777" w:rsidR="00E60386" w:rsidRPr="008A4BF8" w:rsidRDefault="00313BD4" w:rsidP="00264B71">
      <w:pPr>
        <w:pStyle w:val="Vnbnnidung0"/>
        <w:tabs>
          <w:tab w:val="left" w:pos="1145"/>
        </w:tabs>
        <w:spacing w:after="120" w:line="240" w:lineRule="auto"/>
        <w:ind w:firstLine="720"/>
        <w:jc w:val="both"/>
        <w:rPr>
          <w:rFonts w:ascii="Arial" w:hAnsi="Arial" w:cs="Arial"/>
          <w:sz w:val="20"/>
          <w:szCs w:val="20"/>
        </w:rPr>
      </w:pPr>
      <w:bookmarkStart w:id="491" w:name="bookmark491"/>
      <w:bookmarkEnd w:id="491"/>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Vốn đầu tư ra nước ngoài, nguồn vốn đầu tư ra nước ngoài;</w:t>
      </w:r>
    </w:p>
    <w:p w14:paraId="798A2DB6" w14:textId="77777777" w:rsidR="00E60386" w:rsidRPr="008A4BF8" w:rsidRDefault="00313BD4" w:rsidP="00264B71">
      <w:pPr>
        <w:pStyle w:val="Vnbnnidung0"/>
        <w:tabs>
          <w:tab w:val="left" w:pos="1136"/>
        </w:tabs>
        <w:spacing w:after="120" w:line="240" w:lineRule="auto"/>
        <w:ind w:firstLine="720"/>
        <w:jc w:val="both"/>
        <w:rPr>
          <w:rFonts w:ascii="Arial" w:hAnsi="Arial" w:cs="Arial"/>
          <w:sz w:val="20"/>
          <w:szCs w:val="20"/>
        </w:rPr>
      </w:pPr>
      <w:bookmarkStart w:id="492" w:name="bookmark492"/>
      <w:bookmarkEnd w:id="492"/>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Cơ chế, chính sách đặc biệt, ưu đãi, hỗ trợ đầu tư và điều kiện áp dụng (nếu có).</w:t>
      </w:r>
    </w:p>
    <w:p w14:paraId="45088E63" w14:textId="77777777" w:rsidR="00E60386" w:rsidRPr="008A4BF8" w:rsidRDefault="00313BD4" w:rsidP="00264B71">
      <w:pPr>
        <w:pStyle w:val="Vnbnnidung0"/>
        <w:tabs>
          <w:tab w:val="left" w:pos="1108"/>
        </w:tabs>
        <w:spacing w:after="120" w:line="240" w:lineRule="auto"/>
        <w:ind w:firstLine="720"/>
        <w:jc w:val="both"/>
        <w:rPr>
          <w:rFonts w:ascii="Arial" w:hAnsi="Arial" w:cs="Arial"/>
          <w:sz w:val="20"/>
          <w:szCs w:val="20"/>
        </w:rPr>
      </w:pPr>
      <w:bookmarkStart w:id="493" w:name="bookmark493"/>
      <w:bookmarkEnd w:id="493"/>
      <w:r w:rsidRPr="008A4BF8">
        <w:rPr>
          <w:rStyle w:val="Vnbnnidung"/>
          <w:rFonts w:ascii="Arial" w:hAnsi="Arial" w:cs="Arial"/>
          <w:sz w:val="20"/>
          <w:szCs w:val="20"/>
          <w:lang w:eastAsia="vi-VN"/>
        </w:rPr>
        <w:t xml:space="preserve">9. </w:t>
      </w:r>
      <w:r w:rsidR="00B6443D" w:rsidRPr="008A4BF8">
        <w:rPr>
          <w:rStyle w:val="Vnbnnidung"/>
          <w:rFonts w:ascii="Arial" w:hAnsi="Arial" w:cs="Arial"/>
          <w:sz w:val="20"/>
          <w:szCs w:val="20"/>
          <w:lang w:eastAsia="vi-VN"/>
        </w:rPr>
        <w:t>Chính phủ quy định chi ti</w:t>
      </w:r>
      <w:r w:rsidR="004F6CC9" w:rsidRPr="008A4BF8">
        <w:rPr>
          <w:rStyle w:val="Vnbnnidung"/>
          <w:rFonts w:ascii="Arial" w:hAnsi="Arial" w:cs="Arial"/>
          <w:sz w:val="20"/>
          <w:szCs w:val="20"/>
          <w:lang w:eastAsia="vi-VN"/>
        </w:rPr>
        <w:t>ết trình tự, thủ</w:t>
      </w:r>
      <w:r w:rsidR="00E60386" w:rsidRPr="008A4BF8">
        <w:rPr>
          <w:rStyle w:val="Vnbnnidung"/>
          <w:rFonts w:ascii="Arial" w:hAnsi="Arial" w:cs="Arial"/>
          <w:sz w:val="20"/>
          <w:szCs w:val="20"/>
          <w:lang w:eastAsia="vi-VN"/>
        </w:rPr>
        <w:t xml:space="preserve"> tục thực hiện thẩm định hồ sơ dự án đầu tư ra nước ngoài của Hội đồng thẩm định nhà nước.</w:t>
      </w:r>
    </w:p>
    <w:p w14:paraId="744B3BC3"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58. Hồ sơ, trình tự, thủ tục chấp thuận chủ trương đầu tư ra nước ngoài của Thủ tướng Chính phủ</w:t>
      </w:r>
    </w:p>
    <w:p w14:paraId="054092D7" w14:textId="77777777" w:rsidR="00E60386" w:rsidRPr="008A4BF8" w:rsidRDefault="00F946D1" w:rsidP="00264B71">
      <w:pPr>
        <w:pStyle w:val="Vnbnnidung0"/>
        <w:tabs>
          <w:tab w:val="left" w:pos="1114"/>
        </w:tabs>
        <w:spacing w:after="120" w:line="240" w:lineRule="auto"/>
        <w:ind w:firstLine="720"/>
        <w:jc w:val="both"/>
        <w:rPr>
          <w:rFonts w:ascii="Arial" w:hAnsi="Arial" w:cs="Arial"/>
          <w:sz w:val="20"/>
          <w:szCs w:val="20"/>
        </w:rPr>
      </w:pPr>
      <w:bookmarkStart w:id="494" w:name="bookmark494"/>
      <w:bookmarkEnd w:id="494"/>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Hồ sơ dự án đầu tư thực hiện theo quy định tại khoản 1 Điều 57 của Luật này.</w:t>
      </w:r>
    </w:p>
    <w:p w14:paraId="194E0445" w14:textId="77777777" w:rsidR="00E60386" w:rsidRPr="008A4BF8" w:rsidRDefault="00F946D1" w:rsidP="00264B71">
      <w:pPr>
        <w:pStyle w:val="Vnbnnidung0"/>
        <w:tabs>
          <w:tab w:val="left" w:pos="1114"/>
        </w:tabs>
        <w:spacing w:after="120" w:line="240" w:lineRule="auto"/>
        <w:ind w:firstLine="720"/>
        <w:jc w:val="both"/>
        <w:rPr>
          <w:rFonts w:ascii="Arial" w:hAnsi="Arial" w:cs="Arial"/>
          <w:sz w:val="20"/>
          <w:szCs w:val="20"/>
        </w:rPr>
      </w:pPr>
      <w:bookmarkStart w:id="495" w:name="bookmark495"/>
      <w:bookmarkEnd w:id="495"/>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Nhà đầu tư nộp hồ sơ dự án đầu tư cho Bộ Kế hoạch và Đầu tư. Trong thời hạn 03 ngày </w:t>
      </w:r>
      <w:r w:rsidR="00E60386" w:rsidRPr="008A4BF8">
        <w:rPr>
          <w:rStyle w:val="Vnbnnidung"/>
          <w:rFonts w:ascii="Arial" w:hAnsi="Arial" w:cs="Arial"/>
          <w:sz w:val="20"/>
          <w:szCs w:val="20"/>
          <w:lang w:eastAsia="vi-VN"/>
        </w:rPr>
        <w:lastRenderedPageBreak/>
        <w:t>làm việc kể từ ngày nhận đủ hồ sơ, Bộ Kế hoạch và Đầu tư gửi hồ sơ lấy ý kiến thẩm định của cơ quan nhà nước có liên quan.</w:t>
      </w:r>
    </w:p>
    <w:p w14:paraId="61068D74" w14:textId="77777777" w:rsidR="00E60386" w:rsidRPr="008A4BF8" w:rsidRDefault="00F946D1" w:rsidP="00264B71">
      <w:pPr>
        <w:pStyle w:val="Vnbnnidung0"/>
        <w:tabs>
          <w:tab w:val="left" w:pos="1108"/>
        </w:tabs>
        <w:spacing w:after="120" w:line="240" w:lineRule="auto"/>
        <w:ind w:firstLine="720"/>
        <w:jc w:val="both"/>
        <w:rPr>
          <w:rFonts w:ascii="Arial" w:hAnsi="Arial" w:cs="Arial"/>
          <w:sz w:val="20"/>
          <w:szCs w:val="20"/>
        </w:rPr>
      </w:pPr>
      <w:bookmarkStart w:id="496" w:name="bookmark496"/>
      <w:bookmarkEnd w:id="496"/>
      <w:r w:rsidRPr="008A4BF8">
        <w:rPr>
          <w:rStyle w:val="Vnbnnidung"/>
          <w:rFonts w:ascii="Arial" w:hAnsi="Arial" w:cs="Arial"/>
          <w:sz w:val="20"/>
          <w:szCs w:val="20"/>
          <w:lang w:eastAsia="vi-VN"/>
        </w:rPr>
        <w:t xml:space="preserve">3. </w:t>
      </w:r>
      <w:r w:rsidR="003F067D" w:rsidRPr="008A4BF8">
        <w:rPr>
          <w:rStyle w:val="Vnbnnidung"/>
          <w:rFonts w:ascii="Arial" w:hAnsi="Arial" w:cs="Arial"/>
          <w:sz w:val="20"/>
          <w:szCs w:val="20"/>
          <w:lang w:eastAsia="vi-VN"/>
        </w:rPr>
        <w:t>Trong thời hạ</w:t>
      </w:r>
      <w:r w:rsidR="00A468A7" w:rsidRPr="008A4BF8">
        <w:rPr>
          <w:rStyle w:val="Vnbnnidung"/>
          <w:rFonts w:ascii="Arial" w:hAnsi="Arial" w:cs="Arial"/>
          <w:sz w:val="20"/>
          <w:szCs w:val="20"/>
          <w:lang w:eastAsia="vi-VN"/>
        </w:rPr>
        <w:t>n 15 ngày kể từ ngày nhậ</w:t>
      </w:r>
      <w:r w:rsidR="00E60386" w:rsidRPr="008A4BF8">
        <w:rPr>
          <w:rStyle w:val="Vnbnnidung"/>
          <w:rFonts w:ascii="Arial" w:hAnsi="Arial" w:cs="Arial"/>
          <w:sz w:val="20"/>
          <w:szCs w:val="20"/>
          <w:lang w:eastAsia="vi-VN"/>
        </w:rPr>
        <w:t xml:space="preserve">n được hồ sơ, cơ quan được lấy ý kiến có ý </w:t>
      </w:r>
      <w:r w:rsidR="003D147B" w:rsidRPr="008A4BF8">
        <w:rPr>
          <w:rStyle w:val="Vnbnnidung"/>
          <w:rFonts w:ascii="Arial" w:hAnsi="Arial" w:cs="Arial"/>
          <w:sz w:val="20"/>
          <w:szCs w:val="20"/>
          <w:lang w:eastAsia="vi-VN"/>
        </w:rPr>
        <w:t>kiến</w:t>
      </w:r>
      <w:r w:rsidR="00E60386" w:rsidRPr="008A4BF8">
        <w:rPr>
          <w:rStyle w:val="Vnbnnidung"/>
          <w:rFonts w:ascii="Arial" w:hAnsi="Arial" w:cs="Arial"/>
          <w:sz w:val="20"/>
          <w:szCs w:val="20"/>
          <w:lang w:eastAsia="vi-VN"/>
        </w:rPr>
        <w:t xml:space="preserve"> </w:t>
      </w:r>
      <w:r w:rsidR="00DB69CB" w:rsidRPr="008A4BF8">
        <w:rPr>
          <w:rStyle w:val="Vnbnnidung"/>
          <w:rFonts w:ascii="Arial" w:hAnsi="Arial" w:cs="Arial"/>
          <w:sz w:val="20"/>
          <w:szCs w:val="20"/>
          <w:lang w:eastAsia="vi-VN"/>
        </w:rPr>
        <w:t>thẩm</w:t>
      </w:r>
      <w:r w:rsidR="00E60386" w:rsidRPr="008A4BF8">
        <w:rPr>
          <w:rStyle w:val="Vnbnnidung"/>
          <w:rFonts w:ascii="Arial" w:hAnsi="Arial" w:cs="Arial"/>
          <w:sz w:val="20"/>
          <w:szCs w:val="20"/>
          <w:lang w:eastAsia="vi-VN"/>
        </w:rPr>
        <w:t xml:space="preserve"> định </w:t>
      </w:r>
      <w:r w:rsidR="00CC35B3" w:rsidRPr="008A4BF8">
        <w:rPr>
          <w:rStyle w:val="Vnbnnidung"/>
          <w:rFonts w:ascii="Arial" w:hAnsi="Arial" w:cs="Arial"/>
          <w:sz w:val="20"/>
          <w:szCs w:val="20"/>
          <w:lang w:eastAsia="vi-VN"/>
        </w:rPr>
        <w:t>bằ</w:t>
      </w:r>
      <w:r w:rsidR="00E60386" w:rsidRPr="008A4BF8">
        <w:rPr>
          <w:rStyle w:val="Vnbnnidung"/>
          <w:rFonts w:ascii="Arial" w:hAnsi="Arial" w:cs="Arial"/>
          <w:sz w:val="20"/>
          <w:szCs w:val="20"/>
          <w:lang w:eastAsia="vi-VN"/>
        </w:rPr>
        <w:t xml:space="preserve">ng văn bản </w:t>
      </w:r>
      <w:r w:rsidR="00012E1A" w:rsidRPr="008A4BF8">
        <w:rPr>
          <w:rStyle w:val="Vnbnnidung"/>
          <w:rFonts w:ascii="Arial" w:hAnsi="Arial" w:cs="Arial"/>
          <w:sz w:val="20"/>
          <w:szCs w:val="20"/>
          <w:lang w:eastAsia="vi-VN"/>
        </w:rPr>
        <w:t>về</w:t>
      </w:r>
      <w:r w:rsidR="00E60386" w:rsidRPr="008A4BF8">
        <w:rPr>
          <w:rStyle w:val="Vnbnnidung"/>
          <w:rFonts w:ascii="Arial" w:hAnsi="Arial" w:cs="Arial"/>
          <w:sz w:val="20"/>
          <w:szCs w:val="20"/>
          <w:lang w:eastAsia="vi-VN"/>
        </w:rPr>
        <w:t xml:space="preserve"> những nội dung thuộc </w:t>
      </w:r>
      <w:r w:rsidR="00DB69CB" w:rsidRPr="008A4BF8">
        <w:rPr>
          <w:rStyle w:val="Vnbnnidung"/>
          <w:rFonts w:ascii="Arial" w:hAnsi="Arial" w:cs="Arial"/>
          <w:sz w:val="20"/>
          <w:szCs w:val="20"/>
          <w:lang w:eastAsia="vi-VN"/>
        </w:rPr>
        <w:t>thẩm</w:t>
      </w:r>
      <w:r w:rsidR="00E60386" w:rsidRPr="008A4BF8">
        <w:rPr>
          <w:rStyle w:val="Vnbnnidung"/>
          <w:rFonts w:ascii="Arial" w:hAnsi="Arial" w:cs="Arial"/>
          <w:sz w:val="20"/>
          <w:szCs w:val="20"/>
          <w:lang w:eastAsia="vi-VN"/>
        </w:rPr>
        <w:t xml:space="preserve"> </w:t>
      </w:r>
      <w:r w:rsidR="00DB69CB" w:rsidRPr="008A4BF8">
        <w:rPr>
          <w:rStyle w:val="Vnbnnidung"/>
          <w:rFonts w:ascii="Arial" w:hAnsi="Arial" w:cs="Arial"/>
          <w:sz w:val="20"/>
          <w:szCs w:val="20"/>
          <w:lang w:eastAsia="vi-VN"/>
        </w:rPr>
        <w:t>quyề</w:t>
      </w:r>
      <w:r w:rsidR="00E60386" w:rsidRPr="008A4BF8">
        <w:rPr>
          <w:rStyle w:val="Vnbnnidung"/>
          <w:rFonts w:ascii="Arial" w:hAnsi="Arial" w:cs="Arial"/>
          <w:sz w:val="20"/>
          <w:szCs w:val="20"/>
          <w:lang w:eastAsia="vi-VN"/>
        </w:rPr>
        <w:t>n quản lý.</w:t>
      </w:r>
    </w:p>
    <w:p w14:paraId="536D726E" w14:textId="77777777" w:rsidR="00E60386" w:rsidRPr="008A4BF8" w:rsidRDefault="00F946D1" w:rsidP="00264B71">
      <w:pPr>
        <w:pStyle w:val="Vnbnnidung0"/>
        <w:tabs>
          <w:tab w:val="left" w:pos="1114"/>
        </w:tabs>
        <w:spacing w:after="120" w:line="240" w:lineRule="auto"/>
        <w:ind w:firstLine="720"/>
        <w:jc w:val="both"/>
        <w:rPr>
          <w:rFonts w:ascii="Arial" w:hAnsi="Arial" w:cs="Arial"/>
          <w:sz w:val="20"/>
          <w:szCs w:val="20"/>
        </w:rPr>
      </w:pPr>
      <w:bookmarkStart w:id="497" w:name="bookmark497"/>
      <w:bookmarkEnd w:id="497"/>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 xml:space="preserve">Trong thời hạn 30 ngày kể từ ngày nhận được hồ sơ, Bộ </w:t>
      </w:r>
      <w:r w:rsidR="009116A5" w:rsidRPr="008A4BF8">
        <w:rPr>
          <w:rStyle w:val="Vnbnnidung"/>
          <w:rFonts w:ascii="Arial" w:hAnsi="Arial" w:cs="Arial"/>
          <w:sz w:val="20"/>
          <w:szCs w:val="20"/>
          <w:lang w:eastAsia="vi-VN"/>
        </w:rPr>
        <w:t>Kế</w:t>
      </w:r>
      <w:r w:rsidR="00E60386" w:rsidRPr="008A4BF8">
        <w:rPr>
          <w:rStyle w:val="Vnbnnidung"/>
          <w:rFonts w:ascii="Arial" w:hAnsi="Arial" w:cs="Arial"/>
          <w:sz w:val="20"/>
          <w:szCs w:val="20"/>
          <w:lang w:eastAsia="vi-VN"/>
        </w:rPr>
        <w:t xml:space="preserve"> hoạch và Đầu tư tổ chức thẩm định và lập báo cáo thẩm định trình Thủ tướng Chính phủ. Báo cáo thẩm định gồm các nội dung quy định tại khoản 3 Điều 57 của Luật này.</w:t>
      </w:r>
    </w:p>
    <w:p w14:paraId="28CBD741" w14:textId="77777777" w:rsidR="00E60386" w:rsidRPr="008A4BF8" w:rsidRDefault="00F946D1" w:rsidP="00264B71">
      <w:pPr>
        <w:pStyle w:val="Vnbnnidung0"/>
        <w:tabs>
          <w:tab w:val="left" w:pos="1119"/>
        </w:tabs>
        <w:spacing w:after="120" w:line="240" w:lineRule="auto"/>
        <w:ind w:firstLine="720"/>
        <w:jc w:val="both"/>
        <w:rPr>
          <w:rFonts w:ascii="Arial" w:hAnsi="Arial" w:cs="Arial"/>
          <w:sz w:val="20"/>
          <w:szCs w:val="20"/>
        </w:rPr>
      </w:pPr>
      <w:bookmarkStart w:id="498" w:name="bookmark498"/>
      <w:bookmarkEnd w:id="498"/>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Thủ tướng Chính phủ xem xét, chấp thuận chủ trương đầu tư ra nước ngoài theo nội dung quy định tại khoản 8 Điều 57 của Luật này.</w:t>
      </w:r>
    </w:p>
    <w:p w14:paraId="2F0DA4AB"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59. Quyết định đầu tư ra nước ngoài</w:t>
      </w:r>
    </w:p>
    <w:p w14:paraId="3972F59C" w14:textId="77777777" w:rsidR="00E60386" w:rsidRPr="008A4BF8" w:rsidRDefault="00F946D1" w:rsidP="00264B71">
      <w:pPr>
        <w:pStyle w:val="Vnbnnidung0"/>
        <w:tabs>
          <w:tab w:val="left" w:pos="1114"/>
        </w:tabs>
        <w:spacing w:after="120" w:line="240" w:lineRule="auto"/>
        <w:ind w:firstLine="720"/>
        <w:jc w:val="both"/>
        <w:rPr>
          <w:rFonts w:ascii="Arial" w:hAnsi="Arial" w:cs="Arial"/>
          <w:sz w:val="20"/>
          <w:szCs w:val="20"/>
        </w:rPr>
      </w:pPr>
      <w:bookmarkStart w:id="499" w:name="bookmark499"/>
      <w:bookmarkEnd w:id="499"/>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Việc quyết định đầu tư ra nước ngoài của doanh nghiệp nhà nước thực hiện theo quy định của pháp luật về quản lý, sử dụng vốn nhà nước đầu tư vào sản xuất, kinh doanh tại doanh nghiệp và quy định khác của pháp luật có liên quan.</w:t>
      </w:r>
    </w:p>
    <w:p w14:paraId="0A453213" w14:textId="77777777" w:rsidR="00E60386" w:rsidRPr="008A4BF8" w:rsidRDefault="00F946D1" w:rsidP="00264B71">
      <w:pPr>
        <w:pStyle w:val="Vnbnnidung0"/>
        <w:tabs>
          <w:tab w:val="left" w:pos="1108"/>
        </w:tabs>
        <w:spacing w:after="120" w:line="240" w:lineRule="auto"/>
        <w:ind w:firstLine="720"/>
        <w:jc w:val="both"/>
        <w:rPr>
          <w:rFonts w:ascii="Arial" w:hAnsi="Arial" w:cs="Arial"/>
          <w:sz w:val="20"/>
          <w:szCs w:val="20"/>
        </w:rPr>
      </w:pPr>
      <w:bookmarkStart w:id="500" w:name="bookmark500"/>
      <w:bookmarkEnd w:id="500"/>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Hoạt động đầu tư ra nước ngoài không thuộc trường hợp quy định tại khoản 1 Điều này do nhà đầu tư quyết định theo quy định của Luật Doanh nghiệp.</w:t>
      </w:r>
    </w:p>
    <w:p w14:paraId="1B9EB28F" w14:textId="77777777" w:rsidR="00E60386" w:rsidRPr="008A4BF8" w:rsidRDefault="00F946D1" w:rsidP="00264B71">
      <w:pPr>
        <w:pStyle w:val="Vnbnnidung0"/>
        <w:tabs>
          <w:tab w:val="left" w:pos="1114"/>
        </w:tabs>
        <w:spacing w:after="0" w:line="240" w:lineRule="auto"/>
        <w:ind w:firstLine="720"/>
        <w:jc w:val="both"/>
        <w:rPr>
          <w:rStyle w:val="Vnbnnidung"/>
          <w:rFonts w:ascii="Arial" w:hAnsi="Arial" w:cs="Arial"/>
          <w:sz w:val="20"/>
          <w:szCs w:val="20"/>
          <w:lang w:eastAsia="vi-VN"/>
        </w:rPr>
      </w:pPr>
      <w:bookmarkStart w:id="501" w:name="bookmark501"/>
      <w:bookmarkEnd w:id="501"/>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Nhà đầu tư, cơ quan quyết định việc đầu tư ra nước ngoài quy định tại khoản 1 và khoản 2 Điều này chịu trách nhiệm về quyết định của mình đố</w:t>
      </w:r>
      <w:r w:rsidR="00567160" w:rsidRPr="008A4BF8">
        <w:rPr>
          <w:rStyle w:val="Vnbnnidung"/>
          <w:rFonts w:ascii="Arial" w:hAnsi="Arial" w:cs="Arial"/>
          <w:sz w:val="20"/>
          <w:szCs w:val="20"/>
          <w:lang w:eastAsia="vi-VN"/>
        </w:rPr>
        <w:t>i với vi</w:t>
      </w:r>
      <w:r w:rsidR="00E60386" w:rsidRPr="008A4BF8">
        <w:rPr>
          <w:rStyle w:val="Vnbnnidung"/>
          <w:rFonts w:ascii="Arial" w:hAnsi="Arial" w:cs="Arial"/>
          <w:sz w:val="20"/>
          <w:szCs w:val="20"/>
          <w:lang w:eastAsia="vi-VN"/>
        </w:rPr>
        <w:t>ệc đầu tư ra nư</w:t>
      </w:r>
      <w:r w:rsidR="00A20145" w:rsidRPr="008A4BF8">
        <w:rPr>
          <w:rStyle w:val="Vnbnnidung"/>
          <w:rFonts w:ascii="Arial" w:hAnsi="Arial" w:cs="Arial"/>
          <w:sz w:val="20"/>
          <w:szCs w:val="20"/>
          <w:lang w:eastAsia="vi-VN"/>
        </w:rPr>
        <w:t>ớc</w:t>
      </w:r>
      <w:r w:rsidR="00E60386" w:rsidRPr="008A4BF8">
        <w:rPr>
          <w:rStyle w:val="Vnbnnidung"/>
          <w:rFonts w:ascii="Arial" w:hAnsi="Arial" w:cs="Arial"/>
          <w:sz w:val="20"/>
          <w:szCs w:val="20"/>
          <w:lang w:eastAsia="vi-VN"/>
        </w:rPr>
        <w:t xml:space="preserve"> ngo</w:t>
      </w:r>
      <w:r w:rsidR="00AF6FC7" w:rsidRPr="008A4BF8">
        <w:rPr>
          <w:rStyle w:val="Vnbnnidung"/>
          <w:rFonts w:ascii="Arial" w:hAnsi="Arial" w:cs="Arial"/>
          <w:sz w:val="20"/>
          <w:szCs w:val="20"/>
          <w:lang w:eastAsia="vi-VN"/>
        </w:rPr>
        <w:t>ài</w:t>
      </w:r>
      <w:r w:rsidR="00E60386" w:rsidRPr="008A4BF8">
        <w:rPr>
          <w:rStyle w:val="Vnbnnidung"/>
          <w:rFonts w:ascii="Arial" w:hAnsi="Arial" w:cs="Arial"/>
          <w:sz w:val="20"/>
          <w:szCs w:val="20"/>
          <w:lang w:eastAsia="vi-VN"/>
        </w:rPr>
        <w:t>.</w:t>
      </w:r>
    </w:p>
    <w:p w14:paraId="3234DF82" w14:textId="77777777" w:rsidR="00F946D1" w:rsidRPr="008A4BF8" w:rsidRDefault="00F946D1" w:rsidP="00F946D1">
      <w:pPr>
        <w:pStyle w:val="Vnbnnidung0"/>
        <w:tabs>
          <w:tab w:val="left" w:pos="1114"/>
        </w:tabs>
        <w:spacing w:after="0" w:line="240" w:lineRule="auto"/>
        <w:ind w:firstLine="0"/>
        <w:jc w:val="both"/>
        <w:rPr>
          <w:rFonts w:ascii="Arial" w:hAnsi="Arial" w:cs="Arial"/>
          <w:sz w:val="20"/>
          <w:szCs w:val="20"/>
        </w:rPr>
      </w:pPr>
    </w:p>
    <w:p w14:paraId="316F439D" w14:textId="77777777" w:rsidR="00E60386" w:rsidRPr="008A4BF8" w:rsidRDefault="00E60386" w:rsidP="00E60386">
      <w:pPr>
        <w:pStyle w:val="Vnbnnidung0"/>
        <w:spacing w:after="0" w:line="240" w:lineRule="auto"/>
        <w:ind w:firstLine="0"/>
        <w:jc w:val="center"/>
        <w:rPr>
          <w:rFonts w:ascii="Arial" w:hAnsi="Arial" w:cs="Arial"/>
          <w:sz w:val="20"/>
          <w:szCs w:val="20"/>
        </w:rPr>
      </w:pPr>
      <w:r w:rsidRPr="008A4BF8">
        <w:rPr>
          <w:rStyle w:val="Vnbnnidung"/>
          <w:rFonts w:ascii="Arial" w:hAnsi="Arial" w:cs="Arial"/>
          <w:b/>
          <w:bCs/>
          <w:sz w:val="20"/>
          <w:szCs w:val="20"/>
          <w:lang w:eastAsia="vi-VN"/>
        </w:rPr>
        <w:t>Mục 3</w:t>
      </w:r>
    </w:p>
    <w:p w14:paraId="14819928" w14:textId="77777777" w:rsidR="00E60386" w:rsidRPr="008A4BF8" w:rsidRDefault="00E60386" w:rsidP="00E60386">
      <w:pPr>
        <w:pStyle w:val="Vnbnnidung0"/>
        <w:spacing w:after="0" w:line="240" w:lineRule="auto"/>
        <w:ind w:firstLine="0"/>
        <w:jc w:val="center"/>
        <w:rPr>
          <w:rStyle w:val="Vnbnnidung"/>
          <w:rFonts w:ascii="Arial" w:hAnsi="Arial" w:cs="Arial"/>
          <w:b/>
          <w:bCs/>
          <w:sz w:val="20"/>
          <w:szCs w:val="20"/>
          <w:lang w:eastAsia="vi-VN"/>
        </w:rPr>
      </w:pPr>
      <w:r w:rsidRPr="008A4BF8">
        <w:rPr>
          <w:rStyle w:val="Vnbnnidung"/>
          <w:rFonts w:ascii="Arial" w:hAnsi="Arial" w:cs="Arial"/>
          <w:b/>
          <w:bCs/>
          <w:sz w:val="20"/>
          <w:szCs w:val="20"/>
          <w:lang w:eastAsia="vi-VN"/>
        </w:rPr>
        <w:t>TH</w:t>
      </w:r>
      <w:r w:rsidR="00F946D1" w:rsidRPr="008A4BF8">
        <w:rPr>
          <w:rStyle w:val="Vnbnnidung"/>
          <w:rFonts w:ascii="Arial" w:hAnsi="Arial" w:cs="Arial"/>
          <w:b/>
          <w:bCs/>
          <w:sz w:val="20"/>
          <w:szCs w:val="20"/>
          <w:lang w:eastAsia="vi-VN"/>
        </w:rPr>
        <w:t>Ủ TỤC CẤP, ĐIỀU CHỈNH VÀ CHẤM DỨ</w:t>
      </w:r>
      <w:r w:rsidRPr="008A4BF8">
        <w:rPr>
          <w:rStyle w:val="Vnbnnidung"/>
          <w:rFonts w:ascii="Arial" w:hAnsi="Arial" w:cs="Arial"/>
          <w:b/>
          <w:bCs/>
          <w:sz w:val="20"/>
          <w:szCs w:val="20"/>
          <w:lang w:eastAsia="vi-VN"/>
        </w:rPr>
        <w:t>T HIỆU L</w:t>
      </w:r>
      <w:r w:rsidR="00F946D1" w:rsidRPr="008A4BF8">
        <w:rPr>
          <w:rStyle w:val="Vnbnnidung"/>
          <w:rFonts w:ascii="Arial" w:hAnsi="Arial" w:cs="Arial"/>
          <w:b/>
          <w:bCs/>
          <w:sz w:val="20"/>
          <w:szCs w:val="20"/>
          <w:lang w:eastAsia="vi-VN"/>
        </w:rPr>
        <w:t xml:space="preserve">ỰC </w:t>
      </w:r>
      <w:r w:rsidRPr="008A4BF8">
        <w:rPr>
          <w:rStyle w:val="Vnbnnidung"/>
          <w:rFonts w:ascii="Arial" w:hAnsi="Arial" w:cs="Arial"/>
          <w:b/>
          <w:bCs/>
          <w:sz w:val="20"/>
          <w:szCs w:val="20"/>
          <w:lang w:eastAsia="vi-VN"/>
        </w:rPr>
        <w:t xml:space="preserve">CỦA GIẤY </w:t>
      </w:r>
      <w:r w:rsidR="00037524" w:rsidRPr="008A4BF8">
        <w:rPr>
          <w:rStyle w:val="Vnbnnidung"/>
          <w:rFonts w:ascii="Arial" w:hAnsi="Arial" w:cs="Arial"/>
          <w:b/>
          <w:bCs/>
          <w:sz w:val="20"/>
          <w:szCs w:val="20"/>
          <w:lang w:eastAsia="vi-VN"/>
        </w:rPr>
        <w:t>CHỨN</w:t>
      </w:r>
      <w:r w:rsidRPr="008A4BF8">
        <w:rPr>
          <w:rStyle w:val="Vnbnnidung"/>
          <w:rFonts w:ascii="Arial" w:hAnsi="Arial" w:cs="Arial"/>
          <w:b/>
          <w:bCs/>
          <w:sz w:val="20"/>
          <w:szCs w:val="20"/>
          <w:lang w:eastAsia="vi-VN"/>
        </w:rPr>
        <w:t>G NHẬN ĐĂNG KÝ ĐẦU TƯ RA NƯỚC NGOÀI</w:t>
      </w:r>
    </w:p>
    <w:p w14:paraId="4ADD5312" w14:textId="77777777" w:rsidR="00F946D1" w:rsidRPr="008A4BF8" w:rsidRDefault="00F946D1" w:rsidP="00E60386">
      <w:pPr>
        <w:pStyle w:val="Vnbnnidung0"/>
        <w:spacing w:after="0" w:line="240" w:lineRule="auto"/>
        <w:ind w:firstLine="0"/>
        <w:jc w:val="center"/>
        <w:rPr>
          <w:rFonts w:ascii="Arial" w:hAnsi="Arial" w:cs="Arial"/>
          <w:sz w:val="20"/>
          <w:szCs w:val="20"/>
        </w:rPr>
      </w:pPr>
    </w:p>
    <w:p w14:paraId="27C8B494"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60. Điều kiện cấp Giấy chứng nhận đăng ký đầu tư ra nước ngoài</w:t>
      </w:r>
    </w:p>
    <w:p w14:paraId="59C45FD7" w14:textId="77777777" w:rsidR="00E60386" w:rsidRPr="008A4BF8" w:rsidRDefault="004C4550" w:rsidP="00264B71">
      <w:pPr>
        <w:pStyle w:val="Vnbnnidung0"/>
        <w:tabs>
          <w:tab w:val="left" w:pos="1103"/>
        </w:tabs>
        <w:spacing w:after="120" w:line="240" w:lineRule="auto"/>
        <w:ind w:firstLine="720"/>
        <w:jc w:val="both"/>
        <w:rPr>
          <w:rFonts w:ascii="Arial" w:hAnsi="Arial" w:cs="Arial"/>
          <w:sz w:val="20"/>
          <w:szCs w:val="20"/>
        </w:rPr>
      </w:pPr>
      <w:bookmarkStart w:id="502" w:name="bookmark502"/>
      <w:bookmarkEnd w:id="502"/>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Hoạt động đầu tư ra nước ngoài phù hợp với nguyên tắc quy định tại Điều 51 của Luật này.</w:t>
      </w:r>
    </w:p>
    <w:p w14:paraId="5D9D9F48" w14:textId="77777777" w:rsidR="00E60386" w:rsidRPr="008A4BF8" w:rsidRDefault="004C4550" w:rsidP="00264B71">
      <w:pPr>
        <w:pStyle w:val="Vnbnnidung0"/>
        <w:tabs>
          <w:tab w:val="left" w:pos="394"/>
        </w:tabs>
        <w:spacing w:after="120" w:line="240" w:lineRule="auto"/>
        <w:ind w:firstLine="720"/>
        <w:jc w:val="both"/>
        <w:rPr>
          <w:rFonts w:ascii="Arial" w:hAnsi="Arial" w:cs="Arial"/>
          <w:sz w:val="20"/>
          <w:szCs w:val="20"/>
        </w:rPr>
      </w:pPr>
      <w:bookmarkStart w:id="503" w:name="bookmark503"/>
      <w:bookmarkEnd w:id="503"/>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Không thuộc ngành, nghề cấm đầu tư ra nước ngoài quy định tại Điều 53 của Luật này và đáp ứng điều kiện đầu tư ra nước ngoài đối với ngành, nghề đầu tư ra nước ngoài có điều kiện quy định tại Điều 54 của Luật này.</w:t>
      </w:r>
    </w:p>
    <w:p w14:paraId="02F487BE" w14:textId="77777777" w:rsidR="00E60386" w:rsidRPr="008A4BF8" w:rsidRDefault="004C4550" w:rsidP="00264B71">
      <w:pPr>
        <w:pStyle w:val="Vnbnnidung0"/>
        <w:tabs>
          <w:tab w:val="left" w:pos="1108"/>
        </w:tabs>
        <w:spacing w:after="120" w:line="240" w:lineRule="auto"/>
        <w:ind w:firstLine="720"/>
        <w:jc w:val="both"/>
        <w:rPr>
          <w:rFonts w:ascii="Arial" w:hAnsi="Arial" w:cs="Arial"/>
          <w:sz w:val="20"/>
          <w:szCs w:val="20"/>
        </w:rPr>
      </w:pPr>
      <w:bookmarkStart w:id="504" w:name="bookmark504"/>
      <w:bookmarkEnd w:id="504"/>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 xml:space="preserve">Nhà đầu tư có cam kết tự thu xếp ngoại tệ hoặc có cam kết thu xếp ngoại tệ để thực hiện hoạt động đầu tư ra nước ngoài </w:t>
      </w:r>
      <w:r w:rsidR="00811FBD" w:rsidRPr="008A4BF8">
        <w:rPr>
          <w:rStyle w:val="Vnbnnidung"/>
          <w:rFonts w:ascii="Arial" w:hAnsi="Arial" w:cs="Arial"/>
          <w:sz w:val="20"/>
          <w:szCs w:val="20"/>
          <w:lang w:eastAsia="vi-VN"/>
        </w:rPr>
        <w:t>của</w:t>
      </w:r>
      <w:r w:rsidR="00E60386" w:rsidRPr="008A4BF8">
        <w:rPr>
          <w:rStyle w:val="Vnbnnidung"/>
          <w:rFonts w:ascii="Arial" w:hAnsi="Arial" w:cs="Arial"/>
          <w:sz w:val="20"/>
          <w:szCs w:val="20"/>
          <w:lang w:eastAsia="vi-VN"/>
        </w:rPr>
        <w:t xml:space="preserve"> tổ chức tín dụng được phép.</w:t>
      </w:r>
    </w:p>
    <w:p w14:paraId="7A083DCA" w14:textId="77777777" w:rsidR="00E60386" w:rsidRPr="008A4BF8" w:rsidRDefault="004C4550" w:rsidP="00264B71">
      <w:pPr>
        <w:pStyle w:val="Vnbnnidung0"/>
        <w:tabs>
          <w:tab w:val="left" w:pos="1128"/>
        </w:tabs>
        <w:spacing w:after="120" w:line="240" w:lineRule="auto"/>
        <w:ind w:firstLine="720"/>
        <w:jc w:val="both"/>
        <w:rPr>
          <w:rFonts w:ascii="Arial" w:hAnsi="Arial" w:cs="Arial"/>
          <w:sz w:val="20"/>
          <w:szCs w:val="20"/>
        </w:rPr>
      </w:pPr>
      <w:bookmarkStart w:id="505" w:name="bookmark505"/>
      <w:bookmarkEnd w:id="505"/>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Có quyết định đầu tư ra nước ngoài theo quy định tại Điều 59 của Luật này.</w:t>
      </w:r>
    </w:p>
    <w:p w14:paraId="29377050" w14:textId="77777777" w:rsidR="00E60386" w:rsidRPr="008A4BF8" w:rsidRDefault="004C4550" w:rsidP="00264B71">
      <w:pPr>
        <w:pStyle w:val="Vnbnnidung0"/>
        <w:tabs>
          <w:tab w:val="left" w:pos="1119"/>
        </w:tabs>
        <w:spacing w:after="120" w:line="240" w:lineRule="auto"/>
        <w:ind w:firstLine="720"/>
        <w:jc w:val="both"/>
        <w:rPr>
          <w:rFonts w:ascii="Arial" w:hAnsi="Arial" w:cs="Arial"/>
          <w:sz w:val="20"/>
          <w:szCs w:val="20"/>
        </w:rPr>
      </w:pPr>
      <w:bookmarkStart w:id="506" w:name="bookmark506"/>
      <w:bookmarkEnd w:id="506"/>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Có văn bản của cơ quan thuế xác nhận việc thực hiện nghĩa vụ nộp thuế của nhà đầu tư. Thời điểm xác nhận của cơ quan thuế là không quá 03 tháng tính đến ngày nộp hồ sơ dự án đầu tư.</w:t>
      </w:r>
    </w:p>
    <w:p w14:paraId="4EDC7644"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61. Thủ tục cấp Giấy chứng nhận đăng ký đầu tư ra nước ngoài</w:t>
      </w:r>
    </w:p>
    <w:p w14:paraId="7AB1FA4C" w14:textId="77777777" w:rsidR="00E60386" w:rsidRPr="008A4BF8" w:rsidRDefault="00C43F76" w:rsidP="00264B71">
      <w:pPr>
        <w:pStyle w:val="Vnbnnidung0"/>
        <w:tabs>
          <w:tab w:val="left" w:pos="1119"/>
        </w:tabs>
        <w:spacing w:after="120" w:line="240" w:lineRule="auto"/>
        <w:ind w:firstLine="720"/>
        <w:jc w:val="both"/>
        <w:rPr>
          <w:rFonts w:ascii="Arial" w:hAnsi="Arial" w:cs="Arial"/>
          <w:sz w:val="20"/>
          <w:szCs w:val="20"/>
        </w:rPr>
      </w:pPr>
      <w:bookmarkStart w:id="507" w:name="bookmark507"/>
      <w:bookmarkEnd w:id="507"/>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Đối với các dự án đầu tư thuộc diện chấp thuận chủ trương đầu tư ra nước ngoài, Bộ Kế hoạch và Đầu tư cấp Giấy chứng nhận đăng ký đầu tư ra nước ngoài cho nhà đầu tư trong thời hạn 05 ngày làm việc kể từ ngày nhận được văn bản chấp thuận chủ trương đầu tư và quyết định đầu tư ra nước ngoài theo quy định tại Điều 59 của Luật này.</w:t>
      </w:r>
    </w:p>
    <w:p w14:paraId="18DC2F85" w14:textId="77777777" w:rsidR="00E60386" w:rsidRPr="008A4BF8" w:rsidRDefault="00C43F76" w:rsidP="00264B71">
      <w:pPr>
        <w:pStyle w:val="Vnbnnidung0"/>
        <w:tabs>
          <w:tab w:val="left" w:pos="1108"/>
        </w:tabs>
        <w:spacing w:after="120" w:line="240" w:lineRule="auto"/>
        <w:ind w:firstLine="720"/>
        <w:jc w:val="both"/>
        <w:rPr>
          <w:rFonts w:ascii="Arial" w:hAnsi="Arial" w:cs="Arial"/>
          <w:sz w:val="20"/>
          <w:szCs w:val="20"/>
        </w:rPr>
      </w:pPr>
      <w:bookmarkStart w:id="508" w:name="bookmark508"/>
      <w:bookmarkEnd w:id="508"/>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Đối với dự án đầu tư không thuộc trường hợp quy định tại khoản 1 Điều này, nhà đầu tư nộp hồ sơ đề nghị cấp Giấy chứng nhận đăng ký đầu tư ra nước ngoài cho Bộ Kế hoạch và Đầu tư. Hồ sơ bao gồm:</w:t>
      </w:r>
    </w:p>
    <w:p w14:paraId="5217C92C" w14:textId="77777777" w:rsidR="00E60386" w:rsidRPr="008A4BF8" w:rsidRDefault="00C43F76" w:rsidP="00264B71">
      <w:pPr>
        <w:pStyle w:val="Vnbnnidung0"/>
        <w:tabs>
          <w:tab w:val="left" w:pos="1139"/>
        </w:tabs>
        <w:spacing w:after="120" w:line="240" w:lineRule="auto"/>
        <w:ind w:firstLine="720"/>
        <w:jc w:val="both"/>
        <w:rPr>
          <w:rFonts w:ascii="Arial" w:hAnsi="Arial" w:cs="Arial"/>
          <w:sz w:val="20"/>
          <w:szCs w:val="20"/>
        </w:rPr>
      </w:pPr>
      <w:bookmarkStart w:id="509" w:name="bookmark509"/>
      <w:bookmarkEnd w:id="509"/>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Văn bản đăng ký đầu tư ra nước ngoài;</w:t>
      </w:r>
    </w:p>
    <w:p w14:paraId="758D7E3D" w14:textId="77777777" w:rsidR="00E60386" w:rsidRPr="008A4BF8" w:rsidRDefault="00C43F76" w:rsidP="00264B71">
      <w:pPr>
        <w:pStyle w:val="Vnbnnidung0"/>
        <w:tabs>
          <w:tab w:val="left" w:pos="1142"/>
        </w:tabs>
        <w:spacing w:after="120" w:line="240" w:lineRule="auto"/>
        <w:ind w:firstLine="720"/>
        <w:jc w:val="both"/>
        <w:rPr>
          <w:rFonts w:ascii="Arial" w:hAnsi="Arial" w:cs="Arial"/>
          <w:sz w:val="20"/>
          <w:szCs w:val="20"/>
        </w:rPr>
      </w:pPr>
      <w:bookmarkStart w:id="510" w:name="bookmark510"/>
      <w:bookmarkEnd w:id="510"/>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Tài liệu về tư cách pháp lý của nhà đầu tư;</w:t>
      </w:r>
    </w:p>
    <w:p w14:paraId="5030E185" w14:textId="77777777" w:rsidR="00E60386" w:rsidRPr="008A4BF8" w:rsidRDefault="00C43F76" w:rsidP="00264B71">
      <w:pPr>
        <w:pStyle w:val="Vnbnnidung0"/>
        <w:tabs>
          <w:tab w:val="left" w:pos="1162"/>
        </w:tabs>
        <w:spacing w:after="120" w:line="240" w:lineRule="auto"/>
        <w:ind w:firstLine="720"/>
        <w:jc w:val="both"/>
        <w:rPr>
          <w:rFonts w:ascii="Arial" w:hAnsi="Arial" w:cs="Arial"/>
          <w:sz w:val="20"/>
          <w:szCs w:val="20"/>
        </w:rPr>
      </w:pPr>
      <w:bookmarkStart w:id="511" w:name="bookmark511"/>
      <w:bookmarkEnd w:id="511"/>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 xml:space="preserve">Quyết </w:t>
      </w:r>
      <w:r w:rsidR="00C62D9A" w:rsidRPr="008A4BF8">
        <w:rPr>
          <w:rStyle w:val="Vnbnnidung"/>
          <w:rFonts w:ascii="Arial" w:hAnsi="Arial" w:cs="Arial"/>
          <w:sz w:val="20"/>
          <w:szCs w:val="20"/>
          <w:lang w:eastAsia="vi-VN"/>
        </w:rPr>
        <w:t>định</w:t>
      </w:r>
      <w:r w:rsidR="00E60386" w:rsidRPr="008A4BF8">
        <w:rPr>
          <w:rStyle w:val="Vnbnnidung"/>
          <w:rFonts w:ascii="Arial" w:hAnsi="Arial" w:cs="Arial"/>
          <w:sz w:val="20"/>
          <w:szCs w:val="20"/>
          <w:lang w:eastAsia="vi-VN"/>
        </w:rPr>
        <w:t xml:space="preserve"> đầu tư ra nước ngoài theo quy định tại Điều 59 của Luật này;</w:t>
      </w:r>
    </w:p>
    <w:p w14:paraId="7E4892CA" w14:textId="77777777" w:rsidR="00E60386" w:rsidRPr="008A4BF8" w:rsidRDefault="00C43F76" w:rsidP="00264B71">
      <w:pPr>
        <w:pStyle w:val="Vnbnnidung0"/>
        <w:tabs>
          <w:tab w:val="left" w:pos="1158"/>
        </w:tabs>
        <w:spacing w:after="120" w:line="240" w:lineRule="auto"/>
        <w:ind w:firstLine="720"/>
        <w:jc w:val="both"/>
        <w:rPr>
          <w:rFonts w:ascii="Arial" w:hAnsi="Arial" w:cs="Arial"/>
          <w:sz w:val="20"/>
          <w:szCs w:val="20"/>
        </w:rPr>
      </w:pPr>
      <w:bookmarkStart w:id="512" w:name="bookmark512"/>
      <w:bookmarkEnd w:id="512"/>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Văn bản cam kết tự cân đối nguồn ngoại tệ hoặc văn bản cam kết thu xếp ngoại tệ cho nhà đầu tư của tổ chức tín dụng được phép theo quy định tại khoản 3 Điều 60 của Luật này;</w:t>
      </w:r>
    </w:p>
    <w:p w14:paraId="413449AB"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Đối với dự án đầu tư ra nước ngoài trong các ngành, nghề quy định tại khoản 1 Điều 54 của Luật này, nhà đầu tư nộp văn bản chấp thuận của cơ quan nhà nước có thẩm quyền về việc đáp ứng điều kiện đầu tư ra nước ngoài theo quy định của pháp luật có liên quan (nếu có).</w:t>
      </w:r>
    </w:p>
    <w:p w14:paraId="0DFAE962" w14:textId="77777777" w:rsidR="00E60386" w:rsidRPr="008A4BF8" w:rsidRDefault="00C43F76" w:rsidP="00264B71">
      <w:pPr>
        <w:pStyle w:val="Vnbnnidung0"/>
        <w:tabs>
          <w:tab w:val="left" w:pos="1125"/>
        </w:tabs>
        <w:spacing w:after="120" w:line="240" w:lineRule="auto"/>
        <w:ind w:firstLine="720"/>
        <w:jc w:val="both"/>
        <w:rPr>
          <w:rFonts w:ascii="Arial" w:hAnsi="Arial" w:cs="Arial"/>
          <w:sz w:val="20"/>
          <w:szCs w:val="20"/>
        </w:rPr>
      </w:pPr>
      <w:bookmarkStart w:id="513" w:name="bookmark513"/>
      <w:bookmarkEnd w:id="513"/>
      <w:r w:rsidRPr="008A4BF8">
        <w:rPr>
          <w:rStyle w:val="Vnbnnidung"/>
          <w:rFonts w:ascii="Arial" w:hAnsi="Arial" w:cs="Arial"/>
          <w:sz w:val="20"/>
          <w:szCs w:val="20"/>
          <w:lang w:eastAsia="vi-VN"/>
        </w:rPr>
        <w:lastRenderedPageBreak/>
        <w:t xml:space="preserve">3. </w:t>
      </w:r>
      <w:r w:rsidR="00E60386" w:rsidRPr="008A4BF8">
        <w:rPr>
          <w:rStyle w:val="Vnbnnidung"/>
          <w:rFonts w:ascii="Arial" w:hAnsi="Arial" w:cs="Arial"/>
          <w:sz w:val="20"/>
          <w:szCs w:val="20"/>
          <w:lang w:eastAsia="vi-VN"/>
        </w:rPr>
        <w:t xml:space="preserve">Trường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xml:space="preserve"> khoản vốn bằng ngoại tệ chuyển ra nước ngoài tương đương 20 tỷ đồng trở lên, Bộ Kế hoạch và Đầu tư lấy ý kiến bằng văn bản của Ngân hàng Nhà nước Việt Nam.</w:t>
      </w:r>
    </w:p>
    <w:p w14:paraId="6DD81A48" w14:textId="77777777" w:rsidR="00E60386" w:rsidRPr="008A4BF8" w:rsidRDefault="00C43F76" w:rsidP="00264B71">
      <w:pPr>
        <w:pStyle w:val="Vnbnnidung0"/>
        <w:tabs>
          <w:tab w:val="left" w:pos="1114"/>
        </w:tabs>
        <w:spacing w:after="120" w:line="240" w:lineRule="auto"/>
        <w:ind w:firstLine="720"/>
        <w:jc w:val="both"/>
        <w:rPr>
          <w:rFonts w:ascii="Arial" w:hAnsi="Arial" w:cs="Arial"/>
          <w:sz w:val="20"/>
          <w:szCs w:val="20"/>
        </w:rPr>
      </w:pPr>
      <w:bookmarkStart w:id="514" w:name="bookmark514"/>
      <w:bookmarkEnd w:id="514"/>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Trong thời hạn 15 ngày kể từ ngày nhận được hồ sơ quy định tại khoản 2 Điều này, Bộ Kế hoạch và Đầu tư cấp Giấy chứng nhận đăng ký đầu tư ra nước ngoài; trường hợp từ chối cấp Giấy chứng nhận đăng ký đầu tư ra nước ngoài thì phải thông báo cho nhà đầu tư bằng văn bản và nêu rõ lý do.</w:t>
      </w:r>
    </w:p>
    <w:p w14:paraId="16753984" w14:textId="77777777" w:rsidR="00E60386" w:rsidRPr="008A4BF8" w:rsidRDefault="00C43F76" w:rsidP="00264B71">
      <w:pPr>
        <w:pStyle w:val="Vnbnnidung0"/>
        <w:tabs>
          <w:tab w:val="left" w:pos="1125"/>
        </w:tabs>
        <w:spacing w:after="120" w:line="240" w:lineRule="auto"/>
        <w:ind w:firstLine="720"/>
        <w:jc w:val="both"/>
        <w:rPr>
          <w:rFonts w:ascii="Arial" w:hAnsi="Arial" w:cs="Arial"/>
          <w:sz w:val="20"/>
          <w:szCs w:val="20"/>
        </w:rPr>
      </w:pPr>
      <w:bookmarkStart w:id="515" w:name="bookmark515"/>
      <w:bookmarkEnd w:id="515"/>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 xml:space="preserve">Chính phủ quy định chi tiết trình tự, thủ tục thực hiện thẩm định dự án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ra nước ngoài; c</w:t>
      </w:r>
      <w:r w:rsidRPr="008A4BF8">
        <w:rPr>
          <w:rStyle w:val="Vnbnnidung"/>
          <w:rFonts w:ascii="Arial" w:hAnsi="Arial" w:cs="Arial"/>
          <w:sz w:val="20"/>
          <w:szCs w:val="20"/>
          <w:lang w:eastAsia="vi-VN"/>
        </w:rPr>
        <w:t>ấp</w:t>
      </w:r>
      <w:r w:rsidR="00E60386" w:rsidRPr="008A4BF8">
        <w:rPr>
          <w:rStyle w:val="Vnbnnidung"/>
          <w:rFonts w:ascii="Arial" w:hAnsi="Arial" w:cs="Arial"/>
          <w:sz w:val="20"/>
          <w:szCs w:val="20"/>
          <w:lang w:eastAsia="vi-VN"/>
        </w:rPr>
        <w:t xml:space="preserve">, </w:t>
      </w:r>
      <w:r w:rsidR="000F2330" w:rsidRPr="008A4BF8">
        <w:rPr>
          <w:rStyle w:val="Vnbnnidung"/>
          <w:rFonts w:ascii="Arial" w:hAnsi="Arial" w:cs="Arial"/>
          <w:sz w:val="20"/>
          <w:szCs w:val="20"/>
          <w:lang w:eastAsia="vi-VN"/>
        </w:rPr>
        <w:t>điều</w:t>
      </w:r>
      <w:r w:rsidR="00E60386" w:rsidRPr="008A4BF8">
        <w:rPr>
          <w:rStyle w:val="Vnbnnidung"/>
          <w:rFonts w:ascii="Arial" w:hAnsi="Arial" w:cs="Arial"/>
          <w:sz w:val="20"/>
          <w:szCs w:val="20"/>
          <w:lang w:eastAsia="vi-VN"/>
        </w:rPr>
        <w:t xml:space="preserve"> chỉnh, </w:t>
      </w:r>
      <w:r w:rsidRPr="008A4BF8">
        <w:rPr>
          <w:rStyle w:val="Vnbnnidung"/>
          <w:rFonts w:ascii="Arial" w:hAnsi="Arial" w:cs="Arial"/>
          <w:sz w:val="20"/>
          <w:szCs w:val="20"/>
          <w:lang w:eastAsia="vi-VN"/>
        </w:rPr>
        <w:t>chấm</w:t>
      </w:r>
      <w:r w:rsidR="00E60386" w:rsidRPr="008A4BF8">
        <w:rPr>
          <w:rStyle w:val="Vnbnnidung"/>
          <w:rFonts w:ascii="Arial" w:hAnsi="Arial" w:cs="Arial"/>
          <w:sz w:val="20"/>
          <w:szCs w:val="20"/>
          <w:lang w:eastAsia="vi-VN"/>
        </w:rPr>
        <w:t xml:space="preserve"> dứt hiệu lực của </w:t>
      </w:r>
      <w:r w:rsidR="00144133" w:rsidRPr="008A4BF8">
        <w:rPr>
          <w:rStyle w:val="Vnbnnidung"/>
          <w:rFonts w:ascii="Arial" w:hAnsi="Arial" w:cs="Arial"/>
          <w:sz w:val="20"/>
          <w:szCs w:val="20"/>
          <w:lang w:eastAsia="vi-VN"/>
        </w:rPr>
        <w:t>Giấy</w:t>
      </w:r>
      <w:r w:rsidR="00E60386" w:rsidRPr="008A4BF8">
        <w:rPr>
          <w:rStyle w:val="Vnbnnidung"/>
          <w:rFonts w:ascii="Arial" w:hAnsi="Arial" w:cs="Arial"/>
          <w:sz w:val="20"/>
          <w:szCs w:val="20"/>
          <w:lang w:eastAsia="vi-VN"/>
        </w:rPr>
        <w:t xml:space="preserve"> chứng nhận đăng ký đầu tư ra nước ngoài.</w:t>
      </w:r>
    </w:p>
    <w:p w14:paraId="2A2C2C16"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62. Nội dung Giấy chứng nhận đăng ký đầu tư ra nước ngoài</w:t>
      </w:r>
    </w:p>
    <w:p w14:paraId="7BA40521" w14:textId="77777777" w:rsidR="00E60386" w:rsidRPr="008A4BF8" w:rsidRDefault="00C43F76" w:rsidP="00264B71">
      <w:pPr>
        <w:pStyle w:val="Vnbnnidung0"/>
        <w:tabs>
          <w:tab w:val="left" w:pos="1061"/>
        </w:tabs>
        <w:spacing w:after="120" w:line="240" w:lineRule="auto"/>
        <w:ind w:firstLine="720"/>
        <w:jc w:val="both"/>
        <w:rPr>
          <w:rFonts w:ascii="Arial" w:hAnsi="Arial" w:cs="Arial"/>
          <w:sz w:val="20"/>
          <w:szCs w:val="20"/>
        </w:rPr>
      </w:pPr>
      <w:bookmarkStart w:id="516" w:name="bookmark516"/>
      <w:bookmarkEnd w:id="516"/>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Mã số dự án đầu tư.</w:t>
      </w:r>
    </w:p>
    <w:p w14:paraId="5E65CB95" w14:textId="77777777" w:rsidR="00E60386" w:rsidRPr="008A4BF8" w:rsidRDefault="00C43F76" w:rsidP="00264B71">
      <w:pPr>
        <w:pStyle w:val="Vnbnnidung0"/>
        <w:tabs>
          <w:tab w:val="left" w:pos="1088"/>
        </w:tabs>
        <w:spacing w:after="120" w:line="240" w:lineRule="auto"/>
        <w:ind w:firstLine="720"/>
        <w:jc w:val="both"/>
        <w:rPr>
          <w:rFonts w:ascii="Arial" w:hAnsi="Arial" w:cs="Arial"/>
          <w:sz w:val="20"/>
          <w:szCs w:val="20"/>
        </w:rPr>
      </w:pPr>
      <w:bookmarkStart w:id="517" w:name="bookmark517"/>
      <w:bookmarkEnd w:id="517"/>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Nhà đầu tư.</w:t>
      </w:r>
    </w:p>
    <w:p w14:paraId="023FF211" w14:textId="77777777" w:rsidR="00E60386" w:rsidRPr="008A4BF8" w:rsidRDefault="00C43F76" w:rsidP="00264B71">
      <w:pPr>
        <w:pStyle w:val="Vnbnnidung0"/>
        <w:tabs>
          <w:tab w:val="left" w:pos="1088"/>
        </w:tabs>
        <w:spacing w:after="120" w:line="240" w:lineRule="auto"/>
        <w:ind w:firstLine="720"/>
        <w:jc w:val="both"/>
        <w:rPr>
          <w:rFonts w:ascii="Arial" w:hAnsi="Arial" w:cs="Arial"/>
          <w:sz w:val="20"/>
          <w:szCs w:val="20"/>
        </w:rPr>
      </w:pPr>
      <w:bookmarkStart w:id="518" w:name="bookmark518"/>
      <w:bookmarkEnd w:id="518"/>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Tên dự án đầu tư, tên tổ chức kinh tế ở nước ngoài (nếu có).</w:t>
      </w:r>
    </w:p>
    <w:p w14:paraId="6A362EF8" w14:textId="77777777" w:rsidR="00E60386" w:rsidRPr="008A4BF8" w:rsidRDefault="00C43F76" w:rsidP="00264B71">
      <w:pPr>
        <w:pStyle w:val="Vnbnnidung0"/>
        <w:tabs>
          <w:tab w:val="left" w:pos="1128"/>
        </w:tabs>
        <w:spacing w:after="120" w:line="240" w:lineRule="auto"/>
        <w:ind w:firstLine="720"/>
        <w:jc w:val="both"/>
        <w:rPr>
          <w:rFonts w:ascii="Arial" w:hAnsi="Arial" w:cs="Arial"/>
          <w:sz w:val="20"/>
          <w:szCs w:val="20"/>
        </w:rPr>
      </w:pPr>
      <w:bookmarkStart w:id="519" w:name="bookmark519"/>
      <w:bookmarkEnd w:id="519"/>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Mục tiêu, địa điểm đầu tư.</w:t>
      </w:r>
    </w:p>
    <w:p w14:paraId="3BB4D429" w14:textId="77777777" w:rsidR="00E60386" w:rsidRPr="008A4BF8" w:rsidRDefault="00C43F76" w:rsidP="00264B71">
      <w:pPr>
        <w:pStyle w:val="Vnbnnidung0"/>
        <w:tabs>
          <w:tab w:val="left" w:pos="1119"/>
        </w:tabs>
        <w:spacing w:after="120" w:line="240" w:lineRule="auto"/>
        <w:ind w:firstLine="720"/>
        <w:jc w:val="both"/>
        <w:rPr>
          <w:rFonts w:ascii="Arial" w:hAnsi="Arial" w:cs="Arial"/>
          <w:sz w:val="20"/>
          <w:szCs w:val="20"/>
        </w:rPr>
      </w:pPr>
      <w:bookmarkStart w:id="520" w:name="bookmark520"/>
      <w:bookmarkEnd w:id="520"/>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Hình thức đầu tư, vốn đầu tư, nguồn vốn đầu tư, hình thức vốn đầu tư, tiến độ thực hiện hoạt động đầu tư ra nước ngoài.</w:t>
      </w:r>
    </w:p>
    <w:p w14:paraId="233C013D" w14:textId="77777777" w:rsidR="00E60386" w:rsidRPr="008A4BF8" w:rsidRDefault="00C43F76" w:rsidP="00264B71">
      <w:pPr>
        <w:pStyle w:val="Vnbnnidung0"/>
        <w:tabs>
          <w:tab w:val="left" w:pos="1128"/>
        </w:tabs>
        <w:spacing w:after="120" w:line="240" w:lineRule="auto"/>
        <w:ind w:firstLine="720"/>
        <w:jc w:val="both"/>
        <w:rPr>
          <w:rFonts w:ascii="Arial" w:hAnsi="Arial" w:cs="Arial"/>
          <w:sz w:val="20"/>
          <w:szCs w:val="20"/>
        </w:rPr>
      </w:pPr>
      <w:bookmarkStart w:id="521" w:name="bookmark521"/>
      <w:bookmarkEnd w:id="521"/>
      <w:r w:rsidRPr="008A4BF8">
        <w:rPr>
          <w:rStyle w:val="Vnbnnidung"/>
          <w:rFonts w:ascii="Arial" w:hAnsi="Arial" w:cs="Arial"/>
          <w:sz w:val="20"/>
          <w:szCs w:val="20"/>
          <w:lang w:eastAsia="vi-VN"/>
        </w:rPr>
        <w:t xml:space="preserve">6. </w:t>
      </w:r>
      <w:r w:rsidR="00E60386" w:rsidRPr="008A4BF8">
        <w:rPr>
          <w:rStyle w:val="Vnbnnidung"/>
          <w:rFonts w:ascii="Arial" w:hAnsi="Arial" w:cs="Arial"/>
          <w:sz w:val="20"/>
          <w:szCs w:val="20"/>
          <w:lang w:eastAsia="vi-VN"/>
        </w:rPr>
        <w:t>Quyền và nghĩa vụ của nhà đầu tư.</w:t>
      </w:r>
    </w:p>
    <w:p w14:paraId="50083A8E" w14:textId="77777777" w:rsidR="00E60386" w:rsidRPr="008A4BF8" w:rsidRDefault="00C43F76" w:rsidP="00264B71">
      <w:pPr>
        <w:pStyle w:val="Vnbnnidung0"/>
        <w:tabs>
          <w:tab w:val="left" w:pos="1128"/>
        </w:tabs>
        <w:spacing w:after="120" w:line="240" w:lineRule="auto"/>
        <w:ind w:firstLine="720"/>
        <w:jc w:val="both"/>
        <w:rPr>
          <w:rFonts w:ascii="Arial" w:hAnsi="Arial" w:cs="Arial"/>
          <w:sz w:val="20"/>
          <w:szCs w:val="20"/>
        </w:rPr>
      </w:pPr>
      <w:bookmarkStart w:id="522" w:name="bookmark522"/>
      <w:bookmarkEnd w:id="522"/>
      <w:r w:rsidRPr="008A4BF8">
        <w:rPr>
          <w:rStyle w:val="Vnbnnidung"/>
          <w:rFonts w:ascii="Arial" w:hAnsi="Arial" w:cs="Arial"/>
          <w:sz w:val="20"/>
          <w:szCs w:val="20"/>
          <w:lang w:eastAsia="vi-VN"/>
        </w:rPr>
        <w:t xml:space="preserve">7. </w:t>
      </w:r>
      <w:r w:rsidR="00E60386" w:rsidRPr="008A4BF8">
        <w:rPr>
          <w:rStyle w:val="Vnbnnidung"/>
          <w:rFonts w:ascii="Arial" w:hAnsi="Arial" w:cs="Arial"/>
          <w:sz w:val="20"/>
          <w:szCs w:val="20"/>
          <w:lang w:eastAsia="vi-VN"/>
        </w:rPr>
        <w:t>Ưu đãi và hỗ trợ đầu tư (nếu có).</w:t>
      </w:r>
    </w:p>
    <w:p w14:paraId="66BB38AB"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63. Điều chỉnh Giấy chứng nhận đăng ký đầu tư ra nước ngoài</w:t>
      </w:r>
    </w:p>
    <w:p w14:paraId="3779E538" w14:textId="77777777" w:rsidR="00E60386" w:rsidRPr="008A4BF8" w:rsidRDefault="00C43F76" w:rsidP="00264B71">
      <w:pPr>
        <w:pStyle w:val="Vnbnnidung0"/>
        <w:tabs>
          <w:tab w:val="left" w:pos="1119"/>
        </w:tabs>
        <w:spacing w:after="120" w:line="240" w:lineRule="auto"/>
        <w:ind w:firstLine="720"/>
        <w:jc w:val="both"/>
        <w:rPr>
          <w:rFonts w:ascii="Arial" w:hAnsi="Arial" w:cs="Arial"/>
          <w:sz w:val="20"/>
          <w:szCs w:val="20"/>
        </w:rPr>
      </w:pPr>
      <w:bookmarkStart w:id="523" w:name="bookmark523"/>
      <w:bookmarkEnd w:id="523"/>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Nhà đầu tư thực hiện thủ tục điều chỉnh Giấy chứng nhận đăng ký đầu tư ra nước ngoài trong các trường hợp sau đây:</w:t>
      </w:r>
    </w:p>
    <w:p w14:paraId="5A5B5ACD" w14:textId="77777777" w:rsidR="00E60386" w:rsidRPr="008A4BF8" w:rsidRDefault="00C43F76" w:rsidP="00264B71">
      <w:pPr>
        <w:pStyle w:val="Vnbnnidung0"/>
        <w:tabs>
          <w:tab w:val="left" w:pos="1145"/>
        </w:tabs>
        <w:spacing w:after="120" w:line="240" w:lineRule="auto"/>
        <w:ind w:firstLine="720"/>
        <w:jc w:val="both"/>
        <w:rPr>
          <w:rFonts w:ascii="Arial" w:hAnsi="Arial" w:cs="Arial"/>
          <w:sz w:val="20"/>
          <w:szCs w:val="20"/>
        </w:rPr>
      </w:pPr>
      <w:bookmarkStart w:id="524" w:name="bookmark524"/>
      <w:bookmarkEnd w:id="524"/>
      <w:r w:rsidRPr="008A4BF8">
        <w:rPr>
          <w:rStyle w:val="Vnbnnidung"/>
          <w:rFonts w:ascii="Arial" w:hAnsi="Arial" w:cs="Arial"/>
          <w:sz w:val="20"/>
          <w:szCs w:val="20"/>
          <w:lang w:val="en-US" w:eastAsia="vi-VN"/>
        </w:rPr>
        <w:t xml:space="preserve">a) </w:t>
      </w:r>
      <w:r w:rsidR="00E60386" w:rsidRPr="008A4BF8">
        <w:rPr>
          <w:rStyle w:val="Vnbnnidung"/>
          <w:rFonts w:ascii="Arial" w:hAnsi="Arial" w:cs="Arial"/>
          <w:sz w:val="20"/>
          <w:szCs w:val="20"/>
          <w:lang w:eastAsia="vi-VN"/>
        </w:rPr>
        <w:t>Thay đổi nhà đầu tư Việt Nam;</w:t>
      </w:r>
    </w:p>
    <w:p w14:paraId="7DB752EB" w14:textId="77777777" w:rsidR="00E60386" w:rsidRPr="008A4BF8" w:rsidRDefault="00C43F76" w:rsidP="00264B71">
      <w:pPr>
        <w:pStyle w:val="Vnbnnidung0"/>
        <w:tabs>
          <w:tab w:val="left" w:pos="1127"/>
        </w:tabs>
        <w:spacing w:after="120" w:line="240" w:lineRule="auto"/>
        <w:ind w:firstLine="720"/>
        <w:jc w:val="both"/>
        <w:rPr>
          <w:rFonts w:ascii="Arial" w:hAnsi="Arial" w:cs="Arial"/>
          <w:sz w:val="20"/>
          <w:szCs w:val="20"/>
        </w:rPr>
      </w:pPr>
      <w:bookmarkStart w:id="525" w:name="bookmark525"/>
      <w:bookmarkEnd w:id="525"/>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Thay đổi hình thức đầu tư;</w:t>
      </w:r>
    </w:p>
    <w:p w14:paraId="7CF50983" w14:textId="77777777" w:rsidR="00E60386" w:rsidRPr="008A4BF8" w:rsidRDefault="00C43F76" w:rsidP="00264B71">
      <w:pPr>
        <w:pStyle w:val="Vnbnnidung0"/>
        <w:tabs>
          <w:tab w:val="left" w:pos="1142"/>
        </w:tabs>
        <w:spacing w:after="120" w:line="240" w:lineRule="auto"/>
        <w:ind w:firstLine="720"/>
        <w:jc w:val="both"/>
        <w:rPr>
          <w:rFonts w:ascii="Arial" w:hAnsi="Arial" w:cs="Arial"/>
          <w:sz w:val="20"/>
          <w:szCs w:val="20"/>
        </w:rPr>
      </w:pPr>
      <w:bookmarkStart w:id="526" w:name="bookmark526"/>
      <w:bookmarkEnd w:id="526"/>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Thay đổi vốn đầu tư ra nước ngoài; nguồn vốn đầu tư, hình thức vốn đầu tư;</w:t>
      </w:r>
    </w:p>
    <w:p w14:paraId="5F7AE870" w14:textId="77777777" w:rsidR="00E60386" w:rsidRPr="008A4BF8" w:rsidRDefault="00C43F76" w:rsidP="00264B71">
      <w:pPr>
        <w:pStyle w:val="Vnbnnidung0"/>
        <w:tabs>
          <w:tab w:val="left" w:pos="1147"/>
        </w:tabs>
        <w:spacing w:after="120" w:line="240" w:lineRule="auto"/>
        <w:ind w:firstLine="720"/>
        <w:jc w:val="both"/>
        <w:rPr>
          <w:rFonts w:ascii="Arial" w:hAnsi="Arial" w:cs="Arial"/>
          <w:sz w:val="20"/>
          <w:szCs w:val="20"/>
        </w:rPr>
      </w:pPr>
      <w:bookmarkStart w:id="527" w:name="bookmark527"/>
      <w:bookmarkEnd w:id="527"/>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Thay đổi địa điểm thực hiện hoạt động đầu tư đối với các dự án đầu tư yêu cầu phải có địa điểm đầu tư;</w:t>
      </w:r>
    </w:p>
    <w:p w14:paraId="093408A7"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Thay đổi mục tiêu chính của hoạt động đầu tư ở nước ngoài;</w:t>
      </w:r>
    </w:p>
    <w:p w14:paraId="2C3C9ABA" w14:textId="77777777" w:rsidR="00E60386" w:rsidRPr="008A4BF8" w:rsidRDefault="00C43F76" w:rsidP="00264B71">
      <w:pPr>
        <w:pStyle w:val="Vnbnnidung0"/>
        <w:tabs>
          <w:tab w:val="left" w:pos="1142"/>
        </w:tabs>
        <w:spacing w:after="120" w:line="240" w:lineRule="auto"/>
        <w:ind w:firstLine="720"/>
        <w:jc w:val="both"/>
        <w:rPr>
          <w:rFonts w:ascii="Arial" w:hAnsi="Arial" w:cs="Arial"/>
          <w:sz w:val="20"/>
          <w:szCs w:val="20"/>
        </w:rPr>
      </w:pPr>
      <w:bookmarkStart w:id="528" w:name="bookmark528"/>
      <w:bookmarkEnd w:id="528"/>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Sử dụng lợi nhuận đầu tư ở nước ngoài theo quy định tại điểm a và điểm b khoản 1 Điều 67 của Luật này.</w:t>
      </w:r>
    </w:p>
    <w:p w14:paraId="2C08A3EB" w14:textId="77777777" w:rsidR="00E60386" w:rsidRPr="008A4BF8" w:rsidRDefault="00C43F76" w:rsidP="00264B71">
      <w:pPr>
        <w:pStyle w:val="Vnbnnidung0"/>
        <w:tabs>
          <w:tab w:val="left" w:pos="1114"/>
        </w:tabs>
        <w:spacing w:after="120" w:line="240" w:lineRule="auto"/>
        <w:ind w:firstLine="720"/>
        <w:jc w:val="both"/>
        <w:rPr>
          <w:rFonts w:ascii="Arial" w:hAnsi="Arial" w:cs="Arial"/>
          <w:sz w:val="20"/>
          <w:szCs w:val="20"/>
        </w:rPr>
      </w:pPr>
      <w:bookmarkStart w:id="529" w:name="bookmark529"/>
      <w:bookmarkEnd w:id="529"/>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Nhà đầu tư phải cập nhật trên Hệ thống thông tin quốc gia về đầu tư khi thay đổi các nội dung khác với quy định tại khoản 1 Điều này.</w:t>
      </w:r>
    </w:p>
    <w:p w14:paraId="628539BF" w14:textId="77777777" w:rsidR="00E60386" w:rsidRPr="008A4BF8" w:rsidRDefault="00C43F76" w:rsidP="00264B71">
      <w:pPr>
        <w:pStyle w:val="Vnbnnidung0"/>
        <w:tabs>
          <w:tab w:val="left" w:pos="1134"/>
        </w:tabs>
        <w:spacing w:after="120" w:line="240" w:lineRule="auto"/>
        <w:ind w:firstLine="720"/>
        <w:jc w:val="both"/>
        <w:rPr>
          <w:rFonts w:ascii="Arial" w:hAnsi="Arial" w:cs="Arial"/>
          <w:sz w:val="20"/>
          <w:szCs w:val="20"/>
        </w:rPr>
      </w:pPr>
      <w:bookmarkStart w:id="530" w:name="bookmark530"/>
      <w:bookmarkEnd w:id="530"/>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 xml:space="preserve">Hồ sơ điều chỉnh Giấy chứng nhận </w:t>
      </w:r>
      <w:r w:rsidRPr="008A4BF8">
        <w:rPr>
          <w:rStyle w:val="Vnbnnidung"/>
          <w:rFonts w:ascii="Arial" w:hAnsi="Arial" w:cs="Arial"/>
          <w:sz w:val="20"/>
          <w:szCs w:val="20"/>
          <w:lang w:eastAsia="vi-VN"/>
        </w:rPr>
        <w:t>đăng</w:t>
      </w:r>
      <w:r w:rsidR="00E60386" w:rsidRPr="008A4BF8">
        <w:rPr>
          <w:rStyle w:val="Vnbnnidung"/>
          <w:rFonts w:ascii="Arial" w:hAnsi="Arial" w:cs="Arial"/>
          <w:sz w:val="20"/>
          <w:szCs w:val="20"/>
          <w:lang w:eastAsia="vi-VN"/>
        </w:rPr>
        <w:t xml:space="preserve"> ký đầu tư ra nước ngoài bao gồm:</w:t>
      </w:r>
    </w:p>
    <w:p w14:paraId="2C054A40" w14:textId="77777777" w:rsidR="00E60386" w:rsidRPr="008A4BF8" w:rsidRDefault="00C43F76" w:rsidP="00264B71">
      <w:pPr>
        <w:pStyle w:val="Vnbnnidung0"/>
        <w:tabs>
          <w:tab w:val="left" w:pos="1134"/>
        </w:tabs>
        <w:spacing w:after="120" w:line="240" w:lineRule="auto"/>
        <w:ind w:firstLine="720"/>
        <w:jc w:val="both"/>
        <w:rPr>
          <w:rFonts w:ascii="Arial" w:hAnsi="Arial" w:cs="Arial"/>
          <w:sz w:val="20"/>
          <w:szCs w:val="20"/>
        </w:rPr>
      </w:pPr>
      <w:bookmarkStart w:id="531" w:name="bookmark531"/>
      <w:bookmarkEnd w:id="531"/>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Văn bản đề nghị điều chỉnh Giấy chứng nhận đăng ký đầu tư ra nước ngoài;</w:t>
      </w:r>
    </w:p>
    <w:p w14:paraId="61FE485F" w14:textId="77777777" w:rsidR="00E60386" w:rsidRPr="008A4BF8" w:rsidRDefault="00C43F76" w:rsidP="00264B71">
      <w:pPr>
        <w:pStyle w:val="Vnbnnidung0"/>
        <w:tabs>
          <w:tab w:val="left" w:pos="1156"/>
        </w:tabs>
        <w:spacing w:after="120" w:line="240" w:lineRule="auto"/>
        <w:ind w:firstLine="720"/>
        <w:jc w:val="both"/>
        <w:rPr>
          <w:rFonts w:ascii="Arial" w:hAnsi="Arial" w:cs="Arial"/>
          <w:sz w:val="20"/>
          <w:szCs w:val="20"/>
        </w:rPr>
      </w:pPr>
      <w:bookmarkStart w:id="532" w:name="bookmark532"/>
      <w:bookmarkEnd w:id="532"/>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Tài liệu về tư cách pháp lý của nhà đầu tư;</w:t>
      </w:r>
    </w:p>
    <w:p w14:paraId="732B5D85" w14:textId="77777777" w:rsidR="00E60386" w:rsidRPr="008A4BF8" w:rsidRDefault="00C43F76" w:rsidP="00264B71">
      <w:pPr>
        <w:pStyle w:val="Vnbnnidung0"/>
        <w:tabs>
          <w:tab w:val="left" w:pos="1136"/>
        </w:tabs>
        <w:spacing w:after="120" w:line="240" w:lineRule="auto"/>
        <w:ind w:firstLine="720"/>
        <w:jc w:val="both"/>
        <w:rPr>
          <w:rFonts w:ascii="Arial" w:hAnsi="Arial" w:cs="Arial"/>
          <w:sz w:val="20"/>
          <w:szCs w:val="20"/>
        </w:rPr>
      </w:pPr>
      <w:bookmarkStart w:id="533" w:name="bookmark533"/>
      <w:bookmarkEnd w:id="533"/>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Báo cáo tình hình hoạt động của dự án đầu tư đến thời điểm nộp hồ sơ điều chỉnh Giấy chứng nhận đăng ký đầu tư ra nước ngoài;</w:t>
      </w:r>
    </w:p>
    <w:p w14:paraId="61AF9E91" w14:textId="77777777" w:rsidR="00E60386" w:rsidRPr="008A4BF8" w:rsidRDefault="00C43F76" w:rsidP="00264B71">
      <w:pPr>
        <w:pStyle w:val="Vnbnnidung0"/>
        <w:tabs>
          <w:tab w:val="left" w:pos="1142"/>
        </w:tabs>
        <w:spacing w:after="120" w:line="240" w:lineRule="auto"/>
        <w:ind w:firstLine="720"/>
        <w:jc w:val="both"/>
        <w:rPr>
          <w:rFonts w:ascii="Arial" w:hAnsi="Arial" w:cs="Arial"/>
          <w:sz w:val="20"/>
          <w:szCs w:val="20"/>
        </w:rPr>
      </w:pPr>
      <w:bookmarkStart w:id="534" w:name="bookmark534"/>
      <w:bookmarkEnd w:id="534"/>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Quyết định điều chỉnh hoạt động đầu tư ra nước ngoài theo qu</w:t>
      </w:r>
      <w:r w:rsidR="00D51823" w:rsidRPr="008A4BF8">
        <w:rPr>
          <w:rStyle w:val="Vnbnnidung"/>
          <w:rFonts w:ascii="Arial" w:hAnsi="Arial" w:cs="Arial"/>
          <w:sz w:val="20"/>
          <w:szCs w:val="20"/>
          <w:lang w:eastAsia="vi-VN"/>
        </w:rPr>
        <w:t>y</w:t>
      </w:r>
      <w:r w:rsidR="00E60386" w:rsidRPr="008A4BF8">
        <w:rPr>
          <w:rStyle w:val="Vnbnnidung"/>
          <w:rFonts w:ascii="Arial" w:hAnsi="Arial" w:cs="Arial"/>
          <w:sz w:val="20"/>
          <w:szCs w:val="20"/>
          <w:lang w:eastAsia="vi-VN"/>
        </w:rPr>
        <w:t xml:space="preserve"> định tại </w:t>
      </w:r>
      <w:r w:rsidR="000F2330" w:rsidRPr="008A4BF8">
        <w:rPr>
          <w:rStyle w:val="Vnbnnidung"/>
          <w:rFonts w:ascii="Arial" w:hAnsi="Arial" w:cs="Arial"/>
          <w:sz w:val="20"/>
          <w:szCs w:val="20"/>
          <w:lang w:eastAsia="vi-VN"/>
        </w:rPr>
        <w:t>Điều</w:t>
      </w:r>
      <w:r w:rsidR="00E60386" w:rsidRPr="008A4BF8">
        <w:rPr>
          <w:rStyle w:val="Vnbnnidung"/>
          <w:rFonts w:ascii="Arial" w:hAnsi="Arial" w:cs="Arial"/>
          <w:sz w:val="20"/>
          <w:szCs w:val="20"/>
          <w:lang w:eastAsia="vi-VN"/>
        </w:rPr>
        <w:t xml:space="preserve"> 59 của Luật này hoặc các văn bản quy định tại </w:t>
      </w:r>
      <w:r w:rsidR="00C4143A" w:rsidRPr="008A4BF8">
        <w:rPr>
          <w:rStyle w:val="Vnbnnidung"/>
          <w:rFonts w:ascii="Arial" w:hAnsi="Arial" w:cs="Arial"/>
          <w:sz w:val="20"/>
          <w:szCs w:val="20"/>
          <w:lang w:eastAsia="vi-VN"/>
        </w:rPr>
        <w:t>điể</w:t>
      </w:r>
      <w:r w:rsidR="00E60386" w:rsidRPr="008A4BF8">
        <w:rPr>
          <w:rStyle w:val="Vnbnnidung"/>
          <w:rFonts w:ascii="Arial" w:hAnsi="Arial" w:cs="Arial"/>
          <w:sz w:val="20"/>
          <w:szCs w:val="20"/>
          <w:lang w:eastAsia="vi-VN"/>
        </w:rPr>
        <w:t xml:space="preserve">m e khoản 1 </w:t>
      </w:r>
      <w:r w:rsidR="000F2330" w:rsidRPr="008A4BF8">
        <w:rPr>
          <w:rStyle w:val="Vnbnnidung"/>
          <w:rFonts w:ascii="Arial" w:hAnsi="Arial" w:cs="Arial"/>
          <w:sz w:val="20"/>
          <w:szCs w:val="20"/>
          <w:lang w:eastAsia="vi-VN"/>
        </w:rPr>
        <w:t>Điều</w:t>
      </w:r>
      <w:r w:rsidR="00E60386" w:rsidRPr="008A4BF8">
        <w:rPr>
          <w:rStyle w:val="Vnbnnidung"/>
          <w:rFonts w:ascii="Arial" w:hAnsi="Arial" w:cs="Arial"/>
          <w:sz w:val="20"/>
          <w:szCs w:val="20"/>
          <w:lang w:eastAsia="vi-VN"/>
        </w:rPr>
        <w:t xml:space="preserve"> 57 của Luật này;</w:t>
      </w:r>
    </w:p>
    <w:p w14:paraId="29630635"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Bản sao Giấy chứng nhận đăng ký đầu tư ra nước ngoài;</w:t>
      </w:r>
    </w:p>
    <w:p w14:paraId="56F1D773" w14:textId="77777777" w:rsidR="00E60386" w:rsidRPr="008A4BF8" w:rsidRDefault="00B35ACC" w:rsidP="00264B71">
      <w:pPr>
        <w:pStyle w:val="Vnbnnidung0"/>
        <w:tabs>
          <w:tab w:val="left" w:pos="1136"/>
        </w:tabs>
        <w:spacing w:after="120" w:line="240" w:lineRule="auto"/>
        <w:ind w:firstLine="720"/>
        <w:jc w:val="both"/>
        <w:rPr>
          <w:rFonts w:ascii="Arial" w:hAnsi="Arial" w:cs="Arial"/>
          <w:sz w:val="20"/>
          <w:szCs w:val="20"/>
        </w:rPr>
      </w:pPr>
      <w:bookmarkStart w:id="535" w:name="bookmark535"/>
      <w:bookmarkEnd w:id="535"/>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Văn bản của cơ quan thuế xác nhận việc thực hiện nghĩa vụ nộp thuế của nhà đầu tư trong trường hợp điều chỉnh tăng vốn đầu tư ra nước ngoài. Thời điểm xác nhận của cơ quan thuế là không quá 03 tháng tính đến ngày nộp hồ sơ.</w:t>
      </w:r>
    </w:p>
    <w:p w14:paraId="16E33976" w14:textId="77777777" w:rsidR="00E60386" w:rsidRPr="008A4BF8" w:rsidRDefault="00B35ACC" w:rsidP="00264B71">
      <w:pPr>
        <w:pStyle w:val="Vnbnnidung0"/>
        <w:tabs>
          <w:tab w:val="left" w:pos="1092"/>
        </w:tabs>
        <w:spacing w:after="120" w:line="240" w:lineRule="auto"/>
        <w:ind w:firstLine="720"/>
        <w:jc w:val="both"/>
        <w:rPr>
          <w:rFonts w:ascii="Arial" w:hAnsi="Arial" w:cs="Arial"/>
          <w:sz w:val="20"/>
          <w:szCs w:val="20"/>
        </w:rPr>
      </w:pPr>
      <w:bookmarkStart w:id="536" w:name="bookmark536"/>
      <w:bookmarkEnd w:id="536"/>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 xml:space="preserve">Bộ Kế hoạch và Đầu tư điều chỉnh Giấy chứng nhận đăng ký </w:t>
      </w:r>
      <w:r w:rsidR="008A1E5D"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ra nước ngoài trong thời hạn 15 ngày kể từ ngày nhận được hồ sơ quy định tại khoản 3 Điều này.</w:t>
      </w:r>
    </w:p>
    <w:p w14:paraId="26201FD0" w14:textId="77777777" w:rsidR="00E60386" w:rsidRPr="008A4BF8" w:rsidRDefault="00B35ACC" w:rsidP="00264B71">
      <w:pPr>
        <w:pStyle w:val="Vnbnnidung0"/>
        <w:tabs>
          <w:tab w:val="left" w:pos="1114"/>
        </w:tabs>
        <w:spacing w:after="120" w:line="240" w:lineRule="auto"/>
        <w:ind w:firstLine="720"/>
        <w:jc w:val="both"/>
        <w:rPr>
          <w:rFonts w:ascii="Arial" w:hAnsi="Arial" w:cs="Arial"/>
          <w:sz w:val="20"/>
          <w:szCs w:val="20"/>
        </w:rPr>
      </w:pPr>
      <w:bookmarkStart w:id="537" w:name="bookmark537"/>
      <w:bookmarkEnd w:id="537"/>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 xml:space="preserve">Đối với các dự </w:t>
      </w:r>
      <w:r w:rsidR="00E60386" w:rsidRPr="008A4BF8">
        <w:rPr>
          <w:rStyle w:val="Vnbnnidung"/>
          <w:rFonts w:ascii="Arial" w:hAnsi="Arial" w:cs="Arial"/>
          <w:iCs/>
          <w:sz w:val="20"/>
          <w:szCs w:val="20"/>
          <w:lang w:eastAsia="vi-VN"/>
        </w:rPr>
        <w:t>án</w:t>
      </w:r>
      <w:r w:rsidR="00E60386" w:rsidRPr="008A4BF8">
        <w:rPr>
          <w:rStyle w:val="Vnbnnidung"/>
          <w:rFonts w:ascii="Arial" w:hAnsi="Arial" w:cs="Arial"/>
          <w:sz w:val="20"/>
          <w:szCs w:val="20"/>
          <w:lang w:eastAsia="vi-VN"/>
        </w:rPr>
        <w:t xml:space="preserve"> đầu tư thuộc diện chấp thuận chủ trương đầu tư ra nước ngoài, khi điều chỉnh các nội dung quy định tại khoản 1 Điều này và khoản 8 Điều 57 của Luật này, Bộ Kế hoạch và Đầu tư thực hiện thủ tục chấp thuận điều chỉnh chủ trương đầu tư ra nước ngoài trước khi điều chỉnh </w:t>
      </w:r>
      <w:r w:rsidR="00E60386" w:rsidRPr="008A4BF8">
        <w:rPr>
          <w:rStyle w:val="Vnbnnidung"/>
          <w:rFonts w:ascii="Arial" w:hAnsi="Arial" w:cs="Arial"/>
          <w:sz w:val="20"/>
          <w:szCs w:val="20"/>
          <w:lang w:eastAsia="vi-VN"/>
        </w:rPr>
        <w:lastRenderedPageBreak/>
        <w:t>Giấy chứng nhận đăng ký đầu tư ra nước ngoài.</w:t>
      </w:r>
    </w:p>
    <w:p w14:paraId="39712E07" w14:textId="77777777" w:rsidR="00E60386" w:rsidRPr="008A4BF8" w:rsidRDefault="00B35ACC" w:rsidP="00264B71">
      <w:pPr>
        <w:pStyle w:val="Vnbnnidung0"/>
        <w:tabs>
          <w:tab w:val="left" w:pos="1114"/>
        </w:tabs>
        <w:spacing w:after="120" w:line="240" w:lineRule="auto"/>
        <w:ind w:firstLine="720"/>
        <w:jc w:val="both"/>
        <w:rPr>
          <w:rFonts w:ascii="Arial" w:hAnsi="Arial" w:cs="Arial"/>
          <w:sz w:val="20"/>
          <w:szCs w:val="20"/>
        </w:rPr>
      </w:pPr>
      <w:bookmarkStart w:id="538" w:name="bookmark538"/>
      <w:bookmarkEnd w:id="538"/>
      <w:r w:rsidRPr="008A4BF8">
        <w:rPr>
          <w:rStyle w:val="Vnbnnidung"/>
          <w:rFonts w:ascii="Arial" w:hAnsi="Arial" w:cs="Arial"/>
          <w:sz w:val="20"/>
          <w:szCs w:val="20"/>
          <w:lang w:eastAsia="vi-VN"/>
        </w:rPr>
        <w:t xml:space="preserve">6. </w:t>
      </w:r>
      <w:r w:rsidR="00E60386" w:rsidRPr="008A4BF8">
        <w:rPr>
          <w:rStyle w:val="Vnbnnidung"/>
          <w:rFonts w:ascii="Arial" w:hAnsi="Arial" w:cs="Arial"/>
          <w:sz w:val="20"/>
          <w:szCs w:val="20"/>
          <w:lang w:eastAsia="vi-VN"/>
        </w:rPr>
        <w:t>Trường hợp đề nghị điều chỉnh Giấy chứng nhận</w:t>
      </w:r>
      <w:r w:rsidR="00E712D0">
        <w:rPr>
          <w:rStyle w:val="Vnbnnidung"/>
          <w:rFonts w:ascii="Arial" w:hAnsi="Arial" w:cs="Arial"/>
          <w:sz w:val="20"/>
          <w:szCs w:val="20"/>
          <w:lang w:eastAsia="vi-VN"/>
        </w:rPr>
        <w:t xml:space="preserve"> đăng ký đầu tư ra nước ngoài d</w:t>
      </w:r>
      <w:r w:rsidR="00E712D0">
        <w:rPr>
          <w:rStyle w:val="Vnbnnidung"/>
          <w:rFonts w:ascii="Arial" w:hAnsi="Arial" w:cs="Arial"/>
          <w:sz w:val="20"/>
          <w:szCs w:val="20"/>
          <w:lang w:val="en-US" w:eastAsia="vi-VN"/>
        </w:rPr>
        <w:t>ẫ</w:t>
      </w:r>
      <w:r w:rsidR="00E60386" w:rsidRPr="008A4BF8">
        <w:rPr>
          <w:rStyle w:val="Vnbnnidung"/>
          <w:rFonts w:ascii="Arial" w:hAnsi="Arial" w:cs="Arial"/>
          <w:sz w:val="20"/>
          <w:szCs w:val="20"/>
          <w:lang w:eastAsia="vi-VN"/>
        </w:rPr>
        <w:t xml:space="preserve">n đến dự án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thuộc diện phải ch</w:t>
      </w:r>
      <w:r w:rsidR="00C43F76" w:rsidRPr="008A4BF8">
        <w:rPr>
          <w:rStyle w:val="Vnbnnidung"/>
          <w:rFonts w:ascii="Arial" w:hAnsi="Arial" w:cs="Arial"/>
          <w:sz w:val="20"/>
          <w:szCs w:val="20"/>
          <w:lang w:eastAsia="vi-VN"/>
        </w:rPr>
        <w:t>ấp</w:t>
      </w:r>
      <w:r w:rsidR="00E60386" w:rsidRPr="008A4BF8">
        <w:rPr>
          <w:rStyle w:val="Vnbnnidung"/>
          <w:rFonts w:ascii="Arial" w:hAnsi="Arial" w:cs="Arial"/>
          <w:sz w:val="20"/>
          <w:szCs w:val="20"/>
          <w:lang w:eastAsia="vi-VN"/>
        </w:rPr>
        <w:t xml:space="preserve"> thuận chủ trương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ra nước ngoài thì phải thực hiện thủ tục chấp thuận chủ trương đầu tư ra nước ngoài trước khi điều chỉnh Giấy chứng nhận đăng ký đầu tư ra nước ngoài.</w:t>
      </w:r>
    </w:p>
    <w:p w14:paraId="45FF969D" w14:textId="77777777" w:rsidR="00E60386" w:rsidRPr="008A4BF8" w:rsidRDefault="00B35ACC" w:rsidP="00264B71">
      <w:pPr>
        <w:pStyle w:val="Vnbnnidung0"/>
        <w:tabs>
          <w:tab w:val="left" w:pos="1114"/>
        </w:tabs>
        <w:spacing w:after="120" w:line="240" w:lineRule="auto"/>
        <w:ind w:firstLine="720"/>
        <w:jc w:val="both"/>
        <w:rPr>
          <w:rFonts w:ascii="Arial" w:hAnsi="Arial" w:cs="Arial"/>
          <w:sz w:val="20"/>
          <w:szCs w:val="20"/>
        </w:rPr>
      </w:pPr>
      <w:bookmarkStart w:id="539" w:name="bookmark539"/>
      <w:bookmarkEnd w:id="539"/>
      <w:r w:rsidRPr="008A4BF8">
        <w:rPr>
          <w:rStyle w:val="Vnbnnidung"/>
          <w:rFonts w:ascii="Arial" w:hAnsi="Arial" w:cs="Arial"/>
          <w:sz w:val="20"/>
          <w:szCs w:val="20"/>
          <w:lang w:eastAsia="vi-VN"/>
        </w:rPr>
        <w:t xml:space="preserve">7. </w:t>
      </w:r>
      <w:r w:rsidR="00E60386" w:rsidRPr="008A4BF8">
        <w:rPr>
          <w:rStyle w:val="Vnbnnidung"/>
          <w:rFonts w:ascii="Arial" w:hAnsi="Arial" w:cs="Arial"/>
          <w:sz w:val="20"/>
          <w:szCs w:val="20"/>
          <w:lang w:eastAsia="vi-VN"/>
        </w:rPr>
        <w:t xml:space="preserve">Cơ quan, người có </w:t>
      </w:r>
      <w:r w:rsidR="00BC130A" w:rsidRPr="008A4BF8">
        <w:rPr>
          <w:rStyle w:val="Vnbnnidung"/>
          <w:rFonts w:ascii="Arial" w:hAnsi="Arial" w:cs="Arial"/>
          <w:sz w:val="20"/>
          <w:szCs w:val="20"/>
          <w:lang w:eastAsia="vi-VN"/>
        </w:rPr>
        <w:t>thẩm</w:t>
      </w:r>
      <w:r w:rsidR="00E60386" w:rsidRPr="008A4BF8">
        <w:rPr>
          <w:rStyle w:val="Vnbnnidung"/>
          <w:rFonts w:ascii="Arial" w:hAnsi="Arial" w:cs="Arial"/>
          <w:sz w:val="20"/>
          <w:szCs w:val="20"/>
          <w:lang w:eastAsia="vi-VN"/>
        </w:rPr>
        <w:t xml:space="preserve"> quyền chấp thuận chủ trương đầu tư ra nước ngoài thì có thẩm quyền chấp thuận điều chỉnh chủ trương đầu tư ra nước ngoài. Cơ quan, người có thẩm quyền quyết định đầu tư ra nước ngoài thì có thẩm quyền quyết định điều chỉnh nội dung quyết định đầu tư ra nước ngoài.</w:t>
      </w:r>
    </w:p>
    <w:p w14:paraId="7941D73A" w14:textId="77777777" w:rsidR="00E60386" w:rsidRPr="008A4BF8" w:rsidRDefault="008F05E5" w:rsidP="00264B71">
      <w:pPr>
        <w:pStyle w:val="Vnbnnidung0"/>
        <w:tabs>
          <w:tab w:val="left" w:pos="1119"/>
        </w:tabs>
        <w:spacing w:after="120" w:line="240" w:lineRule="auto"/>
        <w:ind w:firstLine="720"/>
        <w:jc w:val="both"/>
        <w:rPr>
          <w:rFonts w:ascii="Arial" w:hAnsi="Arial" w:cs="Arial"/>
          <w:sz w:val="20"/>
          <w:szCs w:val="20"/>
        </w:rPr>
      </w:pPr>
      <w:bookmarkStart w:id="540" w:name="bookmark540"/>
      <w:bookmarkEnd w:id="540"/>
      <w:r w:rsidRPr="008A4BF8">
        <w:rPr>
          <w:rStyle w:val="Vnbnnidung"/>
          <w:rFonts w:ascii="Arial" w:hAnsi="Arial" w:cs="Arial"/>
          <w:sz w:val="20"/>
          <w:szCs w:val="20"/>
          <w:lang w:eastAsia="vi-VN"/>
        </w:rPr>
        <w:t xml:space="preserve">8. </w:t>
      </w:r>
      <w:r w:rsidR="00E60386" w:rsidRPr="008A4BF8">
        <w:rPr>
          <w:rStyle w:val="Vnbnnidung"/>
          <w:rFonts w:ascii="Arial" w:hAnsi="Arial" w:cs="Arial"/>
          <w:sz w:val="20"/>
          <w:szCs w:val="20"/>
          <w:lang w:eastAsia="vi-VN"/>
        </w:rPr>
        <w:t>Trường hợp đề nghị điều chỉnh dự án đầu tư dẫn đến dự án đầu tư thuộc thẩm quyền chấp thuận chủ trương đầu tư ra nước ngoài của cấp cao hơn thì cấp đó có thẩm quyền chấp thuận điều chỉnh chủ trương đầu tư ra nước ngoài.</w:t>
      </w:r>
    </w:p>
    <w:p w14:paraId="6DEAD63C"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64. Chấm dứt hiệu lực Giấy chứng nhận đ</w:t>
      </w:r>
      <w:r w:rsidR="00DE7222" w:rsidRPr="008A4BF8">
        <w:rPr>
          <w:rStyle w:val="Vnbnnidung"/>
          <w:rFonts w:ascii="Arial" w:hAnsi="Arial" w:cs="Arial"/>
          <w:b/>
          <w:bCs/>
          <w:sz w:val="20"/>
          <w:szCs w:val="20"/>
          <w:lang w:eastAsia="vi-VN"/>
        </w:rPr>
        <w:t>ăng</w:t>
      </w:r>
      <w:r w:rsidRPr="008A4BF8">
        <w:rPr>
          <w:rStyle w:val="Vnbnnidung"/>
          <w:rFonts w:ascii="Arial" w:hAnsi="Arial" w:cs="Arial"/>
          <w:b/>
          <w:bCs/>
          <w:sz w:val="20"/>
          <w:szCs w:val="20"/>
          <w:lang w:eastAsia="vi-VN"/>
        </w:rPr>
        <w:t xml:space="preserve"> ký đầu tư ra nước ngoài</w:t>
      </w:r>
    </w:p>
    <w:p w14:paraId="6529B9E6" w14:textId="77777777" w:rsidR="00E60386" w:rsidRPr="008A4BF8" w:rsidRDefault="004A572B" w:rsidP="00264B71">
      <w:pPr>
        <w:pStyle w:val="Vnbnnidung0"/>
        <w:tabs>
          <w:tab w:val="left" w:pos="1114"/>
        </w:tabs>
        <w:spacing w:after="120" w:line="240" w:lineRule="auto"/>
        <w:ind w:firstLine="720"/>
        <w:jc w:val="both"/>
        <w:rPr>
          <w:rFonts w:ascii="Arial" w:hAnsi="Arial" w:cs="Arial"/>
          <w:sz w:val="20"/>
          <w:szCs w:val="20"/>
        </w:rPr>
      </w:pPr>
      <w:bookmarkStart w:id="541" w:name="bookmark541"/>
      <w:bookmarkEnd w:id="541"/>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Giấy chứng nhận đăng ký đầu tư ra nước ngoài chấm dứt hiệu lực trong trường hợp sau đây:</w:t>
      </w:r>
    </w:p>
    <w:p w14:paraId="0CCDA15F" w14:textId="77777777" w:rsidR="00E60386" w:rsidRPr="008A4BF8" w:rsidRDefault="004A572B" w:rsidP="00264B71">
      <w:pPr>
        <w:pStyle w:val="Vnbnnidung0"/>
        <w:tabs>
          <w:tab w:val="left" w:pos="1145"/>
        </w:tabs>
        <w:spacing w:after="120" w:line="240" w:lineRule="auto"/>
        <w:ind w:firstLine="720"/>
        <w:jc w:val="both"/>
        <w:rPr>
          <w:rFonts w:ascii="Arial" w:hAnsi="Arial" w:cs="Arial"/>
          <w:sz w:val="20"/>
          <w:szCs w:val="20"/>
        </w:rPr>
      </w:pPr>
      <w:bookmarkStart w:id="542" w:name="bookmark542"/>
      <w:bookmarkEnd w:id="542"/>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Nhà đầu tư quyết định chấm dứt hoạt động của dự án đầu tư;</w:t>
      </w:r>
    </w:p>
    <w:p w14:paraId="47B473CE" w14:textId="77777777" w:rsidR="00E60386" w:rsidRPr="008A4BF8" w:rsidRDefault="004A572B" w:rsidP="00264B71">
      <w:pPr>
        <w:pStyle w:val="Vnbnnidung0"/>
        <w:tabs>
          <w:tab w:val="left" w:pos="1142"/>
        </w:tabs>
        <w:spacing w:after="120" w:line="240" w:lineRule="auto"/>
        <w:ind w:firstLine="720"/>
        <w:jc w:val="both"/>
        <w:rPr>
          <w:rFonts w:ascii="Arial" w:hAnsi="Arial" w:cs="Arial"/>
          <w:sz w:val="20"/>
          <w:szCs w:val="20"/>
        </w:rPr>
      </w:pPr>
      <w:bookmarkStart w:id="543" w:name="bookmark543"/>
      <w:bookmarkEnd w:id="543"/>
      <w:r w:rsidRPr="008A4BF8">
        <w:rPr>
          <w:rStyle w:val="Vnbnnidung"/>
          <w:rFonts w:ascii="Arial" w:hAnsi="Arial" w:cs="Arial"/>
          <w:sz w:val="20"/>
          <w:szCs w:val="20"/>
          <w:lang w:eastAsia="en-US"/>
        </w:rPr>
        <w:t>b) Hế</w:t>
      </w:r>
      <w:r w:rsidR="00E60386" w:rsidRPr="008A4BF8">
        <w:rPr>
          <w:rStyle w:val="Vnbnnidung"/>
          <w:rFonts w:ascii="Arial" w:hAnsi="Arial" w:cs="Arial"/>
          <w:sz w:val="20"/>
          <w:szCs w:val="20"/>
          <w:lang w:eastAsia="en-US"/>
        </w:rPr>
        <w:t xml:space="preserve">t </w:t>
      </w:r>
      <w:r w:rsidR="00E60386" w:rsidRPr="008A4BF8">
        <w:rPr>
          <w:rStyle w:val="Vnbnnidung"/>
          <w:rFonts w:ascii="Arial" w:hAnsi="Arial" w:cs="Arial"/>
          <w:sz w:val="20"/>
          <w:szCs w:val="20"/>
          <w:lang w:eastAsia="vi-VN"/>
        </w:rPr>
        <w:t>thời hạn hoạt động của dự án đầu tư theo quy định của pháp luật nước tiếp nhận đầu tư;</w:t>
      </w:r>
    </w:p>
    <w:p w14:paraId="70CB8BD0" w14:textId="77777777" w:rsidR="00E60386" w:rsidRPr="008A4BF8" w:rsidRDefault="004A572B" w:rsidP="00264B71">
      <w:pPr>
        <w:pStyle w:val="Vnbnnidung0"/>
        <w:tabs>
          <w:tab w:val="left" w:pos="1136"/>
        </w:tabs>
        <w:spacing w:after="120" w:line="240" w:lineRule="auto"/>
        <w:ind w:firstLine="720"/>
        <w:jc w:val="both"/>
        <w:rPr>
          <w:rFonts w:ascii="Arial" w:hAnsi="Arial" w:cs="Arial"/>
          <w:sz w:val="20"/>
          <w:szCs w:val="20"/>
        </w:rPr>
      </w:pPr>
      <w:bookmarkStart w:id="544" w:name="bookmark544"/>
      <w:bookmarkEnd w:id="544"/>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Theo các điều kiện chấm dứt hoạt động được quy định trong hợp đồng, điều lệ doanh nghiệp;</w:t>
      </w:r>
    </w:p>
    <w:p w14:paraId="4BBF8C91" w14:textId="77777777" w:rsidR="00E60386" w:rsidRPr="008A4BF8" w:rsidRDefault="004A572B" w:rsidP="00264B71">
      <w:pPr>
        <w:pStyle w:val="Vnbnnidung0"/>
        <w:tabs>
          <w:tab w:val="left" w:pos="1125"/>
        </w:tabs>
        <w:spacing w:after="120" w:line="240" w:lineRule="auto"/>
        <w:ind w:firstLine="720"/>
        <w:jc w:val="both"/>
        <w:rPr>
          <w:rFonts w:ascii="Arial" w:hAnsi="Arial" w:cs="Arial"/>
          <w:sz w:val="20"/>
          <w:szCs w:val="20"/>
        </w:rPr>
      </w:pPr>
      <w:bookmarkStart w:id="545" w:name="bookmark545"/>
      <w:bookmarkEnd w:id="545"/>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Nhà đầu tư chuyển nhượng toàn bộ vốn đầu tư ở nước ngoài cho nhà đầu tư nước ngoài;</w:t>
      </w:r>
    </w:p>
    <w:p w14:paraId="0E8086FF"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Quá thời hạn 24 tháng kể từ ngày được cấp Giấy chứng nhận đăng ký đầu tư ra nước ngoài mà nhà đầu tư không thực hiện hoặc không có khả năng thực hiện dự án đầu tư theo tiến độ đăng ký với cơ quan quản lý nhà nước và không thực hiện thủ tục điều chỉnh tiến độ thực hiện dự án đầu tư;</w:t>
      </w:r>
    </w:p>
    <w:p w14:paraId="73C7A2D3" w14:textId="77777777" w:rsidR="00E60386" w:rsidRPr="008A4BF8" w:rsidRDefault="004A572B" w:rsidP="00264B71">
      <w:pPr>
        <w:pStyle w:val="Vnbnnidung0"/>
        <w:tabs>
          <w:tab w:val="left" w:pos="1125"/>
        </w:tabs>
        <w:spacing w:after="120" w:line="240" w:lineRule="auto"/>
        <w:ind w:firstLine="720"/>
        <w:jc w:val="both"/>
        <w:rPr>
          <w:rFonts w:ascii="Arial" w:hAnsi="Arial" w:cs="Arial"/>
          <w:sz w:val="20"/>
          <w:szCs w:val="20"/>
        </w:rPr>
      </w:pPr>
      <w:bookmarkStart w:id="546" w:name="bookmark546"/>
      <w:bookmarkEnd w:id="546"/>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 xml:space="preserve">Tổ chức kinh tế </w:t>
      </w:r>
      <w:r w:rsidR="009F50FA" w:rsidRPr="008A4BF8">
        <w:rPr>
          <w:rStyle w:val="Vnbnnidung"/>
          <w:rFonts w:ascii="Arial" w:hAnsi="Arial" w:cs="Arial"/>
          <w:sz w:val="20"/>
          <w:szCs w:val="20"/>
          <w:lang w:eastAsia="vi-VN"/>
        </w:rPr>
        <w:t>ở</w:t>
      </w:r>
      <w:r w:rsidR="00E60386" w:rsidRPr="008A4BF8">
        <w:rPr>
          <w:rStyle w:val="Vnbnnidung"/>
          <w:rFonts w:ascii="Arial" w:hAnsi="Arial" w:cs="Arial"/>
          <w:sz w:val="20"/>
          <w:szCs w:val="20"/>
          <w:lang w:eastAsia="vi-VN"/>
        </w:rPr>
        <w:t xml:space="preserve"> nước ngoài bị giải thể hoặc phá sản theo quy định của pháp luật nước tiếp nhận đầu tư;</w:t>
      </w:r>
    </w:p>
    <w:p w14:paraId="4CBE6FB7" w14:textId="77777777" w:rsidR="00E60386" w:rsidRPr="008A4BF8" w:rsidRDefault="004A572B" w:rsidP="00264B71">
      <w:pPr>
        <w:pStyle w:val="Vnbnnidung0"/>
        <w:tabs>
          <w:tab w:val="left" w:pos="1156"/>
        </w:tabs>
        <w:spacing w:after="120" w:line="240" w:lineRule="auto"/>
        <w:ind w:firstLine="720"/>
        <w:jc w:val="both"/>
        <w:rPr>
          <w:rFonts w:ascii="Arial" w:hAnsi="Arial" w:cs="Arial"/>
          <w:sz w:val="20"/>
          <w:szCs w:val="20"/>
        </w:rPr>
      </w:pPr>
      <w:bookmarkStart w:id="547" w:name="bookmark547"/>
      <w:bookmarkEnd w:id="547"/>
      <w:r w:rsidRPr="008A4BF8">
        <w:rPr>
          <w:rStyle w:val="Vnbnnidung"/>
          <w:rFonts w:ascii="Arial" w:hAnsi="Arial" w:cs="Arial"/>
          <w:sz w:val="20"/>
          <w:szCs w:val="20"/>
          <w:lang w:eastAsia="vi-VN"/>
        </w:rPr>
        <w:t xml:space="preserve">g) </w:t>
      </w:r>
      <w:r w:rsidR="00E60386" w:rsidRPr="008A4BF8">
        <w:rPr>
          <w:rStyle w:val="Vnbnnidung"/>
          <w:rFonts w:ascii="Arial" w:hAnsi="Arial" w:cs="Arial"/>
          <w:sz w:val="20"/>
          <w:szCs w:val="20"/>
          <w:lang w:eastAsia="vi-VN"/>
        </w:rPr>
        <w:t>Theo bản án, quyết định của Tòa án, phán quyết trọng tài.</w:t>
      </w:r>
    </w:p>
    <w:p w14:paraId="40D08B15" w14:textId="77777777" w:rsidR="00E60386" w:rsidRPr="008A4BF8" w:rsidRDefault="004A572B" w:rsidP="00264B71">
      <w:pPr>
        <w:pStyle w:val="Vnbnnidung0"/>
        <w:tabs>
          <w:tab w:val="left" w:pos="394"/>
        </w:tabs>
        <w:spacing w:after="120" w:line="240" w:lineRule="auto"/>
        <w:ind w:firstLine="720"/>
        <w:jc w:val="both"/>
        <w:rPr>
          <w:rFonts w:ascii="Arial" w:hAnsi="Arial" w:cs="Arial"/>
          <w:sz w:val="20"/>
          <w:szCs w:val="20"/>
        </w:rPr>
      </w:pPr>
      <w:bookmarkStart w:id="548" w:name="bookmark548"/>
      <w:bookmarkEnd w:id="548"/>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Nhà đầu tư có trách nhiệm thực hiện thủ tục chấm dứt hoạt động của dự án đầu tư tại nước ngoài theo quy định của pháp luật nước tiếp nhận đầu tư và thực hiện thủ tục chấm dứt hiệu lực của Giấy chứng nhận đăng ký đầu tư ra nước ngoài.</w:t>
      </w:r>
    </w:p>
    <w:p w14:paraId="1B748909" w14:textId="77777777" w:rsidR="00E60386" w:rsidRPr="008A4BF8" w:rsidRDefault="004A572B" w:rsidP="00264B71">
      <w:pPr>
        <w:pStyle w:val="Vnbnnidung0"/>
        <w:tabs>
          <w:tab w:val="left" w:pos="1114"/>
        </w:tabs>
        <w:spacing w:after="0" w:line="240" w:lineRule="auto"/>
        <w:ind w:firstLine="720"/>
        <w:jc w:val="both"/>
        <w:rPr>
          <w:rStyle w:val="Vnbnnidung"/>
          <w:rFonts w:ascii="Arial" w:hAnsi="Arial" w:cs="Arial"/>
          <w:sz w:val="20"/>
          <w:szCs w:val="20"/>
          <w:lang w:eastAsia="vi-VN"/>
        </w:rPr>
      </w:pPr>
      <w:bookmarkStart w:id="549" w:name="bookmark549"/>
      <w:bookmarkEnd w:id="549"/>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 xml:space="preserve">Bộ </w:t>
      </w:r>
      <w:r w:rsidR="009116A5" w:rsidRPr="008A4BF8">
        <w:rPr>
          <w:rStyle w:val="Vnbnnidung"/>
          <w:rFonts w:ascii="Arial" w:hAnsi="Arial" w:cs="Arial"/>
          <w:sz w:val="20"/>
          <w:szCs w:val="20"/>
          <w:lang w:eastAsia="vi-VN"/>
        </w:rPr>
        <w:t>Kế</w:t>
      </w:r>
      <w:r w:rsidR="00E60386" w:rsidRPr="008A4BF8">
        <w:rPr>
          <w:rStyle w:val="Vnbnnidung"/>
          <w:rFonts w:ascii="Arial" w:hAnsi="Arial" w:cs="Arial"/>
          <w:sz w:val="20"/>
          <w:szCs w:val="20"/>
          <w:lang w:eastAsia="vi-VN"/>
        </w:rPr>
        <w:t xml:space="preserve"> hoạch và Đầu tư thực hiện chấm dứt hiệu lực của Giấy chứng nhận đăng ký đầu tư ra nước ngoài.</w:t>
      </w:r>
    </w:p>
    <w:p w14:paraId="60B9E107" w14:textId="77777777" w:rsidR="004A572B" w:rsidRPr="008A4BF8" w:rsidRDefault="004A572B" w:rsidP="004A572B">
      <w:pPr>
        <w:pStyle w:val="Vnbnnidung0"/>
        <w:tabs>
          <w:tab w:val="left" w:pos="1114"/>
        </w:tabs>
        <w:spacing w:after="0" w:line="240" w:lineRule="auto"/>
        <w:ind w:firstLine="0"/>
        <w:jc w:val="both"/>
        <w:rPr>
          <w:rFonts w:ascii="Arial" w:hAnsi="Arial" w:cs="Arial"/>
          <w:sz w:val="20"/>
          <w:szCs w:val="20"/>
        </w:rPr>
      </w:pPr>
    </w:p>
    <w:p w14:paraId="55FAC3AD" w14:textId="77777777" w:rsidR="00E60386" w:rsidRPr="008A4BF8" w:rsidRDefault="00E60386" w:rsidP="00E60386">
      <w:pPr>
        <w:pStyle w:val="Vnbnnidung0"/>
        <w:spacing w:after="0" w:line="240" w:lineRule="auto"/>
        <w:ind w:firstLine="0"/>
        <w:jc w:val="center"/>
        <w:rPr>
          <w:rFonts w:ascii="Arial" w:hAnsi="Arial" w:cs="Arial"/>
          <w:sz w:val="20"/>
          <w:szCs w:val="20"/>
        </w:rPr>
      </w:pPr>
      <w:r w:rsidRPr="008A4BF8">
        <w:rPr>
          <w:rStyle w:val="Vnbnnidung"/>
          <w:rFonts w:ascii="Arial" w:hAnsi="Arial" w:cs="Arial"/>
          <w:b/>
          <w:bCs/>
          <w:sz w:val="20"/>
          <w:szCs w:val="20"/>
          <w:lang w:eastAsia="vi-VN"/>
        </w:rPr>
        <w:t>Mục 4</w:t>
      </w:r>
    </w:p>
    <w:p w14:paraId="1031A08A" w14:textId="77777777" w:rsidR="00E60386" w:rsidRPr="008A4BF8" w:rsidRDefault="00E60386" w:rsidP="00E60386">
      <w:pPr>
        <w:pStyle w:val="Vnbnnidung0"/>
        <w:spacing w:after="0" w:line="240" w:lineRule="auto"/>
        <w:ind w:firstLine="0"/>
        <w:jc w:val="center"/>
        <w:rPr>
          <w:rStyle w:val="Vnbnnidung"/>
          <w:rFonts w:ascii="Arial" w:hAnsi="Arial" w:cs="Arial"/>
          <w:b/>
          <w:bCs/>
          <w:sz w:val="20"/>
          <w:szCs w:val="20"/>
          <w:lang w:eastAsia="vi-VN"/>
        </w:rPr>
      </w:pPr>
      <w:r w:rsidRPr="008A4BF8">
        <w:rPr>
          <w:rStyle w:val="Vnbnnidung"/>
          <w:rFonts w:ascii="Arial" w:hAnsi="Arial" w:cs="Arial"/>
          <w:b/>
          <w:bCs/>
          <w:sz w:val="20"/>
          <w:szCs w:val="20"/>
          <w:lang w:eastAsia="vi-VN"/>
        </w:rPr>
        <w:t>TRIỂN KHAI HOẠT ĐỘNG ĐẦU TƯ Ở NƯỚC NGOÀI</w:t>
      </w:r>
    </w:p>
    <w:p w14:paraId="5AE875B2" w14:textId="77777777" w:rsidR="004A572B" w:rsidRPr="008A4BF8" w:rsidRDefault="004A572B" w:rsidP="00E60386">
      <w:pPr>
        <w:pStyle w:val="Vnbnnidung0"/>
        <w:spacing w:after="0" w:line="240" w:lineRule="auto"/>
        <w:ind w:firstLine="0"/>
        <w:jc w:val="center"/>
        <w:rPr>
          <w:rFonts w:ascii="Arial" w:hAnsi="Arial" w:cs="Arial"/>
          <w:sz w:val="20"/>
          <w:szCs w:val="20"/>
        </w:rPr>
      </w:pPr>
    </w:p>
    <w:p w14:paraId="22F803E9"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65. Mở tài khoản vốn đầu tư ra nước ngoài</w:t>
      </w:r>
    </w:p>
    <w:p w14:paraId="1FBAB7BF" w14:textId="77777777" w:rsidR="00E60386" w:rsidRPr="008A4BF8" w:rsidRDefault="004A572B" w:rsidP="00264B71">
      <w:pPr>
        <w:pStyle w:val="Vnbnnidung0"/>
        <w:tabs>
          <w:tab w:val="left" w:pos="1114"/>
        </w:tabs>
        <w:spacing w:after="120" w:line="240" w:lineRule="auto"/>
        <w:ind w:firstLine="720"/>
        <w:jc w:val="both"/>
        <w:rPr>
          <w:rFonts w:ascii="Arial" w:hAnsi="Arial" w:cs="Arial"/>
          <w:sz w:val="20"/>
          <w:szCs w:val="20"/>
        </w:rPr>
      </w:pPr>
      <w:bookmarkStart w:id="550" w:name="bookmark550"/>
      <w:bookmarkEnd w:id="550"/>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Nhà đầu tư mở tài khoản vốn đầu tư ra nước ngoài tại một tổ chức tín dụng được phép tại Việt Nam theo quy định của pháp luật về quản lý ngoại hối.</w:t>
      </w:r>
    </w:p>
    <w:p w14:paraId="5927D368" w14:textId="77777777" w:rsidR="00E60386" w:rsidRPr="008A4BF8" w:rsidRDefault="004A572B" w:rsidP="00264B71">
      <w:pPr>
        <w:pStyle w:val="Vnbnnidung0"/>
        <w:tabs>
          <w:tab w:val="left" w:pos="1114"/>
        </w:tabs>
        <w:spacing w:after="120" w:line="240" w:lineRule="auto"/>
        <w:ind w:firstLine="720"/>
        <w:jc w:val="both"/>
        <w:rPr>
          <w:rFonts w:ascii="Arial" w:hAnsi="Arial" w:cs="Arial"/>
          <w:sz w:val="20"/>
          <w:szCs w:val="20"/>
        </w:rPr>
      </w:pPr>
      <w:bookmarkStart w:id="551" w:name="bookmark551"/>
      <w:bookmarkEnd w:id="551"/>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Mọi giao dịch chuyển tiền từ Việt Nam ra nước ngoài và từ nước ngoài về Việt Nam liên quan đến hoạt động đầu tư ra nước ngoài phải thực hiện thông qua tài khoản vốn đầu tư quy </w:t>
      </w:r>
      <w:r w:rsidR="00110806" w:rsidRPr="008A4BF8">
        <w:rPr>
          <w:rStyle w:val="Vnbnnidung"/>
          <w:rFonts w:ascii="Arial" w:hAnsi="Arial" w:cs="Arial"/>
          <w:sz w:val="20"/>
          <w:szCs w:val="20"/>
          <w:lang w:eastAsia="vi-VN"/>
        </w:rPr>
        <w:t>định tại</w:t>
      </w:r>
      <w:r w:rsidR="00E60386" w:rsidRPr="008A4BF8">
        <w:rPr>
          <w:rStyle w:val="Vnbnnidung"/>
          <w:rFonts w:ascii="Arial" w:hAnsi="Arial" w:cs="Arial"/>
          <w:sz w:val="20"/>
          <w:szCs w:val="20"/>
          <w:lang w:eastAsia="vi-VN"/>
        </w:rPr>
        <w:t xml:space="preserve"> khoản </w:t>
      </w:r>
      <w:r w:rsidR="000449BE" w:rsidRPr="008A4BF8">
        <w:rPr>
          <w:rStyle w:val="Vnbnnidung"/>
          <w:rFonts w:ascii="Arial" w:hAnsi="Arial" w:cs="Arial"/>
          <w:sz w:val="20"/>
          <w:szCs w:val="20"/>
          <w:lang w:eastAsia="vi-VN"/>
        </w:rPr>
        <w:t xml:space="preserve">1 Điều này theo quy </w:t>
      </w:r>
      <w:r w:rsidR="00110806" w:rsidRPr="008A4BF8">
        <w:rPr>
          <w:rStyle w:val="Vnbnnidung"/>
          <w:rFonts w:ascii="Arial" w:hAnsi="Arial" w:cs="Arial"/>
          <w:sz w:val="20"/>
          <w:szCs w:val="20"/>
          <w:lang w:eastAsia="vi-VN"/>
        </w:rPr>
        <w:t>định</w:t>
      </w:r>
      <w:r w:rsidR="000449BE" w:rsidRPr="008A4BF8">
        <w:rPr>
          <w:rStyle w:val="Vnbnnidung"/>
          <w:rFonts w:ascii="Arial" w:hAnsi="Arial" w:cs="Arial"/>
          <w:sz w:val="20"/>
          <w:szCs w:val="20"/>
          <w:lang w:eastAsia="vi-VN"/>
        </w:rPr>
        <w:t xml:space="preserve"> củ</w:t>
      </w:r>
      <w:r w:rsidRPr="008A4BF8">
        <w:rPr>
          <w:rStyle w:val="Vnbnnidung"/>
          <w:rFonts w:ascii="Arial" w:hAnsi="Arial" w:cs="Arial"/>
          <w:sz w:val="20"/>
          <w:szCs w:val="20"/>
          <w:lang w:eastAsia="vi-VN"/>
        </w:rPr>
        <w:t>a phá</w:t>
      </w:r>
      <w:r w:rsidR="00C43F76" w:rsidRPr="008A4BF8">
        <w:rPr>
          <w:rStyle w:val="Vnbnnidung"/>
          <w:rFonts w:ascii="Arial" w:hAnsi="Arial" w:cs="Arial"/>
          <w:sz w:val="20"/>
          <w:szCs w:val="20"/>
          <w:lang w:eastAsia="vi-VN"/>
        </w:rPr>
        <w:t>p</w:t>
      </w:r>
      <w:r w:rsidR="00E60386" w:rsidRPr="008A4BF8">
        <w:rPr>
          <w:rStyle w:val="Vnbnnidung"/>
          <w:rFonts w:ascii="Arial" w:hAnsi="Arial" w:cs="Arial"/>
          <w:sz w:val="20"/>
          <w:szCs w:val="20"/>
          <w:lang w:eastAsia="vi-VN"/>
        </w:rPr>
        <w:t xml:space="preserve"> luật </w:t>
      </w:r>
      <w:r w:rsidR="00012E1A" w:rsidRPr="008A4BF8">
        <w:rPr>
          <w:rStyle w:val="Vnbnnidung"/>
          <w:rFonts w:ascii="Arial" w:hAnsi="Arial" w:cs="Arial"/>
          <w:sz w:val="20"/>
          <w:szCs w:val="20"/>
          <w:lang w:eastAsia="vi-VN"/>
        </w:rPr>
        <w:t>về</w:t>
      </w:r>
      <w:r w:rsidR="00E60386" w:rsidRPr="008A4BF8">
        <w:rPr>
          <w:rStyle w:val="Vnbnnidung"/>
          <w:rFonts w:ascii="Arial" w:hAnsi="Arial" w:cs="Arial"/>
          <w:sz w:val="20"/>
          <w:szCs w:val="20"/>
          <w:lang w:eastAsia="vi-VN"/>
        </w:rPr>
        <w:t xml:space="preserve"> quản lý ngoại hối.</w:t>
      </w:r>
    </w:p>
    <w:p w14:paraId="67E61F63"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66. Chuyển vốn đầu tư ra nước ngoài</w:t>
      </w:r>
    </w:p>
    <w:p w14:paraId="024EF44E" w14:textId="77777777" w:rsidR="00E60386" w:rsidRPr="008A4BF8" w:rsidRDefault="004A572B" w:rsidP="00264B71">
      <w:pPr>
        <w:pStyle w:val="Vnbnnidung0"/>
        <w:tabs>
          <w:tab w:val="left" w:pos="1108"/>
        </w:tabs>
        <w:spacing w:after="120" w:line="240" w:lineRule="auto"/>
        <w:ind w:firstLine="720"/>
        <w:jc w:val="both"/>
        <w:rPr>
          <w:rFonts w:ascii="Arial" w:hAnsi="Arial" w:cs="Arial"/>
          <w:sz w:val="20"/>
          <w:szCs w:val="20"/>
        </w:rPr>
      </w:pPr>
      <w:bookmarkStart w:id="552" w:name="bookmark552"/>
      <w:bookmarkEnd w:id="552"/>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Nhà đầu tư được chuyển vốn đầu tư ra nước ngoài để thực hiện hoạt động đầu tư khi đáp ứng các điều kiện sau đây:</w:t>
      </w:r>
    </w:p>
    <w:p w14:paraId="29FF17EC" w14:textId="77777777" w:rsidR="00E60386" w:rsidRPr="008A4BF8" w:rsidRDefault="00110806" w:rsidP="00264B71">
      <w:pPr>
        <w:pStyle w:val="Vnbnnidung0"/>
        <w:tabs>
          <w:tab w:val="left" w:pos="1130"/>
        </w:tabs>
        <w:spacing w:after="120" w:line="240" w:lineRule="auto"/>
        <w:ind w:firstLine="720"/>
        <w:jc w:val="both"/>
        <w:rPr>
          <w:rFonts w:ascii="Arial" w:hAnsi="Arial" w:cs="Arial"/>
          <w:sz w:val="20"/>
          <w:szCs w:val="20"/>
        </w:rPr>
      </w:pPr>
      <w:bookmarkStart w:id="553" w:name="bookmark553"/>
      <w:bookmarkEnd w:id="553"/>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Đã được cấp Giấy chứng nhận đăng ký đầu tư ra nước ngoài, trừ trường hợp quy định tại khoản 3 Điều này;</w:t>
      </w:r>
    </w:p>
    <w:p w14:paraId="3A458C6F" w14:textId="77777777" w:rsidR="00E60386" w:rsidRPr="008A4BF8" w:rsidRDefault="00110806" w:rsidP="00264B71">
      <w:pPr>
        <w:pStyle w:val="Vnbnnidung0"/>
        <w:tabs>
          <w:tab w:val="left" w:pos="1158"/>
        </w:tabs>
        <w:spacing w:after="120" w:line="240" w:lineRule="auto"/>
        <w:ind w:firstLine="720"/>
        <w:jc w:val="both"/>
        <w:rPr>
          <w:rFonts w:ascii="Arial" w:hAnsi="Arial" w:cs="Arial"/>
          <w:sz w:val="20"/>
          <w:szCs w:val="20"/>
        </w:rPr>
      </w:pPr>
      <w:bookmarkStart w:id="554" w:name="bookmark554"/>
      <w:bookmarkEnd w:id="554"/>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 xml:space="preserve">Hoạt động đầu tư đã được cơ quan có thẩm quyền của nước tiếp nhận đầu tư chấp thuận hoặc cấp phép. Trường hợp pháp luật của nước tiếp nhận đầu tư không quy định về việc cấp phép </w:t>
      </w:r>
      <w:r w:rsidR="00E60386" w:rsidRPr="008A4BF8">
        <w:rPr>
          <w:rStyle w:val="Vnbnnidung"/>
          <w:rFonts w:ascii="Arial" w:hAnsi="Arial" w:cs="Arial"/>
          <w:sz w:val="20"/>
          <w:szCs w:val="20"/>
          <w:lang w:eastAsia="vi-VN"/>
        </w:rPr>
        <w:lastRenderedPageBreak/>
        <w:t>đầu tư hoặc chấp thuận đầu tư, nhà đầu tư phải có tài liệu chứng minh quyền hoạt động đầu tư tại nước tiếp nhận đầu tư;</w:t>
      </w:r>
    </w:p>
    <w:p w14:paraId="192944AF" w14:textId="77777777" w:rsidR="00E60386" w:rsidRPr="008A4BF8" w:rsidRDefault="00110806" w:rsidP="00264B71">
      <w:pPr>
        <w:pStyle w:val="Vnbnnidung0"/>
        <w:tabs>
          <w:tab w:val="left" w:pos="1167"/>
        </w:tabs>
        <w:spacing w:after="120" w:line="240" w:lineRule="auto"/>
        <w:ind w:firstLine="720"/>
        <w:jc w:val="both"/>
        <w:rPr>
          <w:rFonts w:ascii="Arial" w:hAnsi="Arial" w:cs="Arial"/>
          <w:sz w:val="20"/>
          <w:szCs w:val="20"/>
        </w:rPr>
      </w:pPr>
      <w:bookmarkStart w:id="555" w:name="bookmark555"/>
      <w:bookmarkEnd w:id="555"/>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Có tài khoản vốn theo quy định tại Điều 65 của Luật này.</w:t>
      </w:r>
    </w:p>
    <w:p w14:paraId="5F3CB68E" w14:textId="77777777" w:rsidR="00E60386" w:rsidRPr="008A4BF8" w:rsidRDefault="00110806" w:rsidP="00264B71">
      <w:pPr>
        <w:pStyle w:val="Vnbnnidung0"/>
        <w:tabs>
          <w:tab w:val="left" w:pos="1114"/>
        </w:tabs>
        <w:spacing w:after="120" w:line="240" w:lineRule="auto"/>
        <w:ind w:firstLine="720"/>
        <w:jc w:val="both"/>
        <w:rPr>
          <w:rFonts w:ascii="Arial" w:hAnsi="Arial" w:cs="Arial"/>
          <w:sz w:val="20"/>
          <w:szCs w:val="20"/>
        </w:rPr>
      </w:pPr>
      <w:bookmarkStart w:id="556" w:name="bookmark556"/>
      <w:bookmarkEnd w:id="556"/>
      <w:r w:rsidRPr="008A4BF8">
        <w:rPr>
          <w:rStyle w:val="Vnbnnidung"/>
          <w:rFonts w:ascii="Arial" w:hAnsi="Arial" w:cs="Arial"/>
          <w:sz w:val="20"/>
          <w:szCs w:val="20"/>
          <w:lang w:eastAsia="vi-VN"/>
        </w:rPr>
        <w:t>2. Việc chuyể</w:t>
      </w:r>
      <w:r w:rsidR="00E60386" w:rsidRPr="008A4BF8">
        <w:rPr>
          <w:rStyle w:val="Vnbnnidung"/>
          <w:rFonts w:ascii="Arial" w:hAnsi="Arial" w:cs="Arial"/>
          <w:sz w:val="20"/>
          <w:szCs w:val="20"/>
          <w:lang w:eastAsia="vi-VN"/>
        </w:rPr>
        <w:t>n vốn đầu tư ra nước ngoài phải tuân thủ quy định của pháp luật về quản lý ngoại hối, xuất khẩu, chuyển giao công nghệ và quy định khác của pháp luật có liên quan.</w:t>
      </w:r>
    </w:p>
    <w:p w14:paraId="37343C47" w14:textId="77777777" w:rsidR="00E60386" w:rsidRPr="008A4BF8" w:rsidRDefault="00110806" w:rsidP="00264B71">
      <w:pPr>
        <w:pStyle w:val="Vnbnnidung0"/>
        <w:tabs>
          <w:tab w:val="left" w:pos="1125"/>
        </w:tabs>
        <w:spacing w:after="120" w:line="240" w:lineRule="auto"/>
        <w:ind w:firstLine="720"/>
        <w:jc w:val="both"/>
        <w:rPr>
          <w:rFonts w:ascii="Arial" w:hAnsi="Arial" w:cs="Arial"/>
          <w:sz w:val="20"/>
          <w:szCs w:val="20"/>
        </w:rPr>
      </w:pPr>
      <w:bookmarkStart w:id="557" w:name="bookmark557"/>
      <w:bookmarkEnd w:id="557"/>
      <w:r w:rsidRPr="008A4BF8">
        <w:rPr>
          <w:rStyle w:val="Vnbnnidung"/>
          <w:rFonts w:ascii="Arial" w:hAnsi="Arial" w:cs="Arial"/>
          <w:sz w:val="20"/>
          <w:szCs w:val="20"/>
          <w:lang w:eastAsia="vi-VN"/>
        </w:rPr>
        <w:t>3. Nhà đầu tư được chuyển ngoại tệ hoặc hà</w:t>
      </w:r>
      <w:r w:rsidR="00E60386" w:rsidRPr="008A4BF8">
        <w:rPr>
          <w:rStyle w:val="Vnbnnidung"/>
          <w:rFonts w:ascii="Arial" w:hAnsi="Arial" w:cs="Arial"/>
          <w:sz w:val="20"/>
          <w:szCs w:val="20"/>
          <w:lang w:eastAsia="vi-VN"/>
        </w:rPr>
        <w:t>ng hóa, máy móc, thiết bị ra nước ngoài để phục vụ cho hoạt động khảo sát, nghiên cứu, thăm dò thị trường và thực hiện hoạt động chuẩn bị đầu tư khác theo quy định của Chính phủ.</w:t>
      </w:r>
    </w:p>
    <w:p w14:paraId="69F94FB3"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67. Sử dụng lợi nhuận ở nước ngoài</w:t>
      </w:r>
    </w:p>
    <w:p w14:paraId="1C73730D" w14:textId="77777777" w:rsidR="00E60386" w:rsidRPr="008A4BF8" w:rsidRDefault="0017651D" w:rsidP="00264B71">
      <w:pPr>
        <w:pStyle w:val="Vnbnnidung0"/>
        <w:tabs>
          <w:tab w:val="left" w:pos="1119"/>
        </w:tabs>
        <w:spacing w:after="120" w:line="240" w:lineRule="auto"/>
        <w:ind w:firstLine="720"/>
        <w:jc w:val="both"/>
        <w:rPr>
          <w:rFonts w:ascii="Arial" w:hAnsi="Arial" w:cs="Arial"/>
          <w:sz w:val="20"/>
          <w:szCs w:val="20"/>
        </w:rPr>
      </w:pPr>
      <w:bookmarkStart w:id="558" w:name="bookmark558"/>
      <w:bookmarkEnd w:id="558"/>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Nhà đầu tư được giữ lại lợi nhuận thu từ đầu tư ở nước ngoài để tái đầu tư trong trường hợp sau đây:</w:t>
      </w:r>
    </w:p>
    <w:p w14:paraId="14117837" w14:textId="77777777" w:rsidR="00E60386" w:rsidRPr="008A4BF8" w:rsidRDefault="0017651D" w:rsidP="00264B71">
      <w:pPr>
        <w:pStyle w:val="Vnbnnidung0"/>
        <w:tabs>
          <w:tab w:val="left" w:pos="1136"/>
        </w:tabs>
        <w:spacing w:after="120" w:line="240" w:lineRule="auto"/>
        <w:ind w:firstLine="720"/>
        <w:jc w:val="both"/>
        <w:rPr>
          <w:rFonts w:ascii="Arial" w:hAnsi="Arial" w:cs="Arial"/>
          <w:sz w:val="20"/>
          <w:szCs w:val="20"/>
        </w:rPr>
      </w:pPr>
      <w:bookmarkStart w:id="559" w:name="bookmark559"/>
      <w:bookmarkEnd w:id="559"/>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 xml:space="preserve">Tiếp tục góp vốn đầu tư ở nước ngoài </w:t>
      </w:r>
      <w:r w:rsidR="00EC46D6" w:rsidRPr="008A4BF8">
        <w:rPr>
          <w:rStyle w:val="Vnbnnidung"/>
          <w:rFonts w:ascii="Arial" w:hAnsi="Arial" w:cs="Arial"/>
          <w:sz w:val="20"/>
          <w:szCs w:val="20"/>
          <w:lang w:eastAsia="vi-VN"/>
        </w:rPr>
        <w:t>tro</w:t>
      </w:r>
      <w:r w:rsidR="00E60386" w:rsidRPr="008A4BF8">
        <w:rPr>
          <w:rStyle w:val="Vnbnnidung"/>
          <w:rFonts w:ascii="Arial" w:hAnsi="Arial" w:cs="Arial"/>
          <w:sz w:val="20"/>
          <w:szCs w:val="20"/>
          <w:lang w:eastAsia="vi-VN"/>
        </w:rPr>
        <w:t>ng trường hợp chưa góp đủ vốn theo đăng ký;</w:t>
      </w:r>
    </w:p>
    <w:p w14:paraId="7D3D9C2F" w14:textId="77777777" w:rsidR="00E60386" w:rsidRPr="008A4BF8" w:rsidRDefault="0017651D" w:rsidP="00264B71">
      <w:pPr>
        <w:pStyle w:val="Vnbnnidung0"/>
        <w:tabs>
          <w:tab w:val="left" w:pos="1162"/>
        </w:tabs>
        <w:spacing w:after="120" w:line="240" w:lineRule="auto"/>
        <w:ind w:firstLine="720"/>
        <w:jc w:val="both"/>
        <w:rPr>
          <w:rFonts w:ascii="Arial" w:hAnsi="Arial" w:cs="Arial"/>
          <w:sz w:val="20"/>
          <w:szCs w:val="20"/>
        </w:rPr>
      </w:pPr>
      <w:bookmarkStart w:id="560" w:name="bookmark560"/>
      <w:bookmarkEnd w:id="560"/>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Tăng vốn đầu tư ra nước ngoài;</w:t>
      </w:r>
    </w:p>
    <w:p w14:paraId="3F9DBED8" w14:textId="77777777" w:rsidR="00E60386" w:rsidRPr="008A4BF8" w:rsidRDefault="0017651D" w:rsidP="00264B71">
      <w:pPr>
        <w:pStyle w:val="Vnbnnidung0"/>
        <w:tabs>
          <w:tab w:val="left" w:pos="1130"/>
        </w:tabs>
        <w:spacing w:after="120" w:line="240" w:lineRule="auto"/>
        <w:ind w:firstLine="720"/>
        <w:jc w:val="both"/>
        <w:rPr>
          <w:rFonts w:ascii="Arial" w:hAnsi="Arial" w:cs="Arial"/>
          <w:sz w:val="20"/>
          <w:szCs w:val="20"/>
        </w:rPr>
      </w:pPr>
      <w:bookmarkStart w:id="561" w:name="bookmark561"/>
      <w:bookmarkEnd w:id="561"/>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Thực hiện dự án đầu tư mới ở nước ngoài.</w:t>
      </w:r>
    </w:p>
    <w:p w14:paraId="21AF4368" w14:textId="77777777" w:rsidR="00E60386" w:rsidRPr="008A4BF8" w:rsidRDefault="0017651D" w:rsidP="00264B71">
      <w:pPr>
        <w:pStyle w:val="Vnbnnidung0"/>
        <w:tabs>
          <w:tab w:val="left" w:pos="1108"/>
        </w:tabs>
        <w:spacing w:after="120" w:line="240" w:lineRule="auto"/>
        <w:ind w:firstLine="720"/>
        <w:jc w:val="both"/>
        <w:rPr>
          <w:rFonts w:ascii="Arial" w:hAnsi="Arial" w:cs="Arial"/>
          <w:sz w:val="20"/>
          <w:szCs w:val="20"/>
        </w:rPr>
      </w:pPr>
      <w:bookmarkStart w:id="562" w:name="bookmark562"/>
      <w:bookmarkEnd w:id="562"/>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Nhà đầu tư thực hiện thủ tục điều chỉnh Giấy chứng nhận đăng ký đầu tư ra nước ngoài theo quy định tại Điều 63 của Luật này đối với các trường hợp quy định tại điểm a và điểm b khoản 1 Điều này; thực hiện thủ tục cấp Giấy chứng nhận đăng ký đầu tư ra nước ngoài theo quy định tại Điều 61 của Luật này đối với trường hợp quy định tại điểm c khoản 1 Điều này.</w:t>
      </w:r>
    </w:p>
    <w:p w14:paraId="5BB9A593"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68. Chuyển lợi nhuận về nước</w:t>
      </w:r>
    </w:p>
    <w:p w14:paraId="7C11EC77" w14:textId="77777777" w:rsidR="00E60386" w:rsidRPr="008A4BF8" w:rsidRDefault="00AF025E" w:rsidP="00264B71">
      <w:pPr>
        <w:pStyle w:val="Vnbnnidung0"/>
        <w:tabs>
          <w:tab w:val="left" w:pos="1119"/>
        </w:tabs>
        <w:spacing w:after="120" w:line="240" w:lineRule="auto"/>
        <w:ind w:firstLine="720"/>
        <w:jc w:val="both"/>
        <w:rPr>
          <w:rFonts w:ascii="Arial" w:hAnsi="Arial" w:cs="Arial"/>
          <w:sz w:val="20"/>
          <w:szCs w:val="20"/>
        </w:rPr>
      </w:pPr>
      <w:bookmarkStart w:id="563" w:name="bookmark563"/>
      <w:bookmarkEnd w:id="563"/>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Trừ trường hợp giữ lại lợi nhuận theo quy định tại Điều 67 của Luật này, trong thời hạn 06 tháng kể từ ngày có báo cáo quyết toán thuế hoặc văn bản có giá trị pháp lý t</w:t>
      </w:r>
      <w:r w:rsidR="008A1E5D" w:rsidRPr="008A4BF8">
        <w:rPr>
          <w:rStyle w:val="Vnbnnidung"/>
          <w:rFonts w:ascii="Arial" w:hAnsi="Arial" w:cs="Arial"/>
          <w:sz w:val="20"/>
          <w:szCs w:val="20"/>
          <w:lang w:eastAsia="vi-VN"/>
        </w:rPr>
        <w:t>ươ</w:t>
      </w:r>
      <w:r w:rsidR="00E60386" w:rsidRPr="008A4BF8">
        <w:rPr>
          <w:rStyle w:val="Vnbnnidung"/>
          <w:rFonts w:ascii="Arial" w:hAnsi="Arial" w:cs="Arial"/>
          <w:sz w:val="20"/>
          <w:szCs w:val="20"/>
          <w:lang w:eastAsia="vi-VN"/>
        </w:rPr>
        <w:t>ng đương theo quy định của pháp luật nước ti</w:t>
      </w:r>
      <w:r w:rsidR="00C87CC3" w:rsidRPr="008A4BF8">
        <w:rPr>
          <w:rStyle w:val="Vnbnnidung"/>
          <w:rFonts w:ascii="Arial" w:hAnsi="Arial" w:cs="Arial"/>
          <w:sz w:val="20"/>
          <w:szCs w:val="20"/>
          <w:lang w:eastAsia="vi-VN"/>
        </w:rPr>
        <w:t>ếp</w:t>
      </w:r>
      <w:r w:rsidR="00E60386" w:rsidRPr="008A4BF8">
        <w:rPr>
          <w:rStyle w:val="Vnbnnidung"/>
          <w:rFonts w:ascii="Arial" w:hAnsi="Arial" w:cs="Arial"/>
          <w:sz w:val="20"/>
          <w:szCs w:val="20"/>
          <w:lang w:eastAsia="vi-VN"/>
        </w:rPr>
        <w:t xml:space="preserve"> nhận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nhà đầu tư phải chuyển toàn bộ lợi nhuận thu được và các khoản thu nhập khác từ đầu tư ở nước ngoài về Việt Nam.</w:t>
      </w:r>
    </w:p>
    <w:p w14:paraId="56A978EE" w14:textId="77777777" w:rsidR="00E60386" w:rsidRPr="008A4BF8" w:rsidRDefault="00AF025E" w:rsidP="00264B71">
      <w:pPr>
        <w:pStyle w:val="Vnbnnidung0"/>
        <w:tabs>
          <w:tab w:val="left" w:pos="1125"/>
        </w:tabs>
        <w:spacing w:after="120" w:line="240" w:lineRule="auto"/>
        <w:ind w:firstLine="720"/>
        <w:jc w:val="both"/>
        <w:rPr>
          <w:rFonts w:ascii="Arial" w:hAnsi="Arial" w:cs="Arial"/>
          <w:sz w:val="20"/>
          <w:szCs w:val="20"/>
        </w:rPr>
      </w:pPr>
      <w:bookmarkStart w:id="564" w:name="bookmark564"/>
      <w:bookmarkEnd w:id="564"/>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Trong thời hạn quy định tại khoản 1 Điều này mà không chuyển lợi nh</w:t>
      </w:r>
      <w:r w:rsidR="00CB3293">
        <w:rPr>
          <w:rStyle w:val="Vnbnnidung"/>
          <w:rFonts w:ascii="Arial" w:hAnsi="Arial" w:cs="Arial"/>
          <w:sz w:val="20"/>
          <w:szCs w:val="20"/>
          <w:lang w:val="en-US" w:eastAsia="vi-VN"/>
        </w:rPr>
        <w:t>u</w:t>
      </w:r>
      <w:r w:rsidR="00E60386" w:rsidRPr="008A4BF8">
        <w:rPr>
          <w:rStyle w:val="Vnbnnidung"/>
          <w:rFonts w:ascii="Arial" w:hAnsi="Arial" w:cs="Arial"/>
          <w:sz w:val="20"/>
          <w:szCs w:val="20"/>
          <w:lang w:eastAsia="vi-VN"/>
        </w:rPr>
        <w:t>ận và các khoản thu nh</w:t>
      </w:r>
      <w:r w:rsidR="00CB3293">
        <w:rPr>
          <w:rStyle w:val="Vnbnnidung"/>
          <w:rFonts w:ascii="Arial" w:hAnsi="Arial" w:cs="Arial"/>
          <w:sz w:val="20"/>
          <w:szCs w:val="20"/>
          <w:lang w:val="en-US" w:eastAsia="vi-VN"/>
        </w:rPr>
        <w:t>ậ</w:t>
      </w:r>
      <w:r w:rsidR="00E60386" w:rsidRPr="008A4BF8">
        <w:rPr>
          <w:rStyle w:val="Vnbnnidung"/>
          <w:rFonts w:ascii="Arial" w:hAnsi="Arial" w:cs="Arial"/>
          <w:sz w:val="20"/>
          <w:szCs w:val="20"/>
          <w:lang w:eastAsia="vi-VN"/>
        </w:rPr>
        <w:t>p khác về Vi</w:t>
      </w:r>
      <w:r w:rsidR="009F50FA" w:rsidRPr="008A4BF8">
        <w:rPr>
          <w:rStyle w:val="Vnbnnidung"/>
          <w:rFonts w:ascii="Arial" w:hAnsi="Arial" w:cs="Arial"/>
          <w:sz w:val="20"/>
          <w:szCs w:val="20"/>
          <w:lang w:eastAsia="vi-VN"/>
        </w:rPr>
        <w:t>ệ</w:t>
      </w:r>
      <w:r w:rsidR="00DB69CB" w:rsidRPr="008A4BF8">
        <w:rPr>
          <w:rStyle w:val="Vnbnnidung"/>
          <w:rFonts w:ascii="Arial" w:hAnsi="Arial" w:cs="Arial"/>
          <w:sz w:val="20"/>
          <w:szCs w:val="20"/>
          <w:lang w:eastAsia="vi-VN"/>
        </w:rPr>
        <w:t>t</w:t>
      </w:r>
      <w:r w:rsidR="00E60386" w:rsidRPr="008A4BF8">
        <w:rPr>
          <w:rStyle w:val="Vnbnnidung"/>
          <w:rFonts w:ascii="Arial" w:hAnsi="Arial" w:cs="Arial"/>
          <w:sz w:val="20"/>
          <w:szCs w:val="20"/>
          <w:lang w:eastAsia="vi-VN"/>
        </w:rPr>
        <w:t xml:space="preserve"> Nam thì nhà đầu tư phải thông báo trước bằng văn bản cho Bộ Kế hoạch và Đầu tư và Ngân hàng Nhà nước Việt Nam. Thời hạn chuyển lợi nhuận về nước được kéo dài không quá 12 tháng kể từ ngày hết thời hạn quy định tại khoản 1 Điều này.</w:t>
      </w:r>
    </w:p>
    <w:p w14:paraId="3E912B49" w14:textId="77777777" w:rsidR="00E60386" w:rsidRPr="008A4BF8" w:rsidRDefault="00AF025E" w:rsidP="00264B71">
      <w:pPr>
        <w:pStyle w:val="Vnbnnidung0"/>
        <w:tabs>
          <w:tab w:val="left" w:pos="1114"/>
        </w:tabs>
        <w:spacing w:after="0" w:line="240" w:lineRule="auto"/>
        <w:ind w:firstLine="720"/>
        <w:jc w:val="both"/>
        <w:rPr>
          <w:rStyle w:val="Vnbnnidung"/>
          <w:rFonts w:ascii="Arial" w:hAnsi="Arial" w:cs="Arial"/>
          <w:sz w:val="20"/>
          <w:szCs w:val="20"/>
          <w:lang w:eastAsia="vi-VN"/>
        </w:rPr>
      </w:pPr>
      <w:bookmarkStart w:id="565" w:name="bookmark565"/>
      <w:bookmarkEnd w:id="565"/>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Trường hợp quá thời hạn quy định tại khoản 1 Điều này mà chưa chuyển l</w:t>
      </w:r>
      <w:r w:rsidR="0068049A">
        <w:rPr>
          <w:rStyle w:val="Vnbnnidung"/>
          <w:rFonts w:ascii="Arial" w:hAnsi="Arial" w:cs="Arial"/>
          <w:sz w:val="20"/>
          <w:szCs w:val="20"/>
          <w:lang w:val="en-US" w:eastAsia="vi-VN"/>
        </w:rPr>
        <w:t>ợ</w:t>
      </w:r>
      <w:r w:rsidR="00E60386" w:rsidRPr="008A4BF8">
        <w:rPr>
          <w:rStyle w:val="Vnbnnidung"/>
          <w:rFonts w:ascii="Arial" w:hAnsi="Arial" w:cs="Arial"/>
          <w:sz w:val="20"/>
          <w:szCs w:val="20"/>
          <w:lang w:eastAsia="vi-VN"/>
        </w:rPr>
        <w:t xml:space="preserve">i nhuận về nước và không thông báo hoặc trường hợp quá thời hạn được kéo dài quy định tại khoản 2 Điều này mà nhà đầu tư chưa chuyển lợi nhuận </w:t>
      </w:r>
      <w:r w:rsidR="00012E1A" w:rsidRPr="008A4BF8">
        <w:rPr>
          <w:rStyle w:val="Vnbnnidung"/>
          <w:rFonts w:ascii="Arial" w:hAnsi="Arial" w:cs="Arial"/>
          <w:sz w:val="20"/>
          <w:szCs w:val="20"/>
          <w:lang w:eastAsia="vi-VN"/>
        </w:rPr>
        <w:t>về</w:t>
      </w:r>
      <w:r w:rsidR="00E60386" w:rsidRPr="008A4BF8">
        <w:rPr>
          <w:rStyle w:val="Vnbnnidung"/>
          <w:rFonts w:ascii="Arial" w:hAnsi="Arial" w:cs="Arial"/>
          <w:sz w:val="20"/>
          <w:szCs w:val="20"/>
          <w:lang w:eastAsia="vi-VN"/>
        </w:rPr>
        <w:t xml:space="preserve"> nước thì bị xử lý theo quy định của pháp luật.</w:t>
      </w:r>
    </w:p>
    <w:p w14:paraId="62366DC7" w14:textId="77777777" w:rsidR="00AF025E" w:rsidRPr="008A4BF8" w:rsidRDefault="00AF025E" w:rsidP="00AF025E">
      <w:pPr>
        <w:pStyle w:val="Vnbnnidung0"/>
        <w:tabs>
          <w:tab w:val="left" w:pos="1114"/>
        </w:tabs>
        <w:spacing w:after="0" w:line="240" w:lineRule="auto"/>
        <w:ind w:firstLine="0"/>
        <w:jc w:val="both"/>
        <w:rPr>
          <w:rFonts w:ascii="Arial" w:hAnsi="Arial" w:cs="Arial"/>
          <w:sz w:val="20"/>
          <w:szCs w:val="20"/>
        </w:rPr>
      </w:pPr>
    </w:p>
    <w:p w14:paraId="5D1E5876" w14:textId="77777777" w:rsidR="00E60386" w:rsidRPr="008A4BF8" w:rsidRDefault="00E60386" w:rsidP="00E60386">
      <w:pPr>
        <w:pStyle w:val="Vnbnnidung0"/>
        <w:spacing w:after="0" w:line="240" w:lineRule="auto"/>
        <w:ind w:firstLine="0"/>
        <w:jc w:val="center"/>
        <w:rPr>
          <w:rFonts w:ascii="Arial" w:hAnsi="Arial" w:cs="Arial"/>
          <w:sz w:val="20"/>
          <w:szCs w:val="20"/>
        </w:rPr>
      </w:pPr>
      <w:r w:rsidRPr="008A4BF8">
        <w:rPr>
          <w:rStyle w:val="Vnbnnidung"/>
          <w:rFonts w:ascii="Arial" w:hAnsi="Arial" w:cs="Arial"/>
          <w:b/>
          <w:bCs/>
          <w:sz w:val="20"/>
          <w:szCs w:val="20"/>
          <w:lang w:eastAsia="vi-VN"/>
        </w:rPr>
        <w:t>Chương VI</w:t>
      </w:r>
    </w:p>
    <w:p w14:paraId="703499A8" w14:textId="77777777" w:rsidR="00E60386" w:rsidRPr="008A4BF8" w:rsidRDefault="00E60386" w:rsidP="00E60386">
      <w:pPr>
        <w:pStyle w:val="Vnbnnidung0"/>
        <w:spacing w:after="0" w:line="240" w:lineRule="auto"/>
        <w:ind w:firstLine="0"/>
        <w:jc w:val="center"/>
        <w:rPr>
          <w:rStyle w:val="Vnbnnidung"/>
          <w:rFonts w:ascii="Arial" w:hAnsi="Arial" w:cs="Arial"/>
          <w:b/>
          <w:bCs/>
          <w:sz w:val="20"/>
          <w:szCs w:val="20"/>
          <w:lang w:eastAsia="vi-VN"/>
        </w:rPr>
      </w:pPr>
      <w:r w:rsidRPr="008A4BF8">
        <w:rPr>
          <w:rStyle w:val="Vnbnnidung"/>
          <w:rFonts w:ascii="Arial" w:hAnsi="Arial" w:cs="Arial"/>
          <w:b/>
          <w:bCs/>
          <w:sz w:val="20"/>
          <w:szCs w:val="20"/>
          <w:lang w:eastAsia="vi-VN"/>
        </w:rPr>
        <w:t xml:space="preserve">QUẢN LÝ NHÀ NƯỚC VỀ </w:t>
      </w:r>
      <w:r w:rsidR="008A1E5D" w:rsidRPr="008A4BF8">
        <w:rPr>
          <w:rStyle w:val="Vnbnnidung"/>
          <w:rFonts w:ascii="Arial" w:hAnsi="Arial" w:cs="Arial"/>
          <w:b/>
          <w:bCs/>
          <w:sz w:val="20"/>
          <w:szCs w:val="20"/>
          <w:lang w:eastAsia="vi-VN"/>
        </w:rPr>
        <w:t>ĐẦU</w:t>
      </w:r>
      <w:r w:rsidRPr="008A4BF8">
        <w:rPr>
          <w:rStyle w:val="Vnbnnidung"/>
          <w:rFonts w:ascii="Arial" w:hAnsi="Arial" w:cs="Arial"/>
          <w:b/>
          <w:bCs/>
          <w:sz w:val="20"/>
          <w:szCs w:val="20"/>
          <w:lang w:eastAsia="vi-VN"/>
        </w:rPr>
        <w:t xml:space="preserve"> TƯ</w:t>
      </w:r>
    </w:p>
    <w:p w14:paraId="2CF7A65D" w14:textId="77777777" w:rsidR="00AF025E" w:rsidRPr="008A4BF8" w:rsidRDefault="00AF025E" w:rsidP="00E60386">
      <w:pPr>
        <w:pStyle w:val="Vnbnnidung0"/>
        <w:spacing w:after="0" w:line="240" w:lineRule="auto"/>
        <w:ind w:firstLine="0"/>
        <w:jc w:val="center"/>
        <w:rPr>
          <w:rFonts w:ascii="Arial" w:hAnsi="Arial" w:cs="Arial"/>
          <w:sz w:val="20"/>
          <w:szCs w:val="20"/>
        </w:rPr>
      </w:pPr>
    </w:p>
    <w:p w14:paraId="33B5F9A7"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69. Trách nhiệm quản lý nhà nước về đầu tư</w:t>
      </w:r>
    </w:p>
    <w:p w14:paraId="67375A86" w14:textId="77777777" w:rsidR="00E60386" w:rsidRPr="008A4BF8" w:rsidRDefault="00AF025E" w:rsidP="00264B71">
      <w:pPr>
        <w:pStyle w:val="Vnbnnidung0"/>
        <w:tabs>
          <w:tab w:val="left" w:pos="1114"/>
        </w:tabs>
        <w:spacing w:after="120" w:line="240" w:lineRule="auto"/>
        <w:ind w:firstLine="720"/>
        <w:jc w:val="both"/>
        <w:rPr>
          <w:rFonts w:ascii="Arial" w:hAnsi="Arial" w:cs="Arial"/>
          <w:sz w:val="20"/>
          <w:szCs w:val="20"/>
        </w:rPr>
      </w:pPr>
      <w:bookmarkStart w:id="566" w:name="bookmark566"/>
      <w:bookmarkEnd w:id="566"/>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Chính phủ thống nhất quản lý nhà nước về đầu tư tại Việt Nam và đầu tư từ Việt Nam ra nước ngoài.</w:t>
      </w:r>
    </w:p>
    <w:p w14:paraId="5198C53C" w14:textId="77777777" w:rsidR="00E60386" w:rsidRPr="008A4BF8" w:rsidRDefault="00AF025E" w:rsidP="00264B71">
      <w:pPr>
        <w:pStyle w:val="Vnbnnidung0"/>
        <w:tabs>
          <w:tab w:val="left" w:pos="1114"/>
        </w:tabs>
        <w:spacing w:after="120" w:line="240" w:lineRule="auto"/>
        <w:ind w:firstLine="720"/>
        <w:jc w:val="both"/>
        <w:rPr>
          <w:rFonts w:ascii="Arial" w:hAnsi="Arial" w:cs="Arial"/>
          <w:sz w:val="20"/>
          <w:szCs w:val="20"/>
        </w:rPr>
      </w:pPr>
      <w:bookmarkStart w:id="567" w:name="bookmark567"/>
      <w:bookmarkEnd w:id="567"/>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Bộ Kế hoạch và Đầu tư giúp Chính phủ thống nhất quản lý nhà nước về đầu tư tại Việt Nam và đầu tư từ Việt Nam ra nước ngoài và có nhiệm vụ, quyền hạn sau đây:</w:t>
      </w:r>
    </w:p>
    <w:p w14:paraId="6CD3609E" w14:textId="77777777" w:rsidR="00E60386" w:rsidRPr="008A4BF8" w:rsidRDefault="00AF025E" w:rsidP="00264B71">
      <w:pPr>
        <w:pStyle w:val="Vnbnnidung0"/>
        <w:tabs>
          <w:tab w:val="left" w:pos="1119"/>
        </w:tabs>
        <w:spacing w:after="120" w:line="240" w:lineRule="auto"/>
        <w:ind w:firstLine="720"/>
        <w:jc w:val="both"/>
        <w:rPr>
          <w:rFonts w:ascii="Arial" w:hAnsi="Arial" w:cs="Arial"/>
          <w:sz w:val="20"/>
          <w:szCs w:val="20"/>
        </w:rPr>
      </w:pPr>
      <w:bookmarkStart w:id="568" w:name="bookmark568"/>
      <w:bookmarkEnd w:id="568"/>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Trình Chính phủ, Thủ tướng Chính phủ phê duyệt chiến lược, kế hoạch, chính sách về đầu tư tại Việt Nam và đầu tư từ Việt Nam ra nước ngoài;</w:t>
      </w:r>
    </w:p>
    <w:p w14:paraId="042E74BB" w14:textId="77777777" w:rsidR="00E60386" w:rsidRPr="008A4BF8" w:rsidRDefault="00AF025E" w:rsidP="00264B71">
      <w:pPr>
        <w:pStyle w:val="Vnbnnidung0"/>
        <w:tabs>
          <w:tab w:val="left" w:pos="1147"/>
        </w:tabs>
        <w:spacing w:after="120" w:line="240" w:lineRule="auto"/>
        <w:ind w:firstLine="720"/>
        <w:jc w:val="both"/>
        <w:rPr>
          <w:rFonts w:ascii="Arial" w:hAnsi="Arial" w:cs="Arial"/>
          <w:sz w:val="20"/>
          <w:szCs w:val="20"/>
        </w:rPr>
      </w:pPr>
      <w:bookmarkStart w:id="569" w:name="bookmark569"/>
      <w:bookmarkEnd w:id="569"/>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Ban hành hoặc trình cơ quan có thẩm quyền ban hành văn bản quy phạm pháp luật về đầu tư tại Việt Nam và đầu tư từ Việt Nam ra nước ngoài;</w:t>
      </w:r>
    </w:p>
    <w:p w14:paraId="0540C9A2" w14:textId="77777777" w:rsidR="00E60386" w:rsidRPr="008A4BF8" w:rsidRDefault="00AF025E" w:rsidP="00264B71">
      <w:pPr>
        <w:pStyle w:val="Vnbnnidung0"/>
        <w:tabs>
          <w:tab w:val="left" w:pos="1147"/>
        </w:tabs>
        <w:spacing w:after="120" w:line="240" w:lineRule="auto"/>
        <w:ind w:firstLine="720"/>
        <w:jc w:val="both"/>
        <w:rPr>
          <w:rFonts w:ascii="Arial" w:hAnsi="Arial" w:cs="Arial"/>
          <w:sz w:val="20"/>
          <w:szCs w:val="20"/>
        </w:rPr>
      </w:pPr>
      <w:bookmarkStart w:id="570" w:name="bookmark570"/>
      <w:bookmarkEnd w:id="570"/>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Ban hành biểu mẫu thực hiện thủ tục đầu tư tại Việt Nam và đầu tư từ Việt Nam ra nước ngoài;</w:t>
      </w:r>
    </w:p>
    <w:p w14:paraId="2183F8F6" w14:textId="77777777" w:rsidR="00E60386" w:rsidRPr="008A4BF8" w:rsidRDefault="00085B5B" w:rsidP="00264B71">
      <w:pPr>
        <w:pStyle w:val="Vnbnnidung0"/>
        <w:tabs>
          <w:tab w:val="left" w:pos="1147"/>
        </w:tabs>
        <w:spacing w:after="120" w:line="240" w:lineRule="auto"/>
        <w:ind w:firstLine="720"/>
        <w:jc w:val="both"/>
        <w:rPr>
          <w:rFonts w:ascii="Arial" w:hAnsi="Arial" w:cs="Arial"/>
          <w:sz w:val="20"/>
          <w:szCs w:val="20"/>
        </w:rPr>
      </w:pPr>
      <w:bookmarkStart w:id="571" w:name="bookmark571"/>
      <w:bookmarkEnd w:id="571"/>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Hướng dẫn, phổ biến, tổ chức thực hiện, theo dõi, kiểm tra, đánh giá việc thực hiện văn bản quy phạm pháp luật về đầu tư;</w:t>
      </w:r>
    </w:p>
    <w:p w14:paraId="5EF2B62E"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Xây dựng và trình cơ quan có thẩm quyền ban hành cơ chế giải quyết vướng mắc của nhà đầu tư, phòng ngừa tranh chấp giữa Nhà nước và nhà đầu tư;</w:t>
      </w:r>
    </w:p>
    <w:p w14:paraId="2043E11F" w14:textId="77777777" w:rsidR="00E60386" w:rsidRPr="008A4BF8" w:rsidRDefault="00085B5B" w:rsidP="00264B71">
      <w:pPr>
        <w:pStyle w:val="Vnbnnidung0"/>
        <w:tabs>
          <w:tab w:val="left" w:pos="1130"/>
        </w:tabs>
        <w:spacing w:after="120" w:line="240" w:lineRule="auto"/>
        <w:ind w:firstLine="720"/>
        <w:jc w:val="both"/>
        <w:rPr>
          <w:rFonts w:ascii="Arial" w:hAnsi="Arial" w:cs="Arial"/>
          <w:sz w:val="20"/>
          <w:szCs w:val="20"/>
        </w:rPr>
      </w:pPr>
      <w:bookmarkStart w:id="572" w:name="bookmark572"/>
      <w:bookmarkEnd w:id="572"/>
      <w:r w:rsidRPr="008A4BF8">
        <w:rPr>
          <w:rStyle w:val="Vnbnnidung"/>
          <w:rFonts w:ascii="Arial" w:hAnsi="Arial" w:cs="Arial"/>
          <w:sz w:val="20"/>
          <w:szCs w:val="20"/>
          <w:lang w:eastAsia="vi-VN"/>
        </w:rPr>
        <w:lastRenderedPageBreak/>
        <w:t xml:space="preserve">e) </w:t>
      </w:r>
      <w:r w:rsidR="00E60386" w:rsidRPr="008A4BF8">
        <w:rPr>
          <w:rStyle w:val="Vnbnnidung"/>
          <w:rFonts w:ascii="Arial" w:hAnsi="Arial" w:cs="Arial"/>
          <w:sz w:val="20"/>
          <w:szCs w:val="20"/>
          <w:lang w:eastAsia="vi-VN"/>
        </w:rPr>
        <w:t>Tổng hợp, đánh giá, báo cáo tình hình đầu tư tại Việt Nam và đầu tư từ Việt Nam ra nước ngoài;</w:t>
      </w:r>
    </w:p>
    <w:p w14:paraId="67203701" w14:textId="77777777" w:rsidR="00E60386" w:rsidRPr="008A4BF8" w:rsidRDefault="00085B5B" w:rsidP="00264B71">
      <w:pPr>
        <w:pStyle w:val="Vnbnnidung0"/>
        <w:tabs>
          <w:tab w:val="left" w:pos="1147"/>
        </w:tabs>
        <w:spacing w:after="120" w:line="240" w:lineRule="auto"/>
        <w:ind w:firstLine="720"/>
        <w:jc w:val="both"/>
        <w:rPr>
          <w:rFonts w:ascii="Arial" w:hAnsi="Arial" w:cs="Arial"/>
          <w:sz w:val="20"/>
          <w:szCs w:val="20"/>
        </w:rPr>
      </w:pPr>
      <w:bookmarkStart w:id="573" w:name="bookmark573"/>
      <w:bookmarkEnd w:id="573"/>
      <w:r w:rsidRPr="008A4BF8">
        <w:rPr>
          <w:rStyle w:val="Vnbnnidung"/>
          <w:rFonts w:ascii="Arial" w:hAnsi="Arial" w:cs="Arial"/>
          <w:sz w:val="20"/>
          <w:szCs w:val="20"/>
          <w:lang w:eastAsia="vi-VN"/>
        </w:rPr>
        <w:t xml:space="preserve">g) </w:t>
      </w:r>
      <w:r w:rsidR="00E60386" w:rsidRPr="008A4BF8">
        <w:rPr>
          <w:rStyle w:val="Vnbnnidung"/>
          <w:rFonts w:ascii="Arial" w:hAnsi="Arial" w:cs="Arial"/>
          <w:sz w:val="20"/>
          <w:szCs w:val="20"/>
          <w:lang w:eastAsia="vi-VN"/>
        </w:rPr>
        <w:t xml:space="preserve">Xây dựng, quản lý và vận hành Hệ thống thông tin quốc </w:t>
      </w:r>
      <w:r w:rsidR="003D6FAD" w:rsidRPr="008A4BF8">
        <w:rPr>
          <w:rStyle w:val="Vnbnnidung"/>
          <w:rFonts w:ascii="Arial" w:hAnsi="Arial" w:cs="Arial"/>
          <w:sz w:val="20"/>
          <w:szCs w:val="20"/>
          <w:lang w:eastAsia="vi-VN"/>
        </w:rPr>
        <w:t>gi</w:t>
      </w:r>
      <w:r w:rsidR="00E60386" w:rsidRPr="008A4BF8">
        <w:rPr>
          <w:rStyle w:val="Vnbnnidung"/>
          <w:rFonts w:ascii="Arial" w:hAnsi="Arial" w:cs="Arial"/>
          <w:sz w:val="20"/>
          <w:szCs w:val="20"/>
          <w:lang w:eastAsia="vi-VN"/>
        </w:rPr>
        <w:t>a về đầu tư, cơ sở dữ liệu quốc gia về đầu tư;</w:t>
      </w:r>
    </w:p>
    <w:p w14:paraId="59EB0BE9" w14:textId="77777777" w:rsidR="00E60386" w:rsidRPr="008A4BF8" w:rsidRDefault="00085B5B" w:rsidP="00264B71">
      <w:pPr>
        <w:pStyle w:val="Vnbnnidung0"/>
        <w:tabs>
          <w:tab w:val="left" w:pos="1158"/>
        </w:tabs>
        <w:spacing w:after="120" w:line="240" w:lineRule="auto"/>
        <w:ind w:firstLine="720"/>
        <w:jc w:val="both"/>
        <w:rPr>
          <w:rFonts w:ascii="Arial" w:hAnsi="Arial" w:cs="Arial"/>
          <w:sz w:val="20"/>
          <w:szCs w:val="20"/>
        </w:rPr>
      </w:pPr>
      <w:bookmarkStart w:id="574" w:name="bookmark574"/>
      <w:bookmarkEnd w:id="574"/>
      <w:r w:rsidRPr="008A4BF8">
        <w:rPr>
          <w:rStyle w:val="Vnbnnidung"/>
          <w:rFonts w:ascii="Arial" w:hAnsi="Arial" w:cs="Arial"/>
          <w:sz w:val="20"/>
          <w:szCs w:val="20"/>
          <w:lang w:eastAsia="vi-VN"/>
        </w:rPr>
        <w:t xml:space="preserve">h) </w:t>
      </w:r>
      <w:r w:rsidR="00E60386" w:rsidRPr="008A4BF8">
        <w:rPr>
          <w:rStyle w:val="Vnbnnidung"/>
          <w:rFonts w:ascii="Arial" w:hAnsi="Arial" w:cs="Arial"/>
          <w:sz w:val="20"/>
          <w:szCs w:val="20"/>
          <w:lang w:eastAsia="vi-VN"/>
        </w:rPr>
        <w:t>Cấp, điều chỉnh, chấm dứt hiệu lực Giấy chứng nhận đăng ký đầu tư ra nước ngoài;</w:t>
      </w:r>
    </w:p>
    <w:p w14:paraId="2934CEB9" w14:textId="77777777" w:rsidR="00E60386" w:rsidRPr="008A4BF8" w:rsidRDefault="00085B5B" w:rsidP="00264B71">
      <w:pPr>
        <w:pStyle w:val="Vnbnnidung0"/>
        <w:tabs>
          <w:tab w:val="left" w:pos="1167"/>
        </w:tabs>
        <w:spacing w:after="120" w:line="240" w:lineRule="auto"/>
        <w:ind w:firstLine="720"/>
        <w:jc w:val="both"/>
        <w:rPr>
          <w:rFonts w:ascii="Arial" w:hAnsi="Arial" w:cs="Arial"/>
          <w:sz w:val="20"/>
          <w:szCs w:val="20"/>
        </w:rPr>
      </w:pPr>
      <w:bookmarkStart w:id="575" w:name="bookmark575"/>
      <w:bookmarkEnd w:id="575"/>
      <w:r w:rsidRPr="008A4BF8">
        <w:rPr>
          <w:rStyle w:val="Vnbnnidung"/>
          <w:rFonts w:ascii="Arial" w:hAnsi="Arial" w:cs="Arial"/>
          <w:sz w:val="20"/>
          <w:szCs w:val="20"/>
          <w:lang w:eastAsia="vi-VN"/>
        </w:rPr>
        <w:t xml:space="preserve">i) </w:t>
      </w:r>
      <w:r w:rsidR="00E60386" w:rsidRPr="008A4BF8">
        <w:rPr>
          <w:rStyle w:val="Vnbnnidung"/>
          <w:rFonts w:ascii="Arial" w:hAnsi="Arial" w:cs="Arial"/>
          <w:sz w:val="20"/>
          <w:szCs w:val="20"/>
          <w:lang w:eastAsia="vi-VN"/>
        </w:rPr>
        <w:t>Quản lý nhà nước về khu công nghiệp, khu chế xuất, khu kinh tế;</w:t>
      </w:r>
    </w:p>
    <w:p w14:paraId="69EB6A51" w14:textId="77777777" w:rsidR="00E60386" w:rsidRPr="008A4BF8" w:rsidRDefault="00E60386" w:rsidP="00264B71">
      <w:pPr>
        <w:pStyle w:val="Vnbnnidung0"/>
        <w:tabs>
          <w:tab w:val="left" w:pos="1153"/>
        </w:tabs>
        <w:spacing w:after="120" w:line="240" w:lineRule="auto"/>
        <w:ind w:firstLine="720"/>
        <w:jc w:val="both"/>
        <w:rPr>
          <w:rFonts w:ascii="Arial" w:hAnsi="Arial" w:cs="Arial"/>
          <w:sz w:val="20"/>
          <w:szCs w:val="20"/>
        </w:rPr>
      </w:pPr>
      <w:bookmarkStart w:id="576" w:name="bookmark576"/>
      <w:r w:rsidRPr="008A4BF8">
        <w:rPr>
          <w:rStyle w:val="Vnbnnidung"/>
          <w:rFonts w:ascii="Arial" w:hAnsi="Arial" w:cs="Arial"/>
          <w:sz w:val="20"/>
          <w:szCs w:val="20"/>
          <w:lang w:eastAsia="vi-VN"/>
        </w:rPr>
        <w:t>k</w:t>
      </w:r>
      <w:bookmarkEnd w:id="576"/>
      <w:r w:rsidRPr="008A4BF8">
        <w:rPr>
          <w:rStyle w:val="Vnbnnidung"/>
          <w:rFonts w:ascii="Arial" w:hAnsi="Arial" w:cs="Arial"/>
          <w:sz w:val="20"/>
          <w:szCs w:val="20"/>
          <w:lang w:eastAsia="vi-VN"/>
        </w:rPr>
        <w:t>)</w:t>
      </w:r>
      <w:r w:rsidRPr="008A4BF8">
        <w:rPr>
          <w:rStyle w:val="Vnbnnidung"/>
          <w:rFonts w:ascii="Arial" w:hAnsi="Arial" w:cs="Arial"/>
          <w:sz w:val="20"/>
          <w:szCs w:val="20"/>
          <w:lang w:eastAsia="vi-VN"/>
        </w:rPr>
        <w:tab/>
        <w:t>Quản lý nhà nước về xúc tiến đầu tư và điều phối hoạt động xúc tiến đầu tư tại Việt Nam và ở nước ngoài;</w:t>
      </w:r>
    </w:p>
    <w:p w14:paraId="075AA0D6" w14:textId="77777777" w:rsidR="00E60386" w:rsidRPr="008A4BF8" w:rsidRDefault="00085B5B" w:rsidP="00264B71">
      <w:pPr>
        <w:pStyle w:val="Vnbnnidung0"/>
        <w:tabs>
          <w:tab w:val="left" w:pos="1164"/>
        </w:tabs>
        <w:spacing w:after="120" w:line="240" w:lineRule="auto"/>
        <w:ind w:firstLine="720"/>
        <w:jc w:val="both"/>
        <w:rPr>
          <w:rFonts w:ascii="Arial" w:hAnsi="Arial" w:cs="Arial"/>
          <w:sz w:val="20"/>
          <w:szCs w:val="20"/>
        </w:rPr>
      </w:pPr>
      <w:bookmarkStart w:id="577" w:name="bookmark577"/>
      <w:bookmarkEnd w:id="577"/>
      <w:r w:rsidRPr="008A4BF8">
        <w:rPr>
          <w:rStyle w:val="Vnbnnidung"/>
          <w:rFonts w:ascii="Arial" w:hAnsi="Arial" w:cs="Arial"/>
          <w:sz w:val="20"/>
          <w:szCs w:val="20"/>
          <w:lang w:eastAsia="vi-VN"/>
        </w:rPr>
        <w:t xml:space="preserve">l) </w:t>
      </w:r>
      <w:r w:rsidR="00E60386" w:rsidRPr="008A4BF8">
        <w:rPr>
          <w:rStyle w:val="Vnbnnidung"/>
          <w:rFonts w:ascii="Arial" w:hAnsi="Arial" w:cs="Arial"/>
          <w:sz w:val="20"/>
          <w:szCs w:val="20"/>
          <w:lang w:eastAsia="vi-VN"/>
        </w:rPr>
        <w:t>Kiểm tra, thanh tra, giám sát, đánh giá hoạt động đầu tư, quản lý và phối hợp quản lý hoạt động đầu tư theo thẩm quyền;</w:t>
      </w:r>
    </w:p>
    <w:p w14:paraId="3AD8EB70" w14:textId="77777777" w:rsidR="00E60386" w:rsidRPr="008A4BF8" w:rsidRDefault="004B7F22"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 xml:space="preserve">m) </w:t>
      </w:r>
      <w:r w:rsidR="00E60386" w:rsidRPr="008A4BF8">
        <w:rPr>
          <w:rStyle w:val="Vnbnnidung"/>
          <w:rFonts w:ascii="Arial" w:hAnsi="Arial" w:cs="Arial"/>
          <w:sz w:val="20"/>
          <w:szCs w:val="20"/>
          <w:lang w:eastAsia="vi-VN"/>
        </w:rPr>
        <w:t>Đàm phán,</w:t>
      </w:r>
      <w:r w:rsidR="00B57220" w:rsidRPr="008A4BF8">
        <w:rPr>
          <w:rStyle w:val="Vnbnnidung"/>
          <w:rFonts w:ascii="Arial" w:hAnsi="Arial" w:cs="Arial"/>
          <w:sz w:val="20"/>
          <w:szCs w:val="20"/>
          <w:lang w:eastAsia="vi-VN"/>
        </w:rPr>
        <w:t xml:space="preserve"> ký kết điều ước quốc tế liên quan đế</w:t>
      </w:r>
      <w:r w:rsidR="00E60386" w:rsidRPr="008A4BF8">
        <w:rPr>
          <w:rStyle w:val="Vnbnnidung"/>
          <w:rFonts w:ascii="Arial" w:hAnsi="Arial" w:cs="Arial"/>
          <w:sz w:val="20"/>
          <w:szCs w:val="20"/>
          <w:lang w:eastAsia="vi-VN"/>
        </w:rPr>
        <w:t>n đầu tư theo thẩm qu</w:t>
      </w:r>
      <w:r w:rsidR="00D51823" w:rsidRPr="008A4BF8">
        <w:rPr>
          <w:rStyle w:val="Vnbnnidung"/>
          <w:rFonts w:ascii="Arial" w:hAnsi="Arial" w:cs="Arial"/>
          <w:sz w:val="20"/>
          <w:szCs w:val="20"/>
          <w:lang w:eastAsia="vi-VN"/>
        </w:rPr>
        <w:t>y</w:t>
      </w:r>
      <w:r w:rsidR="00E60386" w:rsidRPr="008A4BF8">
        <w:rPr>
          <w:rStyle w:val="Vnbnnidung"/>
          <w:rFonts w:ascii="Arial" w:hAnsi="Arial" w:cs="Arial"/>
          <w:sz w:val="20"/>
          <w:szCs w:val="20"/>
          <w:lang w:eastAsia="vi-VN"/>
        </w:rPr>
        <w:t>ền;</w:t>
      </w:r>
    </w:p>
    <w:p w14:paraId="2ECCFC48"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n) Nhiệm vụ, quyền hạn khác về quản lý nhà nước về đầu tư theo phân công của Chính phủ và Thủ tướng Chính phủ.</w:t>
      </w:r>
    </w:p>
    <w:p w14:paraId="08F732C5" w14:textId="77777777" w:rsidR="00E60386" w:rsidRPr="008A4BF8" w:rsidRDefault="00085B5B" w:rsidP="00264B71">
      <w:pPr>
        <w:pStyle w:val="Vnbnnidung0"/>
        <w:tabs>
          <w:tab w:val="left" w:pos="1119"/>
        </w:tabs>
        <w:spacing w:after="120" w:line="240" w:lineRule="auto"/>
        <w:ind w:firstLine="720"/>
        <w:jc w:val="both"/>
        <w:rPr>
          <w:rFonts w:ascii="Arial" w:hAnsi="Arial" w:cs="Arial"/>
          <w:sz w:val="20"/>
          <w:szCs w:val="20"/>
        </w:rPr>
      </w:pPr>
      <w:bookmarkStart w:id="578" w:name="bookmark578"/>
      <w:bookmarkEnd w:id="578"/>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 xml:space="preserve">Các Bộ, cơ quan ngang Bộ, trong phạm vi nhiệm vụ, quyền hạn của mình, có trách nhiệm phối hợp với Bộ Kế hoạch và Đầu tư thực hiện nhiệm vụ quản lý nhà nước về đầu tư tại Việt Nam và đầu tư từ Việt Nam ra nước ngoài, bao </w:t>
      </w:r>
      <w:r w:rsidR="00795BE6" w:rsidRPr="008A4BF8">
        <w:rPr>
          <w:rStyle w:val="Vnbnnidung"/>
          <w:rFonts w:ascii="Arial" w:hAnsi="Arial" w:cs="Arial"/>
          <w:sz w:val="20"/>
          <w:szCs w:val="20"/>
          <w:lang w:eastAsia="vi-VN"/>
        </w:rPr>
        <w:t>gồm</w:t>
      </w:r>
      <w:r w:rsidR="00E60386" w:rsidRPr="008A4BF8">
        <w:rPr>
          <w:rStyle w:val="Vnbnnidung"/>
          <w:rFonts w:ascii="Arial" w:hAnsi="Arial" w:cs="Arial"/>
          <w:sz w:val="20"/>
          <w:szCs w:val="20"/>
          <w:lang w:eastAsia="vi-VN"/>
        </w:rPr>
        <w:t>:</w:t>
      </w:r>
    </w:p>
    <w:p w14:paraId="0E637687" w14:textId="77777777" w:rsidR="00E60386" w:rsidRPr="008A4BF8" w:rsidRDefault="00ED438A" w:rsidP="00264B71">
      <w:pPr>
        <w:pStyle w:val="Vnbnnidung0"/>
        <w:tabs>
          <w:tab w:val="left" w:pos="1136"/>
        </w:tabs>
        <w:spacing w:after="120" w:line="240" w:lineRule="auto"/>
        <w:ind w:firstLine="720"/>
        <w:jc w:val="both"/>
        <w:rPr>
          <w:rFonts w:ascii="Arial" w:hAnsi="Arial" w:cs="Arial"/>
          <w:sz w:val="20"/>
          <w:szCs w:val="20"/>
        </w:rPr>
      </w:pPr>
      <w:bookmarkStart w:id="579" w:name="bookmark579"/>
      <w:bookmarkEnd w:id="579"/>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Phối hợp với Bộ Kế hoạch và Đầu tư, các Bộ, cơ quan ngang Bộ trong việc xây dựng pháp luật, chính sách liên quan đến đầu tư;</w:t>
      </w:r>
    </w:p>
    <w:p w14:paraId="18C6CD0C" w14:textId="77777777" w:rsidR="00E60386" w:rsidRPr="008A4BF8" w:rsidRDefault="00C837A8" w:rsidP="00264B71">
      <w:pPr>
        <w:pStyle w:val="Vnbnnidung0"/>
        <w:tabs>
          <w:tab w:val="left" w:pos="1153"/>
        </w:tabs>
        <w:spacing w:after="120" w:line="240" w:lineRule="auto"/>
        <w:ind w:firstLine="720"/>
        <w:jc w:val="both"/>
        <w:rPr>
          <w:rFonts w:ascii="Arial" w:hAnsi="Arial" w:cs="Arial"/>
          <w:sz w:val="20"/>
          <w:szCs w:val="20"/>
        </w:rPr>
      </w:pPr>
      <w:bookmarkStart w:id="580" w:name="bookmark580"/>
      <w:bookmarkEnd w:id="580"/>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Chủ trì, phối hợp với các Bộ, cơ quan ngang Bộ trong việc xây dựng và ban hành pháp luật, chính sách, tiêu chuẩn, quy chuẩn kỹ thuật và hướng dẫn thực hiện;</w:t>
      </w:r>
    </w:p>
    <w:p w14:paraId="1DB4FB16" w14:textId="77777777" w:rsidR="00E60386" w:rsidRPr="008A4BF8" w:rsidRDefault="00C837A8" w:rsidP="00264B71">
      <w:pPr>
        <w:pStyle w:val="Vnbnnidung0"/>
        <w:tabs>
          <w:tab w:val="left" w:pos="1147"/>
        </w:tabs>
        <w:spacing w:after="120" w:line="240" w:lineRule="auto"/>
        <w:ind w:firstLine="720"/>
        <w:jc w:val="both"/>
        <w:rPr>
          <w:rFonts w:ascii="Arial" w:hAnsi="Arial" w:cs="Arial"/>
          <w:sz w:val="20"/>
          <w:szCs w:val="20"/>
        </w:rPr>
      </w:pPr>
      <w:bookmarkStart w:id="581" w:name="bookmark581"/>
      <w:bookmarkEnd w:id="581"/>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Trình Chính phủ ban hành theo thẩm quyền điều kiện đầu tư kinh doanh đối với ngành, nghề quy định tại Điều 7 của Luật này;</w:t>
      </w:r>
    </w:p>
    <w:p w14:paraId="43113789" w14:textId="77777777" w:rsidR="00E60386" w:rsidRPr="008A4BF8" w:rsidRDefault="00C837A8" w:rsidP="00264B71">
      <w:pPr>
        <w:pStyle w:val="Vnbnnidung0"/>
        <w:tabs>
          <w:tab w:val="left" w:pos="1158"/>
        </w:tabs>
        <w:spacing w:after="120" w:line="240" w:lineRule="auto"/>
        <w:ind w:firstLine="720"/>
        <w:jc w:val="both"/>
        <w:rPr>
          <w:rFonts w:ascii="Arial" w:hAnsi="Arial" w:cs="Arial"/>
          <w:sz w:val="20"/>
          <w:szCs w:val="20"/>
        </w:rPr>
      </w:pPr>
      <w:bookmarkStart w:id="582" w:name="bookmark582"/>
      <w:bookmarkEnd w:id="582"/>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 xml:space="preserve">Chủ trì, phối hợp với Bộ </w:t>
      </w:r>
      <w:r w:rsidR="009116A5" w:rsidRPr="008A4BF8">
        <w:rPr>
          <w:rStyle w:val="Vnbnnidung"/>
          <w:rFonts w:ascii="Arial" w:hAnsi="Arial" w:cs="Arial"/>
          <w:sz w:val="20"/>
          <w:szCs w:val="20"/>
          <w:lang w:eastAsia="vi-VN"/>
        </w:rPr>
        <w:t>Kế</w:t>
      </w:r>
      <w:r w:rsidR="00E60386" w:rsidRPr="008A4BF8">
        <w:rPr>
          <w:rStyle w:val="Vnbnnidung"/>
          <w:rFonts w:ascii="Arial" w:hAnsi="Arial" w:cs="Arial"/>
          <w:sz w:val="20"/>
          <w:szCs w:val="20"/>
          <w:lang w:eastAsia="vi-VN"/>
        </w:rPr>
        <w:t xml:space="preserve"> hoạch và Đầu tư xây dựng quy hoạch, kế hoạch, danh mục dự án thu hút vốn đầu tư của ngành; tổ chức vận động, xúc tiến </w:t>
      </w:r>
      <w:r w:rsidR="00AD49E5"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chuyên ngành;</w:t>
      </w:r>
    </w:p>
    <w:p w14:paraId="068C539F"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Tham gia thẩm định các dự án đầu tư thuộc trường hợp chấp thuận chủ trương đầu tư theo quy định của Luật này và chịu trách nhiệm về nội dung thẩm định thuộc chức năng, nhiệm vụ của mình;</w:t>
      </w:r>
    </w:p>
    <w:p w14:paraId="5070ADDD" w14:textId="77777777" w:rsidR="00E60386" w:rsidRPr="008A4BF8" w:rsidRDefault="00C837A8" w:rsidP="00264B71">
      <w:pPr>
        <w:pStyle w:val="Vnbnnidung0"/>
        <w:tabs>
          <w:tab w:val="left" w:pos="1158"/>
        </w:tabs>
        <w:spacing w:after="120" w:line="240" w:lineRule="auto"/>
        <w:ind w:firstLine="720"/>
        <w:jc w:val="both"/>
        <w:rPr>
          <w:rFonts w:ascii="Arial" w:hAnsi="Arial" w:cs="Arial"/>
          <w:sz w:val="20"/>
          <w:szCs w:val="20"/>
        </w:rPr>
      </w:pPr>
      <w:bookmarkStart w:id="583" w:name="bookmark583"/>
      <w:bookmarkEnd w:id="583"/>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Giám sát, đánh giá, thanh tra chuyên ngành việc đáp ứng điều kiện đầu tư và quản lý nhà nước đối với dự án đầu tư thuộc thẩm quyền;</w:t>
      </w:r>
    </w:p>
    <w:p w14:paraId="0DCACC7B" w14:textId="77777777" w:rsidR="00E60386" w:rsidRPr="008A4BF8" w:rsidRDefault="00E60386" w:rsidP="00264B71">
      <w:pPr>
        <w:pStyle w:val="Vnbnnidung0"/>
        <w:spacing w:after="120" w:line="240" w:lineRule="auto"/>
        <w:ind w:firstLine="720"/>
        <w:jc w:val="both"/>
        <w:rPr>
          <w:rFonts w:ascii="Arial" w:hAnsi="Arial" w:cs="Arial"/>
          <w:sz w:val="20"/>
          <w:szCs w:val="20"/>
        </w:rPr>
      </w:pPr>
      <w:bookmarkStart w:id="584" w:name="bookmark584"/>
      <w:r w:rsidRPr="008A4BF8">
        <w:rPr>
          <w:rStyle w:val="Vnbnnidung"/>
          <w:rFonts w:ascii="Arial" w:hAnsi="Arial" w:cs="Arial"/>
          <w:sz w:val="20"/>
          <w:szCs w:val="20"/>
          <w:lang w:eastAsia="vi-VN"/>
        </w:rPr>
        <w:t>g</w:t>
      </w:r>
      <w:bookmarkEnd w:id="584"/>
      <w:r w:rsidRPr="008A4BF8">
        <w:rPr>
          <w:rStyle w:val="Vnbnnidung"/>
          <w:rFonts w:ascii="Arial" w:hAnsi="Arial" w:cs="Arial"/>
          <w:sz w:val="20"/>
          <w:szCs w:val="20"/>
          <w:lang w:eastAsia="vi-VN"/>
        </w:rPr>
        <w:t xml:space="preserve">) Chủ trì, phối hợp với </w:t>
      </w:r>
      <w:r w:rsidR="00110100" w:rsidRPr="008A4BF8">
        <w:rPr>
          <w:rStyle w:val="Vnbnnidung"/>
          <w:rFonts w:ascii="Arial" w:hAnsi="Arial" w:cs="Arial"/>
          <w:sz w:val="20"/>
          <w:szCs w:val="20"/>
          <w:lang w:eastAsia="vi-VN"/>
        </w:rPr>
        <w:t>Ủy ban</w:t>
      </w:r>
      <w:r w:rsidRPr="008A4BF8">
        <w:rPr>
          <w:rStyle w:val="Vnbnnidung"/>
          <w:rFonts w:ascii="Arial" w:hAnsi="Arial" w:cs="Arial"/>
          <w:sz w:val="20"/>
          <w:szCs w:val="20"/>
          <w:lang w:eastAsia="vi-VN"/>
        </w:rPr>
        <w:t xml:space="preserve"> nhân dân cấp tỉnh và các Bộ, cơ quan ngang Bộ giải quy</w:t>
      </w:r>
      <w:r w:rsidR="00DB69CB" w:rsidRPr="008A4BF8">
        <w:rPr>
          <w:rStyle w:val="Vnbnnidung"/>
          <w:rFonts w:ascii="Arial" w:hAnsi="Arial" w:cs="Arial"/>
          <w:sz w:val="20"/>
          <w:szCs w:val="20"/>
          <w:lang w:eastAsia="vi-VN"/>
        </w:rPr>
        <w:t>ết</w:t>
      </w:r>
      <w:r w:rsidR="00A26311" w:rsidRPr="008A4BF8">
        <w:rPr>
          <w:rStyle w:val="Vnbnnidung"/>
          <w:rFonts w:ascii="Arial" w:hAnsi="Arial" w:cs="Arial"/>
          <w:sz w:val="20"/>
          <w:szCs w:val="20"/>
          <w:lang w:eastAsia="vi-VN"/>
        </w:rPr>
        <w:t xml:space="preserve"> khó khăn, vướng mắ</w:t>
      </w:r>
      <w:r w:rsidRPr="008A4BF8">
        <w:rPr>
          <w:rStyle w:val="Vnbnnidung"/>
          <w:rFonts w:ascii="Arial" w:hAnsi="Arial" w:cs="Arial"/>
          <w:sz w:val="20"/>
          <w:szCs w:val="20"/>
          <w:lang w:eastAsia="vi-VN"/>
        </w:rPr>
        <w:t xml:space="preserve">c của dự án </w:t>
      </w:r>
      <w:r w:rsidR="00DB69CB" w:rsidRPr="008A4BF8">
        <w:rPr>
          <w:rStyle w:val="Vnbnnidung"/>
          <w:rFonts w:ascii="Arial" w:hAnsi="Arial" w:cs="Arial"/>
          <w:sz w:val="20"/>
          <w:szCs w:val="20"/>
          <w:lang w:eastAsia="vi-VN"/>
        </w:rPr>
        <w:t>đầu</w:t>
      </w:r>
      <w:r w:rsidRPr="008A4BF8">
        <w:rPr>
          <w:rStyle w:val="Vnbnnidung"/>
          <w:rFonts w:ascii="Arial" w:hAnsi="Arial" w:cs="Arial"/>
          <w:sz w:val="20"/>
          <w:szCs w:val="20"/>
          <w:lang w:eastAsia="vi-VN"/>
        </w:rPr>
        <w:t xml:space="preserve"> tư trong lĩnh vực quản lý nhà nước; hướng d</w:t>
      </w:r>
      <w:r w:rsidR="0016580F">
        <w:rPr>
          <w:rStyle w:val="Vnbnnidung"/>
          <w:rFonts w:ascii="Arial" w:hAnsi="Arial" w:cs="Arial"/>
          <w:sz w:val="20"/>
          <w:szCs w:val="20"/>
          <w:lang w:val="en-US" w:eastAsia="vi-VN"/>
        </w:rPr>
        <w:t>ẫ</w:t>
      </w:r>
      <w:r w:rsidRPr="008A4BF8">
        <w:rPr>
          <w:rStyle w:val="Vnbnnidung"/>
          <w:rFonts w:ascii="Arial" w:hAnsi="Arial" w:cs="Arial"/>
          <w:sz w:val="20"/>
          <w:szCs w:val="20"/>
          <w:lang w:eastAsia="vi-VN"/>
        </w:rPr>
        <w:t>n việc phân c</w:t>
      </w:r>
      <w:r w:rsidR="00C43F76" w:rsidRPr="008A4BF8">
        <w:rPr>
          <w:rStyle w:val="Vnbnnidung"/>
          <w:rFonts w:ascii="Arial" w:hAnsi="Arial" w:cs="Arial"/>
          <w:sz w:val="20"/>
          <w:szCs w:val="20"/>
          <w:lang w:eastAsia="vi-VN"/>
        </w:rPr>
        <w:t>ấp</w:t>
      </w:r>
      <w:r w:rsidRPr="008A4BF8">
        <w:rPr>
          <w:rStyle w:val="Vnbnnidung"/>
          <w:rFonts w:ascii="Arial" w:hAnsi="Arial" w:cs="Arial"/>
          <w:sz w:val="20"/>
          <w:szCs w:val="20"/>
          <w:lang w:eastAsia="vi-VN"/>
        </w:rPr>
        <w:t xml:space="preserve">, ủy </w:t>
      </w:r>
      <w:r w:rsidR="00DB69CB" w:rsidRPr="008A4BF8">
        <w:rPr>
          <w:rStyle w:val="Vnbnnidung"/>
          <w:rFonts w:ascii="Arial" w:hAnsi="Arial" w:cs="Arial"/>
          <w:sz w:val="20"/>
          <w:szCs w:val="20"/>
          <w:lang w:eastAsia="vi-VN"/>
        </w:rPr>
        <w:t>quyề</w:t>
      </w:r>
      <w:r w:rsidRPr="008A4BF8">
        <w:rPr>
          <w:rStyle w:val="Vnbnnidung"/>
          <w:rFonts w:ascii="Arial" w:hAnsi="Arial" w:cs="Arial"/>
          <w:sz w:val="20"/>
          <w:szCs w:val="20"/>
          <w:lang w:eastAsia="vi-VN"/>
        </w:rPr>
        <w:t xml:space="preserve">n cho Ban quản lý khu công nghiệp, khu chế xuất, khu công nghệ cao, khu kinh tế thực hiện nhiệm vụ quản lý </w:t>
      </w:r>
      <w:bookmarkStart w:id="585" w:name="bookmark585"/>
      <w:r w:rsidRPr="008A4BF8">
        <w:rPr>
          <w:rStyle w:val="Vnbnnidung"/>
          <w:rFonts w:ascii="Arial" w:hAnsi="Arial" w:cs="Arial"/>
          <w:sz w:val="20"/>
          <w:szCs w:val="20"/>
          <w:lang w:eastAsia="vi-VN"/>
        </w:rPr>
        <w:t>n</w:t>
      </w:r>
      <w:bookmarkEnd w:id="585"/>
      <w:r w:rsidRPr="008A4BF8">
        <w:rPr>
          <w:rStyle w:val="Vnbnnidung"/>
          <w:rFonts w:ascii="Arial" w:hAnsi="Arial" w:cs="Arial"/>
          <w:sz w:val="20"/>
          <w:szCs w:val="20"/>
          <w:lang w:eastAsia="vi-VN"/>
        </w:rPr>
        <w:t>hà nước trong khu công nghiệp, khu chế xuất, khu công nghệ cao, khu kinh tế;</w:t>
      </w:r>
    </w:p>
    <w:p w14:paraId="38135251" w14:textId="77777777" w:rsidR="00E60386" w:rsidRPr="008A4BF8" w:rsidRDefault="00C837A8" w:rsidP="00264B71">
      <w:pPr>
        <w:pStyle w:val="Vnbnnidung0"/>
        <w:tabs>
          <w:tab w:val="left" w:pos="1142"/>
        </w:tabs>
        <w:spacing w:after="120" w:line="240" w:lineRule="auto"/>
        <w:ind w:firstLine="720"/>
        <w:jc w:val="both"/>
        <w:rPr>
          <w:rFonts w:ascii="Arial" w:hAnsi="Arial" w:cs="Arial"/>
          <w:sz w:val="20"/>
          <w:szCs w:val="20"/>
        </w:rPr>
      </w:pPr>
      <w:bookmarkStart w:id="586" w:name="bookmark586"/>
      <w:bookmarkEnd w:id="586"/>
      <w:r w:rsidRPr="008A4BF8">
        <w:rPr>
          <w:rStyle w:val="Vnbnnidung"/>
          <w:rFonts w:ascii="Arial" w:hAnsi="Arial" w:cs="Arial"/>
          <w:sz w:val="20"/>
          <w:szCs w:val="20"/>
          <w:lang w:eastAsia="vi-VN"/>
        </w:rPr>
        <w:t xml:space="preserve">h) </w:t>
      </w:r>
      <w:r w:rsidR="00E60386" w:rsidRPr="008A4BF8">
        <w:rPr>
          <w:rStyle w:val="Vnbnnidung"/>
          <w:rFonts w:ascii="Arial" w:hAnsi="Arial" w:cs="Arial"/>
          <w:sz w:val="20"/>
          <w:szCs w:val="20"/>
          <w:lang w:eastAsia="vi-VN"/>
        </w:rPr>
        <w:t>Định kỳ đánh giá hiệu quả kinh tế - xã hội của dự án đầu tư thuộc phạm vi quản lý nhà nước và gửi Bộ Kế hoạch và Đầu tư;</w:t>
      </w:r>
    </w:p>
    <w:p w14:paraId="5849B9C7" w14:textId="77777777" w:rsidR="00E60386" w:rsidRPr="008A4BF8" w:rsidRDefault="00C837A8" w:rsidP="00264B71">
      <w:pPr>
        <w:pStyle w:val="Vnbnnidung0"/>
        <w:tabs>
          <w:tab w:val="left" w:pos="1158"/>
        </w:tabs>
        <w:spacing w:after="120" w:line="240" w:lineRule="auto"/>
        <w:ind w:firstLine="720"/>
        <w:jc w:val="both"/>
        <w:rPr>
          <w:rFonts w:ascii="Arial" w:hAnsi="Arial" w:cs="Arial"/>
          <w:sz w:val="20"/>
          <w:szCs w:val="20"/>
        </w:rPr>
      </w:pPr>
      <w:bookmarkStart w:id="587" w:name="bookmark587"/>
      <w:bookmarkEnd w:id="587"/>
      <w:r w:rsidRPr="008A4BF8">
        <w:rPr>
          <w:rStyle w:val="Vnbnnidung"/>
          <w:rFonts w:ascii="Arial" w:hAnsi="Arial" w:cs="Arial"/>
          <w:sz w:val="20"/>
          <w:szCs w:val="20"/>
          <w:lang w:eastAsia="vi-VN"/>
        </w:rPr>
        <w:t xml:space="preserve">i) </w:t>
      </w:r>
      <w:r w:rsidR="00E60386" w:rsidRPr="008A4BF8">
        <w:rPr>
          <w:rStyle w:val="Vnbnnidung"/>
          <w:rFonts w:ascii="Arial" w:hAnsi="Arial" w:cs="Arial"/>
          <w:sz w:val="20"/>
          <w:szCs w:val="20"/>
          <w:lang w:eastAsia="vi-VN"/>
        </w:rPr>
        <w:t xml:space="preserve">Cung cấp thông tin liên quan để xây dựng cơ sở dữ liệu quốc </w:t>
      </w:r>
      <w:r w:rsidR="003D6FAD" w:rsidRPr="008A4BF8">
        <w:rPr>
          <w:rStyle w:val="Vnbnnidung"/>
          <w:rFonts w:ascii="Arial" w:hAnsi="Arial" w:cs="Arial"/>
          <w:sz w:val="20"/>
          <w:szCs w:val="20"/>
          <w:lang w:eastAsia="vi-VN"/>
        </w:rPr>
        <w:t>gi</w:t>
      </w:r>
      <w:r w:rsidR="00E60386" w:rsidRPr="008A4BF8">
        <w:rPr>
          <w:rStyle w:val="Vnbnnidung"/>
          <w:rFonts w:ascii="Arial" w:hAnsi="Arial" w:cs="Arial"/>
          <w:sz w:val="20"/>
          <w:szCs w:val="20"/>
          <w:lang w:eastAsia="vi-VN"/>
        </w:rPr>
        <w:t>a về đầu tư; duy trì, cập nhật hệ thống thông tin quản lý đầu tư đối với lĩnh vực được phân công và tích hợp vào Hệ thống thông tin quốc gia về đầu tư.</w:t>
      </w:r>
    </w:p>
    <w:p w14:paraId="1F68E4A8" w14:textId="77777777" w:rsidR="00E60386" w:rsidRPr="008A4BF8" w:rsidRDefault="00510141" w:rsidP="00264B71">
      <w:pPr>
        <w:pStyle w:val="Vnbnnidung0"/>
        <w:tabs>
          <w:tab w:val="left" w:pos="1125"/>
        </w:tabs>
        <w:spacing w:after="120" w:line="240" w:lineRule="auto"/>
        <w:ind w:firstLine="720"/>
        <w:jc w:val="both"/>
        <w:rPr>
          <w:rFonts w:ascii="Arial" w:hAnsi="Arial" w:cs="Arial"/>
          <w:sz w:val="20"/>
          <w:szCs w:val="20"/>
        </w:rPr>
      </w:pPr>
      <w:bookmarkStart w:id="588" w:name="bookmark588"/>
      <w:bookmarkEnd w:id="588"/>
      <w:r w:rsidRPr="008A4BF8">
        <w:rPr>
          <w:rStyle w:val="Vnbnnidung"/>
          <w:rFonts w:ascii="Arial" w:hAnsi="Arial" w:cs="Arial"/>
          <w:sz w:val="20"/>
          <w:szCs w:val="20"/>
          <w:lang w:eastAsia="vi-VN"/>
        </w:rPr>
        <w:t xml:space="preserve">4. </w:t>
      </w:r>
      <w:r w:rsidR="00110100" w:rsidRPr="008A4BF8">
        <w:rPr>
          <w:rStyle w:val="Vnbnnidung"/>
          <w:rFonts w:ascii="Arial" w:hAnsi="Arial" w:cs="Arial"/>
          <w:sz w:val="20"/>
          <w:szCs w:val="20"/>
          <w:lang w:eastAsia="vi-VN"/>
        </w:rPr>
        <w:t>Ủy ban</w:t>
      </w:r>
      <w:r w:rsidR="00E60386" w:rsidRPr="008A4BF8">
        <w:rPr>
          <w:rStyle w:val="Vnbnnidung"/>
          <w:rFonts w:ascii="Arial" w:hAnsi="Arial" w:cs="Arial"/>
          <w:sz w:val="20"/>
          <w:szCs w:val="20"/>
          <w:lang w:eastAsia="vi-VN"/>
        </w:rPr>
        <w:t xml:space="preserve"> nhân dân cấp tỉnh, cơ quan đăng ký đầu tư, trong phạm vi nhiệm vụ, quyền hạn của mình, có trách nhiệm thực hiện nhiệm vụ quản lý nhà nước về hoạt động đầu tư tại Việt Nam và đầu tư từ Việt Nam ra nước ngoài, bao gồm:</w:t>
      </w:r>
    </w:p>
    <w:p w14:paraId="1618C0F3" w14:textId="77777777" w:rsidR="00E60386" w:rsidRPr="008A4BF8" w:rsidRDefault="00510141" w:rsidP="00264B71">
      <w:pPr>
        <w:pStyle w:val="Vnbnnidung0"/>
        <w:tabs>
          <w:tab w:val="left" w:pos="1130"/>
        </w:tabs>
        <w:spacing w:after="120" w:line="240" w:lineRule="auto"/>
        <w:ind w:firstLine="720"/>
        <w:jc w:val="both"/>
        <w:rPr>
          <w:rFonts w:ascii="Arial" w:hAnsi="Arial" w:cs="Arial"/>
          <w:sz w:val="20"/>
          <w:szCs w:val="20"/>
        </w:rPr>
      </w:pPr>
      <w:bookmarkStart w:id="589" w:name="bookmark589"/>
      <w:bookmarkEnd w:id="589"/>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Phối hợp với các Bộ, cơ quan ngang Bộ lập và công bố Danh mục dự án thu hút đầu tư tại địa phương;</w:t>
      </w:r>
    </w:p>
    <w:p w14:paraId="4EAEDB6E" w14:textId="77777777" w:rsidR="00E60386" w:rsidRPr="008A4BF8" w:rsidRDefault="00510141" w:rsidP="00264B71">
      <w:pPr>
        <w:pStyle w:val="Vnbnnidung0"/>
        <w:tabs>
          <w:tab w:val="left" w:pos="1153"/>
        </w:tabs>
        <w:spacing w:after="120" w:line="240" w:lineRule="auto"/>
        <w:ind w:firstLine="720"/>
        <w:jc w:val="both"/>
        <w:rPr>
          <w:rFonts w:ascii="Arial" w:hAnsi="Arial" w:cs="Arial"/>
          <w:sz w:val="20"/>
          <w:szCs w:val="20"/>
        </w:rPr>
      </w:pPr>
      <w:bookmarkStart w:id="590" w:name="bookmark590"/>
      <w:bookmarkEnd w:id="590"/>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Chủ trì hoặc tham gia thẩm định các dự án đầu tư thuộc trường hợp chấp thuận chủ t</w:t>
      </w:r>
      <w:r w:rsidR="00851B96" w:rsidRPr="008A4BF8">
        <w:rPr>
          <w:rStyle w:val="Vnbnnidung"/>
          <w:rFonts w:ascii="Arial" w:hAnsi="Arial" w:cs="Arial"/>
          <w:sz w:val="20"/>
          <w:szCs w:val="20"/>
          <w:lang w:eastAsia="vi-VN"/>
        </w:rPr>
        <w:t xml:space="preserve">rương đầu tư theo quy định của </w:t>
      </w:r>
      <w:r w:rsidR="00E60386" w:rsidRPr="008A4BF8">
        <w:rPr>
          <w:rStyle w:val="Vnbnnidung"/>
          <w:rFonts w:ascii="Arial" w:hAnsi="Arial" w:cs="Arial"/>
          <w:sz w:val="20"/>
          <w:szCs w:val="20"/>
          <w:lang w:eastAsia="vi-VN"/>
        </w:rPr>
        <w:t>Luật</w:t>
      </w:r>
      <w:r w:rsidR="00851B96" w:rsidRPr="008A4BF8">
        <w:rPr>
          <w:rStyle w:val="Vnbnnidung"/>
          <w:rFonts w:ascii="Arial" w:hAnsi="Arial" w:cs="Arial"/>
          <w:sz w:val="20"/>
          <w:szCs w:val="20"/>
          <w:lang w:eastAsia="vi-VN"/>
        </w:rPr>
        <w:t xml:space="preserve"> </w:t>
      </w:r>
      <w:r w:rsidR="00E60386" w:rsidRPr="008A4BF8">
        <w:rPr>
          <w:rStyle w:val="Vnbnnidung"/>
          <w:rFonts w:ascii="Arial" w:hAnsi="Arial" w:cs="Arial"/>
          <w:sz w:val="20"/>
          <w:szCs w:val="20"/>
          <w:lang w:eastAsia="vi-VN"/>
        </w:rPr>
        <w:t>này</w:t>
      </w:r>
      <w:r w:rsidR="00851B96" w:rsidRPr="008A4BF8">
        <w:rPr>
          <w:rStyle w:val="Vnbnnidung"/>
          <w:rFonts w:ascii="Arial" w:hAnsi="Arial" w:cs="Arial"/>
          <w:sz w:val="20"/>
          <w:szCs w:val="20"/>
          <w:lang w:eastAsia="vi-VN"/>
        </w:rPr>
        <w:t xml:space="preserve"> </w:t>
      </w:r>
      <w:r w:rsidR="00E60386" w:rsidRPr="008A4BF8">
        <w:rPr>
          <w:rStyle w:val="Vnbnnidung"/>
          <w:rFonts w:ascii="Arial" w:hAnsi="Arial" w:cs="Arial"/>
          <w:sz w:val="20"/>
          <w:szCs w:val="20"/>
          <w:lang w:eastAsia="vi-VN"/>
        </w:rPr>
        <w:t>và chịu trách nhiệm về nội dung thẩm định thuộc chức năng, nhiệm vụ của mình; chủ trì thực hiện thủ tục cấp, điều chỉnh và thu hồi Giấy chứng nhận đăng ký đầu tư;</w:t>
      </w:r>
    </w:p>
    <w:p w14:paraId="2524EACC" w14:textId="77777777" w:rsidR="00E60386" w:rsidRPr="008A4BF8" w:rsidRDefault="00510141" w:rsidP="00264B71">
      <w:pPr>
        <w:pStyle w:val="Vnbnnidung0"/>
        <w:tabs>
          <w:tab w:val="left" w:pos="1182"/>
        </w:tabs>
        <w:spacing w:after="120" w:line="240" w:lineRule="auto"/>
        <w:ind w:firstLine="720"/>
        <w:jc w:val="both"/>
        <w:rPr>
          <w:rFonts w:ascii="Arial" w:hAnsi="Arial" w:cs="Arial"/>
          <w:sz w:val="20"/>
          <w:szCs w:val="20"/>
        </w:rPr>
      </w:pPr>
      <w:bookmarkStart w:id="591" w:name="bookmark591"/>
      <w:bookmarkEnd w:id="591"/>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Thực hiện chức năng quản lý nhà nước đối với dự án đầu tư tại địa phương;</w:t>
      </w:r>
    </w:p>
    <w:p w14:paraId="145053CD" w14:textId="77777777" w:rsidR="00E60386" w:rsidRPr="008A4BF8" w:rsidRDefault="00510141" w:rsidP="00264B71">
      <w:pPr>
        <w:pStyle w:val="Vnbnnidung0"/>
        <w:tabs>
          <w:tab w:val="left" w:pos="1153"/>
        </w:tabs>
        <w:spacing w:after="120" w:line="240" w:lineRule="auto"/>
        <w:ind w:firstLine="720"/>
        <w:jc w:val="both"/>
        <w:rPr>
          <w:rFonts w:ascii="Arial" w:hAnsi="Arial" w:cs="Arial"/>
          <w:sz w:val="20"/>
          <w:szCs w:val="20"/>
        </w:rPr>
      </w:pPr>
      <w:bookmarkStart w:id="592" w:name="bookmark592"/>
      <w:bookmarkEnd w:id="592"/>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 xml:space="preserve">Giải quyết theo thẩm quyền hoặc trình cấp có thẩm quyền giải quyết khó khăn, vướng mắc </w:t>
      </w:r>
      <w:r w:rsidR="00E60386" w:rsidRPr="008A4BF8">
        <w:rPr>
          <w:rStyle w:val="Vnbnnidung"/>
          <w:rFonts w:ascii="Arial" w:hAnsi="Arial" w:cs="Arial"/>
          <w:sz w:val="20"/>
          <w:szCs w:val="20"/>
          <w:lang w:eastAsia="vi-VN"/>
        </w:rPr>
        <w:lastRenderedPageBreak/>
        <w:t>của nhà đầu tư;</w:t>
      </w:r>
    </w:p>
    <w:p w14:paraId="68ABA215"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Định kỳ đánh giá hiệu quả hoạt động đầu tư trên địa bàn và báo cáo Bộ Kế hoạch và Đầu tư;</w:t>
      </w:r>
    </w:p>
    <w:p w14:paraId="1B75EBD4" w14:textId="77777777" w:rsidR="00E60386" w:rsidRPr="008A4BF8" w:rsidRDefault="00510141" w:rsidP="00264B71">
      <w:pPr>
        <w:pStyle w:val="Vnbnnidung0"/>
        <w:tabs>
          <w:tab w:val="left" w:pos="1158"/>
        </w:tabs>
        <w:spacing w:after="120" w:line="240" w:lineRule="auto"/>
        <w:ind w:firstLine="720"/>
        <w:jc w:val="both"/>
        <w:rPr>
          <w:rFonts w:ascii="Arial" w:hAnsi="Arial" w:cs="Arial"/>
          <w:sz w:val="20"/>
          <w:szCs w:val="20"/>
        </w:rPr>
      </w:pPr>
      <w:bookmarkStart w:id="593" w:name="bookmark593"/>
      <w:bookmarkEnd w:id="593"/>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Cung cấp thông tin liên quan để xây dựng cơ sở dữ liệu quốc gia về đầu tư; duy trì, cập nhật Hệ thống thông tin quốc gia về đầu tư;</w:t>
      </w:r>
    </w:p>
    <w:p w14:paraId="15E4E295"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g) Chỉ đạo việc tổ chức, giám sát và đánh giá thực hiện chế độ báo cáo đầu tư.</w:t>
      </w:r>
    </w:p>
    <w:p w14:paraId="08D53B4F" w14:textId="77777777" w:rsidR="00E60386" w:rsidRPr="008A4BF8" w:rsidRDefault="00510141" w:rsidP="00264B71">
      <w:pPr>
        <w:pStyle w:val="Vnbnnidung0"/>
        <w:tabs>
          <w:tab w:val="left" w:pos="1130"/>
        </w:tabs>
        <w:spacing w:after="120" w:line="240" w:lineRule="auto"/>
        <w:ind w:firstLine="720"/>
        <w:jc w:val="both"/>
        <w:rPr>
          <w:rFonts w:ascii="Arial" w:hAnsi="Arial" w:cs="Arial"/>
          <w:sz w:val="20"/>
          <w:szCs w:val="20"/>
        </w:rPr>
      </w:pPr>
      <w:bookmarkStart w:id="594" w:name="bookmark594"/>
      <w:bookmarkEnd w:id="594"/>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Cơ quan đại diện Việt Nam ở nước ngoài có trách nhiệm theo dõi, hỗ trợ hoạt động đầu tư và bảo vệ quyền, lợi ích hợp pháp của nhà đầu tư Việt Nam tại nước tiếp nhận đầu tư.</w:t>
      </w:r>
    </w:p>
    <w:p w14:paraId="7750FC9E"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w:t>
      </w:r>
      <w:r w:rsidR="00C65B4F">
        <w:rPr>
          <w:rStyle w:val="Vnbnnidung"/>
          <w:rFonts w:ascii="Arial" w:hAnsi="Arial" w:cs="Arial"/>
          <w:b/>
          <w:bCs/>
          <w:sz w:val="20"/>
          <w:szCs w:val="20"/>
          <w:lang w:eastAsia="vi-VN"/>
        </w:rPr>
        <w:t>u 70. Giám sát, đánh</w:t>
      </w:r>
      <w:r w:rsidRPr="008A4BF8">
        <w:rPr>
          <w:rStyle w:val="Vnbnnidung"/>
          <w:rFonts w:ascii="Arial" w:hAnsi="Arial" w:cs="Arial"/>
          <w:b/>
          <w:bCs/>
          <w:sz w:val="20"/>
          <w:szCs w:val="20"/>
          <w:lang w:eastAsia="vi-VN"/>
        </w:rPr>
        <w:t xml:space="preserve"> giá đầu tư</w:t>
      </w:r>
    </w:p>
    <w:p w14:paraId="78F83F11" w14:textId="77777777" w:rsidR="00E60386" w:rsidRPr="008A4BF8" w:rsidRDefault="00795BE6" w:rsidP="00264B71">
      <w:pPr>
        <w:pStyle w:val="Vnbnnidung0"/>
        <w:tabs>
          <w:tab w:val="left" w:pos="1121"/>
        </w:tabs>
        <w:spacing w:after="120" w:line="240" w:lineRule="auto"/>
        <w:ind w:firstLine="720"/>
        <w:jc w:val="both"/>
        <w:rPr>
          <w:rFonts w:ascii="Arial" w:hAnsi="Arial" w:cs="Arial"/>
          <w:sz w:val="20"/>
          <w:szCs w:val="20"/>
        </w:rPr>
      </w:pPr>
      <w:bookmarkStart w:id="595" w:name="bookmark595"/>
      <w:bookmarkEnd w:id="595"/>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Hoạt động giám sát, đánh giá đầu tư bao gồm:</w:t>
      </w:r>
    </w:p>
    <w:p w14:paraId="6698712D" w14:textId="77777777" w:rsidR="00E60386" w:rsidRPr="008A4BF8" w:rsidRDefault="00795BE6" w:rsidP="00264B71">
      <w:pPr>
        <w:pStyle w:val="Vnbnnidung0"/>
        <w:tabs>
          <w:tab w:val="left" w:pos="1154"/>
        </w:tabs>
        <w:spacing w:after="120" w:line="240" w:lineRule="auto"/>
        <w:ind w:firstLine="720"/>
        <w:jc w:val="both"/>
        <w:rPr>
          <w:rFonts w:ascii="Arial" w:hAnsi="Arial" w:cs="Arial"/>
          <w:sz w:val="20"/>
          <w:szCs w:val="20"/>
        </w:rPr>
      </w:pPr>
      <w:bookmarkStart w:id="596" w:name="bookmark596"/>
      <w:bookmarkEnd w:id="596"/>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Giám sát, đánh giá dự án đầu tư;</w:t>
      </w:r>
    </w:p>
    <w:p w14:paraId="013AAAE3" w14:textId="77777777" w:rsidR="00E60386" w:rsidRPr="008A4BF8" w:rsidRDefault="00795BE6" w:rsidP="00264B71">
      <w:pPr>
        <w:pStyle w:val="Vnbnnidung0"/>
        <w:tabs>
          <w:tab w:val="left" w:pos="1176"/>
        </w:tabs>
        <w:spacing w:after="120" w:line="240" w:lineRule="auto"/>
        <w:ind w:firstLine="720"/>
        <w:jc w:val="both"/>
        <w:rPr>
          <w:rFonts w:ascii="Arial" w:hAnsi="Arial" w:cs="Arial"/>
          <w:sz w:val="20"/>
          <w:szCs w:val="20"/>
        </w:rPr>
      </w:pPr>
      <w:bookmarkStart w:id="597" w:name="bookmark597"/>
      <w:bookmarkEnd w:id="597"/>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Giám sát, đánh giá tổng thể đầu tư.</w:t>
      </w:r>
    </w:p>
    <w:p w14:paraId="42BA6A48" w14:textId="77777777" w:rsidR="00E60386" w:rsidRPr="008A4BF8" w:rsidRDefault="00795BE6" w:rsidP="00264B71">
      <w:pPr>
        <w:pStyle w:val="Vnbnnidung0"/>
        <w:tabs>
          <w:tab w:val="left" w:pos="1148"/>
        </w:tabs>
        <w:spacing w:after="120" w:line="240" w:lineRule="auto"/>
        <w:ind w:firstLine="720"/>
        <w:jc w:val="both"/>
        <w:rPr>
          <w:rFonts w:ascii="Arial" w:hAnsi="Arial" w:cs="Arial"/>
          <w:sz w:val="20"/>
          <w:szCs w:val="20"/>
        </w:rPr>
      </w:pPr>
      <w:bookmarkStart w:id="598" w:name="bookmark598"/>
      <w:bookmarkEnd w:id="598"/>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Trách nhiệm giám sát, đánh giá đầu tư bao gồm:</w:t>
      </w:r>
    </w:p>
    <w:p w14:paraId="048C1F42" w14:textId="77777777" w:rsidR="00E60386" w:rsidRPr="008A4BF8" w:rsidRDefault="00795BE6" w:rsidP="00264B71">
      <w:pPr>
        <w:pStyle w:val="Vnbnnidung0"/>
        <w:tabs>
          <w:tab w:val="left" w:pos="1130"/>
        </w:tabs>
        <w:spacing w:after="120" w:line="240" w:lineRule="auto"/>
        <w:ind w:firstLine="720"/>
        <w:jc w:val="both"/>
        <w:rPr>
          <w:rFonts w:ascii="Arial" w:hAnsi="Arial" w:cs="Arial"/>
          <w:sz w:val="20"/>
          <w:szCs w:val="20"/>
        </w:rPr>
      </w:pPr>
      <w:bookmarkStart w:id="599" w:name="bookmark599"/>
      <w:bookmarkEnd w:id="599"/>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Cơ quan quản lý nhà nước về đầu tư, cơ quan quản lý nhà nước chuyên ngành thực hiện giám sát, đánh giá tổng thể đầu tư và giám sát, đánh giá dự án đầu tư thuộc phạm vi quản lý;</w:t>
      </w:r>
    </w:p>
    <w:p w14:paraId="0E97D06A" w14:textId="77777777" w:rsidR="00E60386" w:rsidRPr="008A4BF8" w:rsidRDefault="00795BE6" w:rsidP="00264B71">
      <w:pPr>
        <w:pStyle w:val="Vnbnnidung0"/>
        <w:tabs>
          <w:tab w:val="left" w:pos="416"/>
        </w:tabs>
        <w:spacing w:after="120" w:line="240" w:lineRule="auto"/>
        <w:ind w:firstLine="720"/>
        <w:jc w:val="both"/>
        <w:rPr>
          <w:rFonts w:ascii="Arial" w:hAnsi="Arial" w:cs="Arial"/>
          <w:sz w:val="20"/>
          <w:szCs w:val="20"/>
        </w:rPr>
      </w:pPr>
      <w:bookmarkStart w:id="600" w:name="bookmark600"/>
      <w:bookmarkEnd w:id="600"/>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Cơ quan đăng ký đầu tư giám sát, đánh giá dự án đầu tư thuộc thẩm quyền cấp Giấy chứng nhận đăng ký đầu tư.</w:t>
      </w:r>
    </w:p>
    <w:p w14:paraId="71233724" w14:textId="77777777" w:rsidR="00E60386" w:rsidRPr="008A4BF8" w:rsidRDefault="00795BE6" w:rsidP="00264B71">
      <w:pPr>
        <w:pStyle w:val="Vnbnnidung0"/>
        <w:tabs>
          <w:tab w:val="left" w:pos="1128"/>
        </w:tabs>
        <w:spacing w:after="120" w:line="240" w:lineRule="auto"/>
        <w:ind w:firstLine="720"/>
        <w:jc w:val="both"/>
        <w:rPr>
          <w:rFonts w:ascii="Arial" w:hAnsi="Arial" w:cs="Arial"/>
          <w:sz w:val="20"/>
          <w:szCs w:val="20"/>
        </w:rPr>
      </w:pPr>
      <w:bookmarkStart w:id="601" w:name="bookmark601"/>
      <w:bookmarkEnd w:id="601"/>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Nội dung giám sát, đánh giá dự án đầu tư bao gồm:</w:t>
      </w:r>
    </w:p>
    <w:p w14:paraId="6F07489A" w14:textId="77777777" w:rsidR="00E60386" w:rsidRPr="008A4BF8" w:rsidRDefault="00795BE6" w:rsidP="00264B71">
      <w:pPr>
        <w:pStyle w:val="Vnbnnidung0"/>
        <w:tabs>
          <w:tab w:val="left" w:pos="1136"/>
        </w:tabs>
        <w:spacing w:after="120" w:line="240" w:lineRule="auto"/>
        <w:ind w:firstLine="720"/>
        <w:jc w:val="both"/>
        <w:rPr>
          <w:rFonts w:ascii="Arial" w:hAnsi="Arial" w:cs="Arial"/>
          <w:sz w:val="20"/>
          <w:szCs w:val="20"/>
        </w:rPr>
      </w:pPr>
      <w:bookmarkStart w:id="602" w:name="bookmark602"/>
      <w:bookmarkEnd w:id="602"/>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Đối với dự án đầu tư sử dụng vốn nhà nước để đầu tư kinh doanh, cơ quan quản lý</w:t>
      </w:r>
      <w:r w:rsidRPr="008A4BF8">
        <w:rPr>
          <w:rStyle w:val="Vnbnnidung"/>
          <w:rFonts w:ascii="Arial" w:hAnsi="Arial" w:cs="Arial"/>
          <w:sz w:val="20"/>
          <w:szCs w:val="20"/>
          <w:lang w:eastAsia="vi-VN"/>
        </w:rPr>
        <w:t xml:space="preserve"> nhà nước về đầu tư, cơ quan quản lý</w:t>
      </w:r>
      <w:r w:rsidR="00E60386" w:rsidRPr="008A4BF8">
        <w:rPr>
          <w:rStyle w:val="Vnbnnidung"/>
          <w:rFonts w:ascii="Arial" w:hAnsi="Arial" w:cs="Arial"/>
          <w:sz w:val="20"/>
          <w:szCs w:val="20"/>
          <w:lang w:eastAsia="vi-VN"/>
        </w:rPr>
        <w:t xml:space="preserve"> </w:t>
      </w:r>
      <w:r w:rsidR="003D3360" w:rsidRPr="008A4BF8">
        <w:rPr>
          <w:rStyle w:val="Vnbnnidung"/>
          <w:rFonts w:ascii="Arial" w:hAnsi="Arial" w:cs="Arial"/>
          <w:sz w:val="20"/>
          <w:szCs w:val="20"/>
          <w:lang w:eastAsia="vi-VN"/>
        </w:rPr>
        <w:t>nhà</w:t>
      </w:r>
      <w:r w:rsidR="00E60386" w:rsidRPr="008A4BF8">
        <w:rPr>
          <w:rStyle w:val="Vnbnnidung"/>
          <w:rFonts w:ascii="Arial" w:hAnsi="Arial" w:cs="Arial"/>
          <w:sz w:val="20"/>
          <w:szCs w:val="20"/>
          <w:lang w:eastAsia="vi-VN"/>
        </w:rPr>
        <w:t xml:space="preserve"> nước chuyên ngành thực hiện giám sát, đánh giá dự án đầu tư theo nội dung và tiêu chí đã được phê duyệt tại quyết định đầu tư;</w:t>
      </w:r>
    </w:p>
    <w:p w14:paraId="057924C6" w14:textId="77777777" w:rsidR="00E60386" w:rsidRPr="008A4BF8" w:rsidRDefault="00795BE6" w:rsidP="00264B71">
      <w:pPr>
        <w:pStyle w:val="Vnbnnidung0"/>
        <w:tabs>
          <w:tab w:val="left" w:pos="1169"/>
        </w:tabs>
        <w:spacing w:after="120" w:line="240" w:lineRule="auto"/>
        <w:ind w:firstLine="720"/>
        <w:jc w:val="both"/>
        <w:rPr>
          <w:rFonts w:ascii="Arial" w:hAnsi="Arial" w:cs="Arial"/>
          <w:sz w:val="20"/>
          <w:szCs w:val="20"/>
        </w:rPr>
      </w:pPr>
      <w:bookmarkStart w:id="603" w:name="bookmark603"/>
      <w:bookmarkEnd w:id="603"/>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Đối với dự án đầu tư sử dụng nguồn vốn khác, cơ quan quản lý nhà nước về đầu tư, cơ quan quản lý nhà nước chuyên ngành thực hiện giám sát, đánh giá mục tiêu, sự phù hợp của dự án đầu tư với quy hoạch và chủ trương đầu tư đã được cấp có thẩm quyền chấp thuận, tiến độ thực hiện, việc thực hiện các yêu cầu về bảo vệ môi trường, công nghệ, sử dụng đất đai, tài nguyên khác theo quy định của pháp luật;</w:t>
      </w:r>
    </w:p>
    <w:p w14:paraId="138477E7" w14:textId="77777777" w:rsidR="00E60386" w:rsidRPr="008A4BF8" w:rsidRDefault="00795BE6" w:rsidP="00264B71">
      <w:pPr>
        <w:pStyle w:val="Vnbnnidung0"/>
        <w:tabs>
          <w:tab w:val="left" w:pos="1197"/>
        </w:tabs>
        <w:spacing w:after="120" w:line="240" w:lineRule="auto"/>
        <w:ind w:firstLine="720"/>
        <w:jc w:val="both"/>
        <w:rPr>
          <w:rFonts w:ascii="Arial" w:hAnsi="Arial" w:cs="Arial"/>
          <w:sz w:val="20"/>
          <w:szCs w:val="20"/>
        </w:rPr>
      </w:pPr>
      <w:bookmarkStart w:id="604" w:name="bookmark604"/>
      <w:bookmarkEnd w:id="604"/>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 xml:space="preserve">Cơ quan đăng ký đầu tư thực hiện giám </w:t>
      </w:r>
      <w:r w:rsidRPr="008A4BF8">
        <w:rPr>
          <w:rStyle w:val="Vnbnnidung"/>
          <w:rFonts w:ascii="Arial" w:hAnsi="Arial" w:cs="Arial"/>
          <w:sz w:val="20"/>
          <w:szCs w:val="20"/>
          <w:lang w:eastAsia="vi-VN"/>
        </w:rPr>
        <w:t>sát, đánh giá các nội dung quy định tại Giấy chứ</w:t>
      </w:r>
      <w:r w:rsidR="007D2683" w:rsidRPr="008A4BF8">
        <w:rPr>
          <w:rStyle w:val="Vnbnnidung"/>
          <w:rFonts w:ascii="Arial" w:hAnsi="Arial" w:cs="Arial"/>
          <w:sz w:val="20"/>
          <w:szCs w:val="20"/>
          <w:lang w:eastAsia="vi-VN"/>
        </w:rPr>
        <w:t>ng nhận đ</w:t>
      </w:r>
      <w:r w:rsidR="00E60386" w:rsidRPr="008A4BF8">
        <w:rPr>
          <w:rStyle w:val="Vnbnnidung"/>
          <w:rFonts w:ascii="Arial" w:hAnsi="Arial" w:cs="Arial"/>
          <w:sz w:val="20"/>
          <w:szCs w:val="20"/>
          <w:lang w:eastAsia="vi-VN"/>
        </w:rPr>
        <w:t xml:space="preserve">ăng ký </w:t>
      </w:r>
      <w:r w:rsidR="00BC76B4" w:rsidRPr="008A4BF8">
        <w:rPr>
          <w:rStyle w:val="Vnbnnidung"/>
          <w:rFonts w:ascii="Arial" w:hAnsi="Arial" w:cs="Arial"/>
          <w:sz w:val="20"/>
          <w:szCs w:val="20"/>
          <w:lang w:eastAsia="vi-VN"/>
        </w:rPr>
        <w:t>đầu tư</w:t>
      </w:r>
      <w:r w:rsidRPr="008A4BF8">
        <w:rPr>
          <w:rStyle w:val="Vnbnnidung"/>
          <w:rFonts w:ascii="Arial" w:hAnsi="Arial" w:cs="Arial"/>
          <w:sz w:val="20"/>
          <w:szCs w:val="20"/>
          <w:lang w:eastAsia="vi-VN"/>
        </w:rPr>
        <w:t xml:space="preserve">, văn bản </w:t>
      </w:r>
      <w:r w:rsidR="0087733A" w:rsidRPr="008A4BF8">
        <w:rPr>
          <w:rStyle w:val="Vnbnnidung"/>
          <w:rFonts w:ascii="Arial" w:hAnsi="Arial" w:cs="Arial"/>
          <w:sz w:val="20"/>
          <w:szCs w:val="20"/>
          <w:lang w:eastAsia="vi-VN"/>
        </w:rPr>
        <w:t>chấp thuận chủ trương đầu t</w:t>
      </w:r>
      <w:r w:rsidR="00E60386" w:rsidRPr="008A4BF8">
        <w:rPr>
          <w:rStyle w:val="Vnbnnidung"/>
          <w:rFonts w:ascii="Arial" w:hAnsi="Arial" w:cs="Arial"/>
          <w:sz w:val="20"/>
          <w:szCs w:val="20"/>
          <w:lang w:eastAsia="vi-VN"/>
        </w:rPr>
        <w:t>ư,</w:t>
      </w:r>
    </w:p>
    <w:p w14:paraId="5BF8A6B1" w14:textId="77777777" w:rsidR="00E60386" w:rsidRPr="008A4BF8" w:rsidRDefault="00795BE6" w:rsidP="00264B71">
      <w:pPr>
        <w:pStyle w:val="Vnbnnidung0"/>
        <w:tabs>
          <w:tab w:val="left" w:pos="1128"/>
        </w:tabs>
        <w:spacing w:after="120" w:line="240" w:lineRule="auto"/>
        <w:ind w:firstLine="720"/>
        <w:jc w:val="both"/>
        <w:rPr>
          <w:rFonts w:ascii="Arial" w:hAnsi="Arial" w:cs="Arial"/>
          <w:sz w:val="20"/>
          <w:szCs w:val="20"/>
        </w:rPr>
      </w:pPr>
      <w:bookmarkStart w:id="605" w:name="bookmark605"/>
      <w:bookmarkEnd w:id="605"/>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Nội dung giám sát, đánh giá tổng thể đầu tư bao gồm:</w:t>
      </w:r>
    </w:p>
    <w:p w14:paraId="6D1FC2F8" w14:textId="77777777" w:rsidR="00E60386" w:rsidRPr="008A4BF8" w:rsidRDefault="00795BE6" w:rsidP="00264B71">
      <w:pPr>
        <w:pStyle w:val="Vnbnnidung0"/>
        <w:tabs>
          <w:tab w:val="left" w:pos="1125"/>
        </w:tabs>
        <w:spacing w:after="120" w:line="240" w:lineRule="auto"/>
        <w:ind w:firstLine="720"/>
        <w:jc w:val="both"/>
        <w:rPr>
          <w:rFonts w:ascii="Arial" w:hAnsi="Arial" w:cs="Arial"/>
          <w:sz w:val="20"/>
          <w:szCs w:val="20"/>
        </w:rPr>
      </w:pPr>
      <w:bookmarkStart w:id="606" w:name="bookmark606"/>
      <w:bookmarkEnd w:id="606"/>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Việc ban hành văn bản quy phạm pháp luật quy định chi tiết và hướng dẫn thi hành; việc thực hiện quy định của pháp luật về đầu tư;</w:t>
      </w:r>
    </w:p>
    <w:p w14:paraId="768788CB" w14:textId="77777777" w:rsidR="00E60386" w:rsidRPr="008A4BF8" w:rsidRDefault="00795BE6" w:rsidP="00264B71">
      <w:pPr>
        <w:pStyle w:val="Vnbnnidung0"/>
        <w:tabs>
          <w:tab w:val="left" w:pos="1167"/>
        </w:tabs>
        <w:spacing w:after="120" w:line="240" w:lineRule="auto"/>
        <w:ind w:firstLine="720"/>
        <w:jc w:val="both"/>
        <w:rPr>
          <w:rFonts w:ascii="Arial" w:hAnsi="Arial" w:cs="Arial"/>
          <w:sz w:val="20"/>
          <w:szCs w:val="20"/>
        </w:rPr>
      </w:pPr>
      <w:bookmarkStart w:id="607" w:name="bookmark607"/>
      <w:bookmarkEnd w:id="607"/>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Tình hình thực hiện các dự án đầu tư;</w:t>
      </w:r>
    </w:p>
    <w:p w14:paraId="4897D8BE" w14:textId="77777777" w:rsidR="00E60386" w:rsidRPr="008A4BF8" w:rsidRDefault="00795BE6" w:rsidP="00264B71">
      <w:pPr>
        <w:pStyle w:val="Vnbnnidung0"/>
        <w:tabs>
          <w:tab w:val="left" w:pos="1158"/>
        </w:tabs>
        <w:spacing w:after="120" w:line="240" w:lineRule="auto"/>
        <w:ind w:firstLine="720"/>
        <w:jc w:val="both"/>
        <w:rPr>
          <w:rFonts w:ascii="Arial" w:hAnsi="Arial" w:cs="Arial"/>
          <w:sz w:val="20"/>
          <w:szCs w:val="20"/>
        </w:rPr>
      </w:pPr>
      <w:bookmarkStart w:id="608" w:name="bookmark608"/>
      <w:bookmarkEnd w:id="608"/>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 xml:space="preserve">Đánh giá kết quả thực hiện đầu tư của </w:t>
      </w:r>
      <w:r w:rsidRPr="008A4BF8">
        <w:rPr>
          <w:rStyle w:val="Vnbnnidung"/>
          <w:rFonts w:ascii="Arial" w:hAnsi="Arial" w:cs="Arial"/>
          <w:sz w:val="20"/>
          <w:szCs w:val="20"/>
          <w:lang w:eastAsia="vi-VN"/>
        </w:rPr>
        <w:t>cả nước, các Bộ, c</w:t>
      </w:r>
      <w:r w:rsidR="00E60386" w:rsidRPr="008A4BF8">
        <w:rPr>
          <w:rStyle w:val="Vnbnnidung"/>
          <w:rFonts w:ascii="Arial" w:hAnsi="Arial" w:cs="Arial"/>
          <w:sz w:val="20"/>
          <w:szCs w:val="20"/>
          <w:lang w:eastAsia="vi-VN"/>
        </w:rPr>
        <w:t>ơ quan ngang Bộ và các địa phương, các dự án đầu tư theo phân cấp;</w:t>
      </w:r>
    </w:p>
    <w:p w14:paraId="0462DAC0" w14:textId="77777777" w:rsidR="00E60386" w:rsidRPr="008A4BF8" w:rsidRDefault="00795BE6" w:rsidP="00264B71">
      <w:pPr>
        <w:pStyle w:val="Vnbnnidung0"/>
        <w:tabs>
          <w:tab w:val="left" w:pos="1158"/>
        </w:tabs>
        <w:spacing w:after="120" w:line="240" w:lineRule="auto"/>
        <w:ind w:firstLine="720"/>
        <w:jc w:val="both"/>
        <w:rPr>
          <w:rFonts w:ascii="Arial" w:hAnsi="Arial" w:cs="Arial"/>
          <w:sz w:val="20"/>
          <w:szCs w:val="20"/>
        </w:rPr>
      </w:pPr>
      <w:bookmarkStart w:id="609" w:name="bookmark609"/>
      <w:bookmarkEnd w:id="609"/>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Kiến nghị cơ quan quản lý nhà nước cùng cấp, cơ quan quản lý nhà nước về đầu tư cấp trên về kết quả đánh giá đầu tư và biện pháp xử lý những vướng mắc và vi phạm pháp luật về đầu tư.</w:t>
      </w:r>
    </w:p>
    <w:p w14:paraId="5F6EB68A" w14:textId="77777777" w:rsidR="00E60386" w:rsidRPr="008A4BF8" w:rsidRDefault="00795BE6" w:rsidP="00264B71">
      <w:pPr>
        <w:pStyle w:val="Vnbnnidung0"/>
        <w:tabs>
          <w:tab w:val="left" w:pos="1125"/>
        </w:tabs>
        <w:spacing w:after="120" w:line="240" w:lineRule="auto"/>
        <w:ind w:firstLine="720"/>
        <w:jc w:val="both"/>
        <w:rPr>
          <w:rFonts w:ascii="Arial" w:hAnsi="Arial" w:cs="Arial"/>
          <w:sz w:val="20"/>
          <w:szCs w:val="20"/>
        </w:rPr>
      </w:pPr>
      <w:bookmarkStart w:id="610" w:name="bookmark610"/>
      <w:bookmarkEnd w:id="610"/>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Cơ quan, tổ chức thực hiện đánh giá tự thực hiện hoặc thuê chuyên gia, tổ chức tư vấn có đủ điều kiện, năng lực để đánh giá đầu tư.</w:t>
      </w:r>
    </w:p>
    <w:p w14:paraId="355DAE37" w14:textId="77777777" w:rsidR="00E60386" w:rsidRPr="008A4BF8" w:rsidRDefault="00795BE6" w:rsidP="00264B71">
      <w:pPr>
        <w:pStyle w:val="Vnbnnidung0"/>
        <w:tabs>
          <w:tab w:val="left" w:pos="1128"/>
        </w:tabs>
        <w:spacing w:after="120" w:line="240" w:lineRule="auto"/>
        <w:ind w:firstLine="720"/>
        <w:jc w:val="both"/>
        <w:rPr>
          <w:rFonts w:ascii="Arial" w:hAnsi="Arial" w:cs="Arial"/>
          <w:sz w:val="20"/>
          <w:szCs w:val="20"/>
        </w:rPr>
      </w:pPr>
      <w:bookmarkStart w:id="611" w:name="bookmark611"/>
      <w:bookmarkEnd w:id="611"/>
      <w:r w:rsidRPr="008A4BF8">
        <w:rPr>
          <w:rStyle w:val="Vnbnnidung"/>
          <w:rFonts w:ascii="Arial" w:hAnsi="Arial" w:cs="Arial"/>
          <w:sz w:val="20"/>
          <w:szCs w:val="20"/>
          <w:lang w:eastAsia="vi-VN"/>
        </w:rPr>
        <w:t xml:space="preserve">6. </w:t>
      </w:r>
      <w:r w:rsidR="00E60386" w:rsidRPr="008A4BF8">
        <w:rPr>
          <w:rStyle w:val="Vnbnnidung"/>
          <w:rFonts w:ascii="Arial" w:hAnsi="Arial" w:cs="Arial"/>
          <w:sz w:val="20"/>
          <w:szCs w:val="20"/>
          <w:lang w:eastAsia="vi-VN"/>
        </w:rPr>
        <w:t>Chính phủ quy định chi tiết Điều này.</w:t>
      </w:r>
    </w:p>
    <w:p w14:paraId="65F144E7"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71. Hệ thống thông tin quốc gia về đầu tư</w:t>
      </w:r>
    </w:p>
    <w:p w14:paraId="73ED3259" w14:textId="77777777" w:rsidR="00E60386" w:rsidRPr="008A4BF8" w:rsidRDefault="00795BE6" w:rsidP="00264B71">
      <w:pPr>
        <w:pStyle w:val="Vnbnnidung0"/>
        <w:tabs>
          <w:tab w:val="left" w:pos="1061"/>
        </w:tabs>
        <w:spacing w:after="120" w:line="240" w:lineRule="auto"/>
        <w:ind w:firstLine="720"/>
        <w:jc w:val="both"/>
        <w:rPr>
          <w:rFonts w:ascii="Arial" w:hAnsi="Arial" w:cs="Arial"/>
          <w:sz w:val="20"/>
          <w:szCs w:val="20"/>
        </w:rPr>
      </w:pPr>
      <w:bookmarkStart w:id="612" w:name="bookmark612"/>
      <w:bookmarkEnd w:id="612"/>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H</w:t>
      </w:r>
      <w:r w:rsidR="00534A21">
        <w:rPr>
          <w:rStyle w:val="Vnbnnidung"/>
          <w:rFonts w:ascii="Arial" w:hAnsi="Arial" w:cs="Arial"/>
          <w:sz w:val="20"/>
          <w:szCs w:val="20"/>
          <w:lang w:val="en-US" w:eastAsia="vi-VN"/>
        </w:rPr>
        <w:t>ệ</w:t>
      </w:r>
      <w:r w:rsidR="00994A2F">
        <w:rPr>
          <w:rStyle w:val="Vnbnnidung"/>
          <w:rFonts w:ascii="Arial" w:hAnsi="Arial" w:cs="Arial"/>
          <w:sz w:val="20"/>
          <w:szCs w:val="20"/>
          <w:lang w:eastAsia="vi-VN"/>
        </w:rPr>
        <w:t xml:space="preserve"> thống thông</w:t>
      </w:r>
      <w:r w:rsidR="00994A2F">
        <w:rPr>
          <w:rStyle w:val="Vnbnnidung"/>
          <w:rFonts w:ascii="Arial" w:hAnsi="Arial" w:cs="Arial"/>
          <w:sz w:val="20"/>
          <w:szCs w:val="20"/>
          <w:lang w:val="en-US" w:eastAsia="vi-VN"/>
        </w:rPr>
        <w:t xml:space="preserve"> </w:t>
      </w:r>
      <w:r w:rsidR="00E60386" w:rsidRPr="008A4BF8">
        <w:rPr>
          <w:rStyle w:val="Vnbnnidung"/>
          <w:rFonts w:ascii="Arial" w:hAnsi="Arial" w:cs="Arial"/>
          <w:sz w:val="20"/>
          <w:szCs w:val="20"/>
          <w:lang w:eastAsia="vi-VN"/>
        </w:rPr>
        <w:t>tin quốc gia về đầu tư bao gồm:</w:t>
      </w:r>
    </w:p>
    <w:p w14:paraId="6DB177C4" w14:textId="77777777" w:rsidR="00E60386" w:rsidRPr="008A4BF8" w:rsidRDefault="00795BE6" w:rsidP="00264B71">
      <w:pPr>
        <w:pStyle w:val="Vnbnnidung0"/>
        <w:tabs>
          <w:tab w:val="left" w:pos="1145"/>
        </w:tabs>
        <w:spacing w:after="120" w:line="240" w:lineRule="auto"/>
        <w:ind w:firstLine="720"/>
        <w:jc w:val="both"/>
        <w:rPr>
          <w:rFonts w:ascii="Arial" w:hAnsi="Arial" w:cs="Arial"/>
          <w:sz w:val="20"/>
          <w:szCs w:val="20"/>
        </w:rPr>
      </w:pPr>
      <w:bookmarkStart w:id="613" w:name="bookmark613"/>
      <w:bookmarkEnd w:id="613"/>
      <w:r w:rsidRPr="008A4BF8">
        <w:rPr>
          <w:rStyle w:val="Vnbnnidung"/>
          <w:rFonts w:ascii="Arial" w:hAnsi="Arial" w:cs="Arial"/>
          <w:sz w:val="20"/>
          <w:szCs w:val="20"/>
          <w:lang w:val="en-US" w:eastAsia="vi-VN"/>
        </w:rPr>
        <w:t xml:space="preserve">a) </w:t>
      </w:r>
      <w:r w:rsidR="00E60386" w:rsidRPr="008A4BF8">
        <w:rPr>
          <w:rStyle w:val="Vnbnnidung"/>
          <w:rFonts w:ascii="Arial" w:hAnsi="Arial" w:cs="Arial"/>
          <w:sz w:val="20"/>
          <w:szCs w:val="20"/>
          <w:lang w:eastAsia="vi-VN"/>
        </w:rPr>
        <w:t>Hệ thống thông tin quốc gia về đầu tư trong nước;</w:t>
      </w:r>
    </w:p>
    <w:p w14:paraId="4C4C88B9" w14:textId="77777777" w:rsidR="00E60386" w:rsidRPr="008A4BF8" w:rsidRDefault="00795BE6" w:rsidP="00264B71">
      <w:pPr>
        <w:pStyle w:val="Vnbnnidung0"/>
        <w:tabs>
          <w:tab w:val="left" w:pos="1167"/>
        </w:tabs>
        <w:spacing w:after="120" w:line="240" w:lineRule="auto"/>
        <w:ind w:firstLine="720"/>
        <w:jc w:val="both"/>
        <w:rPr>
          <w:rFonts w:ascii="Arial" w:hAnsi="Arial" w:cs="Arial"/>
          <w:sz w:val="20"/>
          <w:szCs w:val="20"/>
        </w:rPr>
      </w:pPr>
      <w:bookmarkStart w:id="614" w:name="bookmark614"/>
      <w:bookmarkEnd w:id="614"/>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Hệ thống thông tin quốc gia về đầu tư nước ngoài vào Việt Nam;</w:t>
      </w:r>
    </w:p>
    <w:p w14:paraId="2F25F80D" w14:textId="77777777" w:rsidR="00E60386" w:rsidRPr="008A4BF8" w:rsidRDefault="00795BE6" w:rsidP="00264B71">
      <w:pPr>
        <w:pStyle w:val="Vnbnnidung0"/>
        <w:tabs>
          <w:tab w:val="left" w:pos="1167"/>
        </w:tabs>
        <w:spacing w:after="120" w:line="240" w:lineRule="auto"/>
        <w:ind w:firstLine="720"/>
        <w:jc w:val="both"/>
        <w:rPr>
          <w:rFonts w:ascii="Arial" w:hAnsi="Arial" w:cs="Arial"/>
          <w:sz w:val="20"/>
          <w:szCs w:val="20"/>
        </w:rPr>
      </w:pPr>
      <w:bookmarkStart w:id="615" w:name="bookmark615"/>
      <w:bookmarkEnd w:id="615"/>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Hệ thống thông tin quốc gia về đầu tư của Việt Nam ra nước ngoài;</w:t>
      </w:r>
    </w:p>
    <w:p w14:paraId="5EA9D234" w14:textId="77777777" w:rsidR="00E60386" w:rsidRPr="008A4BF8" w:rsidRDefault="00795BE6" w:rsidP="00264B71">
      <w:pPr>
        <w:pStyle w:val="Vnbnnidung0"/>
        <w:tabs>
          <w:tab w:val="left" w:pos="1167"/>
        </w:tabs>
        <w:spacing w:after="120" w:line="240" w:lineRule="auto"/>
        <w:ind w:firstLine="720"/>
        <w:jc w:val="both"/>
        <w:rPr>
          <w:rFonts w:ascii="Arial" w:hAnsi="Arial" w:cs="Arial"/>
          <w:sz w:val="20"/>
          <w:szCs w:val="20"/>
        </w:rPr>
      </w:pPr>
      <w:bookmarkStart w:id="616" w:name="bookmark616"/>
      <w:bookmarkEnd w:id="616"/>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Hệ thống thông tin quốc gia về xúc tiến đầu tư;</w:t>
      </w:r>
    </w:p>
    <w:p w14:paraId="33F1F9AC"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lastRenderedPageBreak/>
        <w:t>đ) Hệ thống thông tin quốc gia về khu công nghiệp, khu kinh tế.</w:t>
      </w:r>
    </w:p>
    <w:p w14:paraId="6503FAB9" w14:textId="77777777" w:rsidR="00E60386" w:rsidRPr="008A4BF8" w:rsidRDefault="00795BE6" w:rsidP="00264B71">
      <w:pPr>
        <w:pStyle w:val="Vnbnnidung0"/>
        <w:tabs>
          <w:tab w:val="left" w:pos="1108"/>
        </w:tabs>
        <w:spacing w:after="120" w:line="240" w:lineRule="auto"/>
        <w:ind w:firstLine="720"/>
        <w:jc w:val="both"/>
        <w:rPr>
          <w:rFonts w:ascii="Arial" w:hAnsi="Arial" w:cs="Arial"/>
          <w:sz w:val="20"/>
          <w:szCs w:val="20"/>
        </w:rPr>
      </w:pPr>
      <w:bookmarkStart w:id="617" w:name="bookmark617"/>
      <w:bookmarkEnd w:id="617"/>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 xml:space="preserve">Bộ </w:t>
      </w:r>
      <w:r w:rsidR="009116A5" w:rsidRPr="008A4BF8">
        <w:rPr>
          <w:rStyle w:val="Vnbnnidung"/>
          <w:rFonts w:ascii="Arial" w:hAnsi="Arial" w:cs="Arial"/>
          <w:sz w:val="20"/>
          <w:szCs w:val="20"/>
          <w:lang w:eastAsia="vi-VN"/>
        </w:rPr>
        <w:t>Kế</w:t>
      </w:r>
      <w:r w:rsidR="00E60386" w:rsidRPr="008A4BF8">
        <w:rPr>
          <w:rStyle w:val="Vnbnnidung"/>
          <w:rFonts w:ascii="Arial" w:hAnsi="Arial" w:cs="Arial"/>
          <w:sz w:val="20"/>
          <w:szCs w:val="20"/>
          <w:lang w:eastAsia="vi-VN"/>
        </w:rPr>
        <w:t xml:space="preserve"> hoạch và Đầu tư chủ trì, phối hợp với các cơ quan có liên quan xây dựng và vận hành Hệ thống thông tin quốc gia về đầu tư; xây dựng cơ sở dữ liệu quốc gia về đầu tư; đánh giá việc vận hành hệ thống của cơ quan quản lý nhà nước về đầu tư ở trung ương và địa phương.</w:t>
      </w:r>
    </w:p>
    <w:p w14:paraId="64B670BC" w14:textId="77777777" w:rsidR="00E60386" w:rsidRPr="008A4BF8" w:rsidRDefault="00795BE6" w:rsidP="00264B71">
      <w:pPr>
        <w:pStyle w:val="Vnbnnidung0"/>
        <w:tabs>
          <w:tab w:val="left" w:pos="1103"/>
        </w:tabs>
        <w:spacing w:after="120" w:line="240" w:lineRule="auto"/>
        <w:ind w:firstLine="720"/>
        <w:jc w:val="both"/>
        <w:rPr>
          <w:rFonts w:ascii="Arial" w:hAnsi="Arial" w:cs="Arial"/>
          <w:sz w:val="20"/>
          <w:szCs w:val="20"/>
        </w:rPr>
      </w:pPr>
      <w:bookmarkStart w:id="618" w:name="bookmark618"/>
      <w:bookmarkEnd w:id="618"/>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Cơ quan quản lý nhà nước về đầu tư và nhà đầu tư có trách nhiệm cập nhật đầy đủ, kịp thời, chính xác các thông tin liên quan vào Hệ thống thông tin quốc gia về đầu tư.</w:t>
      </w:r>
    </w:p>
    <w:p w14:paraId="460FBADB" w14:textId="77777777" w:rsidR="00E60386" w:rsidRPr="008A4BF8" w:rsidRDefault="00795BE6" w:rsidP="00264B71">
      <w:pPr>
        <w:pStyle w:val="Vnbnnidung0"/>
        <w:tabs>
          <w:tab w:val="left" w:pos="1097"/>
        </w:tabs>
        <w:spacing w:after="120" w:line="240" w:lineRule="auto"/>
        <w:ind w:firstLine="720"/>
        <w:jc w:val="both"/>
        <w:rPr>
          <w:rFonts w:ascii="Arial" w:hAnsi="Arial" w:cs="Arial"/>
          <w:sz w:val="20"/>
          <w:szCs w:val="20"/>
        </w:rPr>
      </w:pPr>
      <w:bookmarkStart w:id="619" w:name="bookmark619"/>
      <w:bookmarkEnd w:id="619"/>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Thông tin về dự án đầu tư lưu trữ tại Hệ thống thông tin quốc gia về đầu tư có giá trị pháp lý là thông tin gốc về dự án đầu tư.</w:t>
      </w:r>
    </w:p>
    <w:p w14:paraId="6480463D"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72. Chế độ báo cáo hoạt động đầu tư tại Việt Nam</w:t>
      </w:r>
    </w:p>
    <w:p w14:paraId="28137478" w14:textId="77777777" w:rsidR="00E60386" w:rsidRPr="008A4BF8" w:rsidRDefault="00795BE6" w:rsidP="00264B71">
      <w:pPr>
        <w:pStyle w:val="Vnbnnidung0"/>
        <w:tabs>
          <w:tab w:val="left" w:pos="1101"/>
        </w:tabs>
        <w:spacing w:after="120" w:line="240" w:lineRule="auto"/>
        <w:ind w:firstLine="720"/>
        <w:jc w:val="both"/>
        <w:rPr>
          <w:rFonts w:ascii="Arial" w:hAnsi="Arial" w:cs="Arial"/>
          <w:sz w:val="20"/>
          <w:szCs w:val="20"/>
        </w:rPr>
      </w:pPr>
      <w:bookmarkStart w:id="620" w:name="bookmark620"/>
      <w:bookmarkEnd w:id="620"/>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Đối tượng thực hiện chế độ báo cáo bao gồm:</w:t>
      </w:r>
    </w:p>
    <w:p w14:paraId="0D67DF10" w14:textId="77777777" w:rsidR="00E60386" w:rsidRPr="008A4BF8" w:rsidRDefault="00795BE6" w:rsidP="00264B71">
      <w:pPr>
        <w:pStyle w:val="Vnbnnidung0"/>
        <w:tabs>
          <w:tab w:val="left" w:pos="1139"/>
        </w:tabs>
        <w:spacing w:after="120" w:line="240" w:lineRule="auto"/>
        <w:ind w:firstLine="720"/>
        <w:jc w:val="both"/>
        <w:rPr>
          <w:rFonts w:ascii="Arial" w:hAnsi="Arial" w:cs="Arial"/>
          <w:sz w:val="20"/>
          <w:szCs w:val="20"/>
        </w:rPr>
      </w:pPr>
      <w:bookmarkStart w:id="621" w:name="bookmark621"/>
      <w:bookmarkEnd w:id="621"/>
      <w:r w:rsidRPr="008A4BF8">
        <w:rPr>
          <w:rStyle w:val="Vnbnnidung"/>
          <w:rFonts w:ascii="Arial" w:hAnsi="Arial" w:cs="Arial"/>
          <w:sz w:val="20"/>
          <w:szCs w:val="20"/>
          <w:lang w:val="en-US" w:eastAsia="vi-VN"/>
        </w:rPr>
        <w:t xml:space="preserve">a) </w:t>
      </w:r>
      <w:r w:rsidR="00E60386" w:rsidRPr="008A4BF8">
        <w:rPr>
          <w:rStyle w:val="Vnbnnidung"/>
          <w:rFonts w:ascii="Arial" w:hAnsi="Arial" w:cs="Arial"/>
          <w:sz w:val="20"/>
          <w:szCs w:val="20"/>
          <w:lang w:eastAsia="vi-VN"/>
        </w:rPr>
        <w:t xml:space="preserve">Bộ, cơ quan ngang Bộ, </w:t>
      </w:r>
      <w:r w:rsidR="00110100" w:rsidRPr="008A4BF8">
        <w:rPr>
          <w:rStyle w:val="Vnbnnidung"/>
          <w:rFonts w:ascii="Arial" w:hAnsi="Arial" w:cs="Arial"/>
          <w:sz w:val="20"/>
          <w:szCs w:val="20"/>
          <w:lang w:eastAsia="vi-VN"/>
        </w:rPr>
        <w:t>Ủy ban</w:t>
      </w:r>
      <w:r w:rsidR="00E60386" w:rsidRPr="008A4BF8">
        <w:rPr>
          <w:rStyle w:val="Vnbnnidung"/>
          <w:rFonts w:ascii="Arial" w:hAnsi="Arial" w:cs="Arial"/>
          <w:sz w:val="20"/>
          <w:szCs w:val="20"/>
          <w:lang w:eastAsia="vi-VN"/>
        </w:rPr>
        <w:t xml:space="preserve"> nhân dân cấp tỉnh;</w:t>
      </w:r>
    </w:p>
    <w:p w14:paraId="64E51684" w14:textId="77777777" w:rsidR="00E60386" w:rsidRPr="008A4BF8" w:rsidRDefault="00795BE6" w:rsidP="00264B71">
      <w:pPr>
        <w:pStyle w:val="Vnbnnidung0"/>
        <w:tabs>
          <w:tab w:val="left" w:pos="1162"/>
        </w:tabs>
        <w:spacing w:after="120" w:line="240" w:lineRule="auto"/>
        <w:ind w:firstLine="720"/>
        <w:jc w:val="both"/>
        <w:rPr>
          <w:rFonts w:ascii="Arial" w:hAnsi="Arial" w:cs="Arial"/>
          <w:sz w:val="20"/>
          <w:szCs w:val="20"/>
        </w:rPr>
      </w:pPr>
      <w:bookmarkStart w:id="622" w:name="bookmark622"/>
      <w:bookmarkEnd w:id="622"/>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Cơ quan đăng ký đầu tư;</w:t>
      </w:r>
    </w:p>
    <w:p w14:paraId="439DBE83" w14:textId="77777777" w:rsidR="00E60386" w:rsidRPr="008A4BF8" w:rsidRDefault="00795BE6" w:rsidP="00264B71">
      <w:pPr>
        <w:pStyle w:val="Vnbnnidung0"/>
        <w:tabs>
          <w:tab w:val="left" w:pos="1158"/>
        </w:tabs>
        <w:spacing w:after="120" w:line="240" w:lineRule="auto"/>
        <w:ind w:firstLine="720"/>
        <w:jc w:val="both"/>
        <w:rPr>
          <w:rFonts w:ascii="Arial" w:hAnsi="Arial" w:cs="Arial"/>
          <w:sz w:val="20"/>
          <w:szCs w:val="20"/>
        </w:rPr>
      </w:pPr>
      <w:bookmarkStart w:id="623" w:name="bookmark623"/>
      <w:bookmarkEnd w:id="623"/>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Nhà đầu tư, tổ chức kinh tế thực hiện dự án đầu tư theo quy định của Luật này.</w:t>
      </w:r>
    </w:p>
    <w:p w14:paraId="15A28B66" w14:textId="77777777" w:rsidR="00E60386" w:rsidRPr="008A4BF8" w:rsidRDefault="00795BE6" w:rsidP="00264B71">
      <w:pPr>
        <w:pStyle w:val="Vnbnnidung0"/>
        <w:tabs>
          <w:tab w:val="left" w:pos="1128"/>
        </w:tabs>
        <w:spacing w:after="120" w:line="240" w:lineRule="auto"/>
        <w:ind w:firstLine="720"/>
        <w:jc w:val="both"/>
        <w:rPr>
          <w:rFonts w:ascii="Arial" w:hAnsi="Arial" w:cs="Arial"/>
          <w:sz w:val="20"/>
          <w:szCs w:val="20"/>
        </w:rPr>
      </w:pPr>
      <w:bookmarkStart w:id="624" w:name="bookmark624"/>
      <w:bookmarkEnd w:id="624"/>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C</w:t>
      </w:r>
      <w:r w:rsidR="00B16F02" w:rsidRPr="008A4BF8">
        <w:rPr>
          <w:rStyle w:val="Vnbnnidung"/>
          <w:rFonts w:ascii="Arial" w:hAnsi="Arial" w:cs="Arial"/>
          <w:sz w:val="20"/>
          <w:szCs w:val="20"/>
          <w:lang w:eastAsia="vi-VN"/>
        </w:rPr>
        <w:t>hế độ báo cá</w:t>
      </w:r>
      <w:r w:rsidR="00E60386" w:rsidRPr="008A4BF8">
        <w:rPr>
          <w:rStyle w:val="Vnbnnidung"/>
          <w:rFonts w:ascii="Arial" w:hAnsi="Arial" w:cs="Arial"/>
          <w:sz w:val="20"/>
          <w:szCs w:val="20"/>
          <w:lang w:eastAsia="vi-VN"/>
        </w:rPr>
        <w:t xml:space="preserve">o </w:t>
      </w:r>
      <w:r w:rsidR="00B16F02" w:rsidRPr="008A4BF8">
        <w:rPr>
          <w:rStyle w:val="Vnbnnidung"/>
          <w:rFonts w:ascii="Arial" w:hAnsi="Arial" w:cs="Arial"/>
          <w:sz w:val="20"/>
          <w:szCs w:val="20"/>
          <w:lang w:eastAsia="en-US"/>
        </w:rPr>
        <w:t>định kỳ</w:t>
      </w:r>
      <w:r w:rsidR="00E60386" w:rsidRPr="008A4BF8">
        <w:rPr>
          <w:rStyle w:val="Vnbnnidung"/>
          <w:rFonts w:ascii="Arial" w:hAnsi="Arial" w:cs="Arial"/>
          <w:sz w:val="20"/>
          <w:szCs w:val="20"/>
          <w:lang w:eastAsia="en-US"/>
        </w:rPr>
        <w:t xml:space="preserve"> </w:t>
      </w:r>
      <w:r w:rsidR="00E60386" w:rsidRPr="008A4BF8">
        <w:rPr>
          <w:rStyle w:val="Vnbnnidung"/>
          <w:rFonts w:ascii="Arial" w:hAnsi="Arial" w:cs="Arial"/>
          <w:sz w:val="20"/>
          <w:szCs w:val="20"/>
          <w:lang w:eastAsia="vi-VN"/>
        </w:rPr>
        <w:t>được thực hiện như sau:</w:t>
      </w:r>
    </w:p>
    <w:p w14:paraId="17CA796F" w14:textId="77777777" w:rsidR="00E60386" w:rsidRPr="008A4BF8" w:rsidRDefault="00795BE6" w:rsidP="00264B71">
      <w:pPr>
        <w:pStyle w:val="Vnbnnidung0"/>
        <w:tabs>
          <w:tab w:val="left" w:pos="1130"/>
        </w:tabs>
        <w:spacing w:after="120" w:line="240" w:lineRule="auto"/>
        <w:ind w:firstLine="720"/>
        <w:jc w:val="both"/>
        <w:rPr>
          <w:rFonts w:ascii="Arial" w:hAnsi="Arial" w:cs="Arial"/>
          <w:sz w:val="20"/>
          <w:szCs w:val="20"/>
        </w:rPr>
      </w:pPr>
      <w:bookmarkStart w:id="625" w:name="bookmark625"/>
      <w:bookmarkEnd w:id="625"/>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 xml:space="preserve">Hằng quý, hằng năm, nhà đầu tư, tổ chức kinh tế thực hiện dự án đầu tư báo cáo cơ quan đăng ký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và</w:t>
      </w:r>
      <w:r w:rsidR="00AE7885" w:rsidRPr="008A4BF8">
        <w:rPr>
          <w:rStyle w:val="Vnbnnidung"/>
          <w:rFonts w:ascii="Arial" w:hAnsi="Arial" w:cs="Arial"/>
          <w:sz w:val="20"/>
          <w:szCs w:val="20"/>
          <w:lang w:eastAsia="vi-VN"/>
        </w:rPr>
        <w:t xml:space="preserve"> cơ quan thố</w:t>
      </w:r>
      <w:r w:rsidR="00E60386" w:rsidRPr="008A4BF8">
        <w:rPr>
          <w:rStyle w:val="Vnbnnidung"/>
          <w:rFonts w:ascii="Arial" w:hAnsi="Arial" w:cs="Arial"/>
          <w:sz w:val="20"/>
          <w:szCs w:val="20"/>
          <w:lang w:eastAsia="vi-VN"/>
        </w:rPr>
        <w:t xml:space="preserve">ng kê trên địa bàn </w:t>
      </w:r>
      <w:r w:rsidR="00012E1A" w:rsidRPr="008A4BF8">
        <w:rPr>
          <w:rStyle w:val="Vnbnnidung"/>
          <w:rFonts w:ascii="Arial" w:hAnsi="Arial" w:cs="Arial"/>
          <w:sz w:val="20"/>
          <w:szCs w:val="20"/>
          <w:lang w:eastAsia="vi-VN"/>
        </w:rPr>
        <w:t>về</w:t>
      </w:r>
      <w:r w:rsidR="00E60386" w:rsidRPr="008A4BF8">
        <w:rPr>
          <w:rStyle w:val="Vnbnnidung"/>
          <w:rFonts w:ascii="Arial" w:hAnsi="Arial" w:cs="Arial"/>
          <w:sz w:val="20"/>
          <w:szCs w:val="20"/>
          <w:lang w:eastAsia="vi-VN"/>
        </w:rPr>
        <w:t xml:space="preserve"> tình hình thực hiện dự án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w:t>
      </w:r>
      <w:r w:rsidRPr="008A4BF8">
        <w:rPr>
          <w:rStyle w:val="Vnbnnidung"/>
          <w:rFonts w:ascii="Arial" w:hAnsi="Arial" w:cs="Arial"/>
          <w:sz w:val="20"/>
          <w:szCs w:val="20"/>
          <w:lang w:eastAsia="vi-VN"/>
        </w:rPr>
        <w:t>gồm</w:t>
      </w:r>
      <w:r w:rsidR="00E60386" w:rsidRPr="008A4BF8">
        <w:rPr>
          <w:rStyle w:val="Vnbnnidung"/>
          <w:rFonts w:ascii="Arial" w:hAnsi="Arial" w:cs="Arial"/>
          <w:sz w:val="20"/>
          <w:szCs w:val="20"/>
          <w:lang w:eastAsia="vi-VN"/>
        </w:rPr>
        <w:t xml:space="preserve"> các nội dung sau: </w:t>
      </w:r>
      <w:r w:rsidR="00555AD4" w:rsidRPr="008A4BF8">
        <w:rPr>
          <w:rStyle w:val="Vnbnnidung"/>
          <w:rFonts w:ascii="Arial" w:hAnsi="Arial" w:cs="Arial"/>
          <w:sz w:val="20"/>
          <w:szCs w:val="20"/>
          <w:lang w:eastAsia="vi-VN"/>
        </w:rPr>
        <w:t>vốn</w:t>
      </w:r>
      <w:r w:rsidR="00E60386" w:rsidRPr="008A4BF8">
        <w:rPr>
          <w:rStyle w:val="Vnbnnidung"/>
          <w:rFonts w:ascii="Arial" w:hAnsi="Arial" w:cs="Arial"/>
          <w:sz w:val="20"/>
          <w:szCs w:val="20"/>
          <w:lang w:eastAsia="vi-VN"/>
        </w:rPr>
        <w:t xml:space="preserve">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thực hiện, k</w:t>
      </w:r>
      <w:r w:rsidR="00DB69CB" w:rsidRPr="008A4BF8">
        <w:rPr>
          <w:rStyle w:val="Vnbnnidung"/>
          <w:rFonts w:ascii="Arial" w:hAnsi="Arial" w:cs="Arial"/>
          <w:sz w:val="20"/>
          <w:szCs w:val="20"/>
          <w:lang w:eastAsia="vi-VN"/>
        </w:rPr>
        <w:t>ết</w:t>
      </w:r>
      <w:r w:rsidR="00E60386" w:rsidRPr="008A4BF8">
        <w:rPr>
          <w:rStyle w:val="Vnbnnidung"/>
          <w:rFonts w:ascii="Arial" w:hAnsi="Arial" w:cs="Arial"/>
          <w:sz w:val="20"/>
          <w:szCs w:val="20"/>
          <w:lang w:eastAsia="vi-VN"/>
        </w:rPr>
        <w:t xml:space="preserve"> quả hoạt động đầu tư kinh doanh, thông tin về lao động, nộp ngân sách nhà nước,</w:t>
      </w:r>
      <w:r w:rsidR="004039DE" w:rsidRPr="008A4BF8">
        <w:rPr>
          <w:rStyle w:val="Vnbnnidung"/>
          <w:rFonts w:ascii="Arial" w:hAnsi="Arial" w:cs="Arial"/>
          <w:sz w:val="20"/>
          <w:szCs w:val="20"/>
          <w:lang w:eastAsia="vi-VN"/>
        </w:rPr>
        <w:t xml:space="preserve"> đầu tư cho nghiên cứu và phát tr</w:t>
      </w:r>
      <w:r w:rsidR="00E60386" w:rsidRPr="008A4BF8">
        <w:rPr>
          <w:rStyle w:val="Vnbnnidung"/>
          <w:rFonts w:ascii="Arial" w:hAnsi="Arial" w:cs="Arial"/>
          <w:sz w:val="20"/>
          <w:szCs w:val="20"/>
          <w:lang w:eastAsia="vi-VN"/>
        </w:rPr>
        <w:t>iển, xử lý và bảo vệ môi trường, các chỉ tiêu chuyên ngành theo lĩnh vực hoạt động;</w:t>
      </w:r>
    </w:p>
    <w:p w14:paraId="4DA165B3" w14:textId="77777777" w:rsidR="00E60386" w:rsidRPr="008A4BF8" w:rsidRDefault="00795BE6" w:rsidP="00264B71">
      <w:pPr>
        <w:pStyle w:val="Vnbnnidung0"/>
        <w:tabs>
          <w:tab w:val="left" w:pos="1147"/>
        </w:tabs>
        <w:spacing w:after="120" w:line="240" w:lineRule="auto"/>
        <w:ind w:firstLine="720"/>
        <w:jc w:val="both"/>
        <w:rPr>
          <w:rFonts w:ascii="Arial" w:hAnsi="Arial" w:cs="Arial"/>
          <w:sz w:val="20"/>
          <w:szCs w:val="20"/>
        </w:rPr>
      </w:pPr>
      <w:bookmarkStart w:id="626" w:name="bookmark626"/>
      <w:bookmarkEnd w:id="626"/>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 xml:space="preserve">Hằng quý, hằng năm, cơ quan đăng ký đầu tư báo cáo Bộ </w:t>
      </w:r>
      <w:r w:rsidR="009613A0" w:rsidRPr="008A4BF8">
        <w:rPr>
          <w:rStyle w:val="Vnbnnidung"/>
          <w:rFonts w:ascii="Arial" w:hAnsi="Arial" w:cs="Arial"/>
          <w:sz w:val="20"/>
          <w:szCs w:val="20"/>
          <w:lang w:eastAsia="vi-VN"/>
        </w:rPr>
        <w:t>Kế hoạch</w:t>
      </w:r>
      <w:r w:rsidR="00E60386" w:rsidRPr="008A4BF8">
        <w:rPr>
          <w:rStyle w:val="Vnbnnidung"/>
          <w:rFonts w:ascii="Arial" w:hAnsi="Arial" w:cs="Arial"/>
          <w:sz w:val="20"/>
          <w:szCs w:val="20"/>
          <w:lang w:eastAsia="vi-VN"/>
        </w:rPr>
        <w:t xml:space="preserve"> và Đầu tư và </w:t>
      </w:r>
      <w:r w:rsidR="00110100" w:rsidRPr="008A4BF8">
        <w:rPr>
          <w:rStyle w:val="Vnbnnidung"/>
          <w:rFonts w:ascii="Arial" w:hAnsi="Arial" w:cs="Arial"/>
          <w:sz w:val="20"/>
          <w:szCs w:val="20"/>
          <w:lang w:eastAsia="vi-VN"/>
        </w:rPr>
        <w:t>Ủy ban</w:t>
      </w:r>
      <w:r w:rsidR="00E60386" w:rsidRPr="008A4BF8">
        <w:rPr>
          <w:rStyle w:val="Vnbnnidung"/>
          <w:rFonts w:ascii="Arial" w:hAnsi="Arial" w:cs="Arial"/>
          <w:sz w:val="20"/>
          <w:szCs w:val="20"/>
          <w:lang w:eastAsia="vi-VN"/>
        </w:rPr>
        <w:t xml:space="preserve"> nhân dân cấp tỉnh về tình hình ti</w:t>
      </w:r>
      <w:r w:rsidR="006F14A6" w:rsidRPr="008A4BF8">
        <w:rPr>
          <w:rStyle w:val="Vnbnnidung"/>
          <w:rFonts w:ascii="Arial" w:hAnsi="Arial" w:cs="Arial"/>
          <w:sz w:val="20"/>
          <w:szCs w:val="20"/>
          <w:lang w:eastAsia="vi-VN"/>
        </w:rPr>
        <w:t>ếp nhận, cấp, điều chỉnh, thu hồ</w:t>
      </w:r>
      <w:r w:rsidR="00E60386" w:rsidRPr="008A4BF8">
        <w:rPr>
          <w:rStyle w:val="Vnbnnidung"/>
          <w:rFonts w:ascii="Arial" w:hAnsi="Arial" w:cs="Arial"/>
          <w:sz w:val="20"/>
          <w:szCs w:val="20"/>
          <w:lang w:eastAsia="vi-VN"/>
        </w:rPr>
        <w:t xml:space="preserve">i </w:t>
      </w:r>
      <w:r w:rsidR="00144133" w:rsidRPr="008A4BF8">
        <w:rPr>
          <w:rStyle w:val="Vnbnnidung"/>
          <w:rFonts w:ascii="Arial" w:hAnsi="Arial" w:cs="Arial"/>
          <w:sz w:val="20"/>
          <w:szCs w:val="20"/>
          <w:lang w:eastAsia="vi-VN"/>
        </w:rPr>
        <w:t>Giấy</w:t>
      </w:r>
      <w:r w:rsidR="00E60386" w:rsidRPr="008A4BF8">
        <w:rPr>
          <w:rStyle w:val="Vnbnnidung"/>
          <w:rFonts w:ascii="Arial" w:hAnsi="Arial" w:cs="Arial"/>
          <w:sz w:val="20"/>
          <w:szCs w:val="20"/>
          <w:lang w:eastAsia="vi-VN"/>
        </w:rPr>
        <w:t xml:space="preserve"> chứng nhận đăng ký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tình hình hoạt động của các dự án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thuộc phạm vi quản lý;</w:t>
      </w:r>
    </w:p>
    <w:p w14:paraId="43C75DB7" w14:textId="77777777" w:rsidR="00E60386" w:rsidRPr="008A4BF8" w:rsidRDefault="00795BE6" w:rsidP="00264B71">
      <w:pPr>
        <w:pStyle w:val="Vnbnnidung0"/>
        <w:tabs>
          <w:tab w:val="left" w:pos="1147"/>
        </w:tabs>
        <w:spacing w:after="120" w:line="240" w:lineRule="auto"/>
        <w:ind w:firstLine="720"/>
        <w:jc w:val="both"/>
        <w:rPr>
          <w:rFonts w:ascii="Arial" w:hAnsi="Arial" w:cs="Arial"/>
          <w:sz w:val="20"/>
          <w:szCs w:val="20"/>
        </w:rPr>
      </w:pPr>
      <w:bookmarkStart w:id="627" w:name="bookmark627"/>
      <w:bookmarkEnd w:id="627"/>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 xml:space="preserve">Hằng quý, hằng năm, </w:t>
      </w:r>
      <w:r w:rsidR="00110100" w:rsidRPr="008A4BF8">
        <w:rPr>
          <w:rStyle w:val="Vnbnnidung"/>
          <w:rFonts w:ascii="Arial" w:hAnsi="Arial" w:cs="Arial"/>
          <w:sz w:val="20"/>
          <w:szCs w:val="20"/>
          <w:lang w:eastAsia="vi-VN"/>
        </w:rPr>
        <w:t>Ủy ban</w:t>
      </w:r>
      <w:r w:rsidR="00E60386" w:rsidRPr="008A4BF8">
        <w:rPr>
          <w:rStyle w:val="Vnbnnidung"/>
          <w:rFonts w:ascii="Arial" w:hAnsi="Arial" w:cs="Arial"/>
          <w:sz w:val="20"/>
          <w:szCs w:val="20"/>
          <w:lang w:eastAsia="vi-VN"/>
        </w:rPr>
        <w:t xml:space="preserve"> nhân dân cấp tỉnh tổng h</w:t>
      </w:r>
      <w:r w:rsidR="000E7046" w:rsidRPr="008A4BF8">
        <w:rPr>
          <w:rStyle w:val="Vnbnnidung"/>
          <w:rFonts w:ascii="Arial" w:hAnsi="Arial" w:cs="Arial"/>
          <w:sz w:val="20"/>
          <w:szCs w:val="20"/>
          <w:lang w:eastAsia="vi-VN"/>
        </w:rPr>
        <w:t>ợp, báo cáo Bộ Kế</w:t>
      </w:r>
      <w:r w:rsidR="00E60386" w:rsidRPr="008A4BF8">
        <w:rPr>
          <w:rStyle w:val="Vnbnnidung"/>
          <w:rFonts w:ascii="Arial" w:hAnsi="Arial" w:cs="Arial"/>
          <w:sz w:val="20"/>
          <w:szCs w:val="20"/>
          <w:lang w:eastAsia="vi-VN"/>
        </w:rPr>
        <w:t xml:space="preserve"> hoạch và Đầu tư</w:t>
      </w:r>
      <w:r w:rsidR="00277850" w:rsidRPr="008A4BF8">
        <w:rPr>
          <w:rStyle w:val="Vnbnnidung"/>
          <w:rFonts w:ascii="Arial" w:hAnsi="Arial" w:cs="Arial"/>
          <w:sz w:val="20"/>
          <w:szCs w:val="20"/>
          <w:lang w:eastAsia="vi-VN"/>
        </w:rPr>
        <w:t xml:space="preserve"> về tình hình đầu tư trên địa bà</w:t>
      </w:r>
      <w:r w:rsidR="00E60386" w:rsidRPr="008A4BF8">
        <w:rPr>
          <w:rStyle w:val="Vnbnnidung"/>
          <w:rFonts w:ascii="Arial" w:hAnsi="Arial" w:cs="Arial"/>
          <w:sz w:val="20"/>
          <w:szCs w:val="20"/>
          <w:lang w:eastAsia="vi-VN"/>
        </w:rPr>
        <w:t>n;</w:t>
      </w:r>
    </w:p>
    <w:p w14:paraId="52631F94" w14:textId="77777777" w:rsidR="00E60386" w:rsidRPr="008A4BF8" w:rsidRDefault="00795BE6" w:rsidP="00264B71">
      <w:pPr>
        <w:pStyle w:val="Vnbnnidung0"/>
        <w:tabs>
          <w:tab w:val="left" w:pos="1147"/>
        </w:tabs>
        <w:spacing w:after="120" w:line="240" w:lineRule="auto"/>
        <w:ind w:firstLine="720"/>
        <w:jc w:val="both"/>
        <w:rPr>
          <w:rFonts w:ascii="Arial" w:hAnsi="Arial" w:cs="Arial"/>
          <w:sz w:val="20"/>
          <w:szCs w:val="20"/>
        </w:rPr>
      </w:pPr>
      <w:bookmarkStart w:id="628" w:name="bookmark628"/>
      <w:bookmarkEnd w:id="628"/>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Hằng quý, hằng năm, các Bộ, cơ quan ngang Bộ báo cáo về tình hình cấp, điều chỉnh, thu hồi Giấy chứng nhận đăng ký đầu tư hoặc các giấy tờ có giá trị pháp lý tương đương khác thuộc phạm</w:t>
      </w:r>
      <w:r w:rsidR="009B2893" w:rsidRPr="008A4BF8">
        <w:rPr>
          <w:rStyle w:val="Vnbnnidung"/>
          <w:rFonts w:ascii="Arial" w:hAnsi="Arial" w:cs="Arial"/>
          <w:sz w:val="20"/>
          <w:szCs w:val="20"/>
          <w:lang w:eastAsia="vi-VN"/>
        </w:rPr>
        <w:t xml:space="preserve"> vi quản lý (nếu</w:t>
      </w:r>
      <w:r w:rsidR="00822B03" w:rsidRPr="008A4BF8">
        <w:rPr>
          <w:rStyle w:val="Vnbnnidung"/>
          <w:rFonts w:ascii="Arial" w:hAnsi="Arial" w:cs="Arial"/>
          <w:sz w:val="20"/>
          <w:szCs w:val="20"/>
          <w:lang w:eastAsia="vi-VN"/>
        </w:rPr>
        <w:t xml:space="preserve"> có); báo cáo về hoạt độ</w:t>
      </w:r>
      <w:r w:rsidR="00E60386" w:rsidRPr="008A4BF8">
        <w:rPr>
          <w:rStyle w:val="Vnbnnidung"/>
          <w:rFonts w:ascii="Arial" w:hAnsi="Arial" w:cs="Arial"/>
          <w:sz w:val="20"/>
          <w:szCs w:val="20"/>
          <w:lang w:eastAsia="vi-VN"/>
        </w:rPr>
        <w:t>ng đầu tư liên quan đến phạm v</w:t>
      </w:r>
      <w:r w:rsidR="005E6EB9" w:rsidRPr="008A4BF8">
        <w:rPr>
          <w:rStyle w:val="Vnbnnidung"/>
          <w:rFonts w:ascii="Arial" w:hAnsi="Arial" w:cs="Arial"/>
          <w:sz w:val="20"/>
          <w:szCs w:val="20"/>
          <w:lang w:eastAsia="vi-VN"/>
        </w:rPr>
        <w:t>i quản lý của ngành và gửi Bộ Kế</w:t>
      </w:r>
      <w:r w:rsidR="00E60386" w:rsidRPr="008A4BF8">
        <w:rPr>
          <w:rStyle w:val="Vnbnnidung"/>
          <w:rFonts w:ascii="Arial" w:hAnsi="Arial" w:cs="Arial"/>
          <w:sz w:val="20"/>
          <w:szCs w:val="20"/>
          <w:lang w:eastAsia="vi-VN"/>
        </w:rPr>
        <w:t xml:space="preserve"> hoạch và Đầu tư để tổng hợp báo cáo Thủ tướng Chính phủ;</w:t>
      </w:r>
    </w:p>
    <w:p w14:paraId="3FBF5266"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Hằng năm, Bộ Kế hoạch và Đầu tư báo cáo Thủ tướng Chính phủ về tình hình đầu tư trên phạm vi cả nước và báo cáo đánh giá về tình hình thực hiện chế độ báo cáo đầu tư của các cơ quan quy định tại khoản 1 Điều này.</w:t>
      </w:r>
    </w:p>
    <w:p w14:paraId="29C8E088" w14:textId="77777777" w:rsidR="00E60386" w:rsidRPr="008A4BF8" w:rsidRDefault="005E6EB9" w:rsidP="00264B71">
      <w:pPr>
        <w:pStyle w:val="Vnbnnidung0"/>
        <w:tabs>
          <w:tab w:val="left" w:pos="1114"/>
        </w:tabs>
        <w:spacing w:after="120" w:line="240" w:lineRule="auto"/>
        <w:ind w:firstLine="720"/>
        <w:jc w:val="both"/>
        <w:rPr>
          <w:rFonts w:ascii="Arial" w:hAnsi="Arial" w:cs="Arial"/>
          <w:sz w:val="20"/>
          <w:szCs w:val="20"/>
        </w:rPr>
      </w:pPr>
      <w:bookmarkStart w:id="629" w:name="bookmark629"/>
      <w:bookmarkEnd w:id="629"/>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Cơ quan, nhà đầu tư và tổ chức kinh tế thực hiện báo cáo bằng văn bản và thông qua Hệ thống thông tin quốc gia về đầu tư.</w:t>
      </w:r>
    </w:p>
    <w:p w14:paraId="1A5A9434" w14:textId="77777777" w:rsidR="00E60386" w:rsidRPr="008A4BF8" w:rsidRDefault="005E6EB9" w:rsidP="00264B71">
      <w:pPr>
        <w:pStyle w:val="Vnbnnidung0"/>
        <w:tabs>
          <w:tab w:val="left" w:pos="1119"/>
        </w:tabs>
        <w:spacing w:after="120" w:line="240" w:lineRule="auto"/>
        <w:ind w:firstLine="720"/>
        <w:jc w:val="both"/>
        <w:rPr>
          <w:rFonts w:ascii="Arial" w:hAnsi="Arial" w:cs="Arial"/>
          <w:sz w:val="20"/>
          <w:szCs w:val="20"/>
        </w:rPr>
      </w:pPr>
      <w:bookmarkStart w:id="630" w:name="bookmark630"/>
      <w:bookmarkEnd w:id="630"/>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Cơ quan, nhà đầu tư, tổ chức kinh tế quy định tại khoản 1 Điều này thực hiện báo cáo đột xuất khi có yêu cầu của cơ quan nhà nước có thẩm quyền.</w:t>
      </w:r>
    </w:p>
    <w:p w14:paraId="1FF45DB8" w14:textId="77777777" w:rsidR="00E60386" w:rsidRPr="008A4BF8" w:rsidRDefault="005E6EB9" w:rsidP="00264B71">
      <w:pPr>
        <w:pStyle w:val="Vnbnnidung0"/>
        <w:tabs>
          <w:tab w:val="left" w:pos="388"/>
        </w:tabs>
        <w:spacing w:after="120" w:line="240" w:lineRule="auto"/>
        <w:ind w:firstLine="720"/>
        <w:jc w:val="both"/>
        <w:rPr>
          <w:rFonts w:ascii="Arial" w:hAnsi="Arial" w:cs="Arial"/>
          <w:sz w:val="20"/>
          <w:szCs w:val="20"/>
        </w:rPr>
      </w:pPr>
      <w:bookmarkStart w:id="631" w:name="bookmark631"/>
      <w:bookmarkEnd w:id="631"/>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Đối với các dự án đầu tư không thuộc diện cấp Giấy chứng nhận đăng ký đầu tư, nhà đầu tư báo cáo cơ quan đăng ký đầu tư trước khi thực hiện dự án đầu tư.</w:t>
      </w:r>
    </w:p>
    <w:p w14:paraId="7CBC129D"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 xml:space="preserve">Điều 73. Chế độ báo cáo hoạt động đầu tư </w:t>
      </w:r>
      <w:r w:rsidRPr="008A4BF8">
        <w:rPr>
          <w:rStyle w:val="Vnbnnidung"/>
          <w:rFonts w:ascii="Arial" w:hAnsi="Arial" w:cs="Arial"/>
          <w:b/>
          <w:iCs/>
          <w:sz w:val="20"/>
          <w:szCs w:val="20"/>
          <w:lang w:eastAsia="vi-VN"/>
        </w:rPr>
        <w:t>ở</w:t>
      </w:r>
      <w:r w:rsidRPr="008A4BF8">
        <w:rPr>
          <w:rStyle w:val="Vnbnnidung"/>
          <w:rFonts w:ascii="Arial" w:hAnsi="Arial" w:cs="Arial"/>
          <w:b/>
          <w:bCs/>
          <w:sz w:val="20"/>
          <w:szCs w:val="20"/>
          <w:lang w:eastAsia="vi-VN"/>
        </w:rPr>
        <w:t xml:space="preserve"> nước ngoài</w:t>
      </w:r>
    </w:p>
    <w:p w14:paraId="562308C5" w14:textId="77777777" w:rsidR="00E60386" w:rsidRPr="008A4BF8" w:rsidRDefault="00A9799A" w:rsidP="00264B71">
      <w:pPr>
        <w:pStyle w:val="Vnbnnidung0"/>
        <w:tabs>
          <w:tab w:val="left" w:pos="1062"/>
        </w:tabs>
        <w:spacing w:after="120" w:line="240" w:lineRule="auto"/>
        <w:ind w:firstLine="720"/>
        <w:jc w:val="both"/>
        <w:rPr>
          <w:rFonts w:ascii="Arial" w:hAnsi="Arial" w:cs="Arial"/>
          <w:sz w:val="20"/>
          <w:szCs w:val="20"/>
        </w:rPr>
      </w:pPr>
      <w:bookmarkStart w:id="632" w:name="bookmark632"/>
      <w:bookmarkEnd w:id="632"/>
      <w:r w:rsidRPr="008A4BF8">
        <w:rPr>
          <w:rStyle w:val="Vnbnnidung"/>
          <w:rFonts w:ascii="Arial" w:hAnsi="Arial" w:cs="Arial"/>
          <w:sz w:val="20"/>
          <w:szCs w:val="20"/>
          <w:lang w:eastAsia="vi-VN"/>
        </w:rPr>
        <w:t xml:space="preserve">1. </w:t>
      </w:r>
      <w:r w:rsidR="0078642B" w:rsidRPr="008A4BF8">
        <w:rPr>
          <w:rStyle w:val="Vnbnnidung"/>
          <w:rFonts w:ascii="Arial" w:hAnsi="Arial" w:cs="Arial"/>
          <w:sz w:val="20"/>
          <w:szCs w:val="20"/>
          <w:lang w:eastAsia="vi-VN"/>
        </w:rPr>
        <w:t>Cơ quan, tổ chức, cá</w:t>
      </w:r>
      <w:r w:rsidR="00B75C63" w:rsidRPr="008A4BF8">
        <w:rPr>
          <w:rStyle w:val="Vnbnnidung"/>
          <w:rFonts w:ascii="Arial" w:hAnsi="Arial" w:cs="Arial"/>
          <w:sz w:val="20"/>
          <w:szCs w:val="20"/>
          <w:lang w:eastAsia="vi-VN"/>
        </w:rPr>
        <w:t xml:space="preserve"> nhân thực hiện chế độ bá</w:t>
      </w:r>
      <w:r w:rsidR="00E60386" w:rsidRPr="008A4BF8">
        <w:rPr>
          <w:rStyle w:val="Vnbnnidung"/>
          <w:rFonts w:ascii="Arial" w:hAnsi="Arial" w:cs="Arial"/>
          <w:sz w:val="20"/>
          <w:szCs w:val="20"/>
          <w:lang w:eastAsia="vi-VN"/>
        </w:rPr>
        <w:t>o cáo bao gồm:</w:t>
      </w:r>
    </w:p>
    <w:p w14:paraId="19145199" w14:textId="77777777" w:rsidR="00E60386" w:rsidRPr="008A4BF8" w:rsidRDefault="00A9799A" w:rsidP="00264B71">
      <w:pPr>
        <w:pStyle w:val="Vnbnnidung0"/>
        <w:tabs>
          <w:tab w:val="left" w:pos="1117"/>
        </w:tabs>
        <w:spacing w:after="120" w:line="240" w:lineRule="auto"/>
        <w:ind w:firstLine="720"/>
        <w:jc w:val="both"/>
        <w:rPr>
          <w:rFonts w:ascii="Arial" w:hAnsi="Arial" w:cs="Arial"/>
          <w:sz w:val="20"/>
          <w:szCs w:val="20"/>
        </w:rPr>
      </w:pPr>
      <w:bookmarkStart w:id="633" w:name="bookmark633"/>
      <w:bookmarkEnd w:id="633"/>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Bộ, cơ quan ngang Bộ có nhiệm vụ quản lý hoạt động đầu tư ra nước ngoài theo quy định của pháp luật, cơ quan đại diện vốn nhà nước tại doanh nghiệp;</w:t>
      </w:r>
    </w:p>
    <w:p w14:paraId="3B8B20DE" w14:textId="77777777" w:rsidR="00E60386" w:rsidRPr="008A4BF8" w:rsidRDefault="00A9799A" w:rsidP="00264B71">
      <w:pPr>
        <w:pStyle w:val="Vnbnnidung0"/>
        <w:tabs>
          <w:tab w:val="left" w:pos="1128"/>
        </w:tabs>
        <w:spacing w:after="120" w:line="240" w:lineRule="auto"/>
        <w:ind w:firstLine="720"/>
        <w:jc w:val="both"/>
        <w:rPr>
          <w:rFonts w:ascii="Arial" w:hAnsi="Arial" w:cs="Arial"/>
          <w:sz w:val="20"/>
          <w:szCs w:val="20"/>
        </w:rPr>
      </w:pPr>
      <w:bookmarkStart w:id="634" w:name="bookmark634"/>
      <w:bookmarkEnd w:id="634"/>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Nhà đầu tư thực hiện dự án đầu tư ra nước ngoài theo quy định của Luật này.</w:t>
      </w:r>
    </w:p>
    <w:p w14:paraId="6378A6A9" w14:textId="77777777" w:rsidR="00E60386" w:rsidRPr="008A4BF8" w:rsidRDefault="00A9799A" w:rsidP="00264B71">
      <w:pPr>
        <w:pStyle w:val="Vnbnnidung0"/>
        <w:tabs>
          <w:tab w:val="left" w:pos="1101"/>
        </w:tabs>
        <w:spacing w:after="120" w:line="240" w:lineRule="auto"/>
        <w:ind w:firstLine="720"/>
        <w:jc w:val="both"/>
        <w:rPr>
          <w:rFonts w:ascii="Arial" w:hAnsi="Arial" w:cs="Arial"/>
          <w:sz w:val="20"/>
          <w:szCs w:val="20"/>
        </w:rPr>
      </w:pPr>
      <w:bookmarkStart w:id="635" w:name="bookmark635"/>
      <w:bookmarkEnd w:id="635"/>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Chế độ báo cáo đối với các đối tượng quy định tại điểm a khoản 1 Điều này thực hiện như sau:</w:t>
      </w:r>
    </w:p>
    <w:p w14:paraId="269E7C36" w14:textId="77777777" w:rsidR="00E60386" w:rsidRPr="008A4BF8" w:rsidRDefault="00122C0C" w:rsidP="00264B71">
      <w:pPr>
        <w:pStyle w:val="Vnbnnidung0"/>
        <w:tabs>
          <w:tab w:val="left" w:pos="1123"/>
        </w:tabs>
        <w:spacing w:after="120" w:line="240" w:lineRule="auto"/>
        <w:ind w:firstLine="720"/>
        <w:jc w:val="both"/>
        <w:rPr>
          <w:rFonts w:ascii="Arial" w:hAnsi="Arial" w:cs="Arial"/>
          <w:sz w:val="20"/>
          <w:szCs w:val="20"/>
        </w:rPr>
      </w:pPr>
      <w:bookmarkStart w:id="636" w:name="bookmark636"/>
      <w:bookmarkEnd w:id="636"/>
      <w:r>
        <w:rPr>
          <w:rStyle w:val="Vnbnnidung"/>
          <w:rFonts w:ascii="Arial" w:hAnsi="Arial" w:cs="Arial"/>
          <w:sz w:val="20"/>
          <w:szCs w:val="20"/>
          <w:lang w:val="en-US" w:eastAsia="vi-VN"/>
        </w:rPr>
        <w:t>a</w:t>
      </w:r>
      <w:r w:rsidR="00A9799A" w:rsidRPr="008A4BF8">
        <w:rPr>
          <w:rStyle w:val="Vnbnnidung"/>
          <w:rFonts w:ascii="Arial" w:hAnsi="Arial" w:cs="Arial"/>
          <w:sz w:val="20"/>
          <w:szCs w:val="20"/>
          <w:lang w:eastAsia="vi-VN"/>
        </w:rPr>
        <w:t xml:space="preserve">) </w:t>
      </w:r>
      <w:r w:rsidR="00E60386" w:rsidRPr="008A4BF8">
        <w:rPr>
          <w:rStyle w:val="Vnbnnidung"/>
          <w:rFonts w:ascii="Arial" w:hAnsi="Arial" w:cs="Arial"/>
          <w:sz w:val="20"/>
          <w:szCs w:val="20"/>
          <w:lang w:eastAsia="vi-VN"/>
        </w:rPr>
        <w:t>Định kỳ hằng năm, có báo cáo tình hình quản lý đối với hoạt động đầu tư ra nước ngoài theo chức năng, nhiệm vụ của mình gửi Bộ Kế hoạch và Đầu tư tổng hợp, báo cáo Thủ tướng Chính phủ;</w:t>
      </w:r>
    </w:p>
    <w:p w14:paraId="290FDCCA" w14:textId="77777777" w:rsidR="00E60386" w:rsidRPr="008A4BF8" w:rsidRDefault="00122C0C" w:rsidP="00264B71">
      <w:pPr>
        <w:pStyle w:val="Vnbnnidung0"/>
        <w:tabs>
          <w:tab w:val="left" w:pos="1139"/>
        </w:tabs>
        <w:spacing w:after="120" w:line="240" w:lineRule="auto"/>
        <w:ind w:firstLine="720"/>
        <w:jc w:val="both"/>
        <w:rPr>
          <w:rFonts w:ascii="Arial" w:hAnsi="Arial" w:cs="Arial"/>
          <w:sz w:val="20"/>
          <w:szCs w:val="20"/>
        </w:rPr>
      </w:pPr>
      <w:bookmarkStart w:id="637" w:name="bookmark637"/>
      <w:bookmarkEnd w:id="637"/>
      <w:r>
        <w:rPr>
          <w:rStyle w:val="Vnbnnidung"/>
          <w:rFonts w:ascii="Arial" w:hAnsi="Arial" w:cs="Arial"/>
          <w:sz w:val="20"/>
          <w:szCs w:val="20"/>
          <w:lang w:val="en-US" w:eastAsia="vi-VN"/>
        </w:rPr>
        <w:t>b</w:t>
      </w:r>
      <w:r w:rsidR="00A9799A" w:rsidRPr="008A4BF8">
        <w:rPr>
          <w:rStyle w:val="Vnbnnidung"/>
          <w:rFonts w:ascii="Arial" w:hAnsi="Arial" w:cs="Arial"/>
          <w:sz w:val="20"/>
          <w:szCs w:val="20"/>
          <w:lang w:eastAsia="vi-VN"/>
        </w:rPr>
        <w:t xml:space="preserve">) </w:t>
      </w:r>
      <w:r w:rsidR="00E60386" w:rsidRPr="008A4BF8">
        <w:rPr>
          <w:rStyle w:val="Vnbnnidung"/>
          <w:rFonts w:ascii="Arial" w:hAnsi="Arial" w:cs="Arial"/>
          <w:sz w:val="20"/>
          <w:szCs w:val="20"/>
          <w:lang w:eastAsia="vi-VN"/>
        </w:rPr>
        <w:t xml:space="preserve">Định kỳ hằng năm, Bộ Kế hoạch và Đầu tư báo cáo Thủ tướng Chính phủ về tình hình đầu </w:t>
      </w:r>
      <w:r w:rsidR="00E60386" w:rsidRPr="008A4BF8">
        <w:rPr>
          <w:rStyle w:val="Vnbnnidung"/>
          <w:rFonts w:ascii="Arial" w:hAnsi="Arial" w:cs="Arial"/>
          <w:sz w:val="20"/>
          <w:szCs w:val="20"/>
          <w:lang w:eastAsia="vi-VN"/>
        </w:rPr>
        <w:lastRenderedPageBreak/>
        <w:t>tư ra nước ngoài.</w:t>
      </w:r>
    </w:p>
    <w:p w14:paraId="6095FB8F" w14:textId="77777777" w:rsidR="00E60386" w:rsidRPr="008A4BF8" w:rsidRDefault="00A9799A" w:rsidP="00264B71">
      <w:pPr>
        <w:pStyle w:val="Vnbnnidung0"/>
        <w:tabs>
          <w:tab w:val="left" w:pos="1130"/>
        </w:tabs>
        <w:spacing w:after="120" w:line="240" w:lineRule="auto"/>
        <w:ind w:firstLine="720"/>
        <w:jc w:val="both"/>
        <w:rPr>
          <w:rFonts w:ascii="Arial" w:hAnsi="Arial" w:cs="Arial"/>
          <w:sz w:val="20"/>
          <w:szCs w:val="20"/>
        </w:rPr>
      </w:pPr>
      <w:bookmarkStart w:id="638" w:name="bookmark638"/>
      <w:bookmarkEnd w:id="638"/>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Chế độ báo cáo của nhà đầu tư được thực hiện như sau:</w:t>
      </w:r>
    </w:p>
    <w:p w14:paraId="74E09668" w14:textId="77777777" w:rsidR="00E60386" w:rsidRPr="008A4BF8" w:rsidRDefault="00A9799A" w:rsidP="00264B71">
      <w:pPr>
        <w:pStyle w:val="Vnbnnidung0"/>
        <w:tabs>
          <w:tab w:val="left" w:pos="1123"/>
        </w:tabs>
        <w:spacing w:after="120" w:line="240" w:lineRule="auto"/>
        <w:ind w:firstLine="720"/>
        <w:jc w:val="both"/>
        <w:rPr>
          <w:rFonts w:ascii="Arial" w:hAnsi="Arial" w:cs="Arial"/>
          <w:sz w:val="20"/>
          <w:szCs w:val="20"/>
        </w:rPr>
      </w:pPr>
      <w:bookmarkStart w:id="639" w:name="bookmark639"/>
      <w:bookmarkEnd w:id="639"/>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Trong thời hạn 60 ngày kể từ ngày dự án đầu tư được chấp thuận hoặc c</w:t>
      </w:r>
      <w:r w:rsidR="00C43F76" w:rsidRPr="008A4BF8">
        <w:rPr>
          <w:rStyle w:val="Vnbnnidung"/>
          <w:rFonts w:ascii="Arial" w:hAnsi="Arial" w:cs="Arial"/>
          <w:sz w:val="20"/>
          <w:szCs w:val="20"/>
          <w:lang w:eastAsia="vi-VN"/>
        </w:rPr>
        <w:t>ấp</w:t>
      </w:r>
      <w:r w:rsidR="00E60386" w:rsidRPr="008A4BF8">
        <w:rPr>
          <w:rStyle w:val="Vnbnnidung"/>
          <w:rFonts w:ascii="Arial" w:hAnsi="Arial" w:cs="Arial"/>
          <w:sz w:val="20"/>
          <w:szCs w:val="20"/>
          <w:lang w:eastAsia="vi-VN"/>
        </w:rPr>
        <w:t xml:space="preserve"> phép theo quy định của pháp luật nước ti</w:t>
      </w:r>
      <w:r w:rsidR="00C87CC3" w:rsidRPr="008A4BF8">
        <w:rPr>
          <w:rStyle w:val="Vnbnnidung"/>
          <w:rFonts w:ascii="Arial" w:hAnsi="Arial" w:cs="Arial"/>
          <w:sz w:val="20"/>
          <w:szCs w:val="20"/>
          <w:lang w:eastAsia="vi-VN"/>
        </w:rPr>
        <w:t>ếp</w:t>
      </w:r>
      <w:r w:rsidR="00E60386" w:rsidRPr="008A4BF8">
        <w:rPr>
          <w:rStyle w:val="Vnbnnidung"/>
          <w:rFonts w:ascii="Arial" w:hAnsi="Arial" w:cs="Arial"/>
          <w:sz w:val="20"/>
          <w:szCs w:val="20"/>
          <w:lang w:eastAsia="vi-VN"/>
        </w:rPr>
        <w:t xml:space="preserve"> nhận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nhà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phải gửi thông báo bằng văn bản về việc thực hiện hoạt động đầu tư ở nước ngoài kèm theo bản sao </w:t>
      </w:r>
      <w:r w:rsidR="008A1E5D" w:rsidRPr="008A4BF8">
        <w:rPr>
          <w:rStyle w:val="Vnbnnidung"/>
          <w:rFonts w:ascii="Arial" w:hAnsi="Arial" w:cs="Arial"/>
          <w:sz w:val="20"/>
          <w:szCs w:val="20"/>
          <w:lang w:eastAsia="vi-VN"/>
        </w:rPr>
        <w:t>vă</w:t>
      </w:r>
      <w:r w:rsidR="00E60386" w:rsidRPr="008A4BF8">
        <w:rPr>
          <w:rStyle w:val="Vnbnnidung"/>
          <w:rFonts w:ascii="Arial" w:hAnsi="Arial" w:cs="Arial"/>
          <w:sz w:val="20"/>
          <w:szCs w:val="20"/>
          <w:lang w:eastAsia="vi-VN"/>
        </w:rPr>
        <w:t xml:space="preserve">n bản chấp thuận dự án đầu tư hoặc tài liệu chứng minh quyền hoạt động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tại nước ti</w:t>
      </w:r>
      <w:r w:rsidR="00C87CC3" w:rsidRPr="008A4BF8">
        <w:rPr>
          <w:rStyle w:val="Vnbnnidung"/>
          <w:rFonts w:ascii="Arial" w:hAnsi="Arial" w:cs="Arial"/>
          <w:sz w:val="20"/>
          <w:szCs w:val="20"/>
          <w:lang w:eastAsia="vi-VN"/>
        </w:rPr>
        <w:t>ếp</w:t>
      </w:r>
      <w:r w:rsidR="00E60386" w:rsidRPr="008A4BF8">
        <w:rPr>
          <w:rStyle w:val="Vnbnnidung"/>
          <w:rFonts w:ascii="Arial" w:hAnsi="Arial" w:cs="Arial"/>
          <w:sz w:val="20"/>
          <w:szCs w:val="20"/>
          <w:lang w:eastAsia="vi-VN"/>
        </w:rPr>
        <w:t xml:space="preserve"> nhận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cho Bộ Kế hoạch và Đầu tư, Ngân hàng Nhà nước Việt Nam, Cơ quan đại diện Việt Nam tại nước tiếp nhận đầu tư;</w:t>
      </w:r>
    </w:p>
    <w:p w14:paraId="66F6FE7A" w14:textId="77777777" w:rsidR="00E60386" w:rsidRPr="008A4BF8" w:rsidRDefault="00A9799A" w:rsidP="00264B71">
      <w:pPr>
        <w:pStyle w:val="Vnbnnidung0"/>
        <w:tabs>
          <w:tab w:val="left" w:pos="1128"/>
        </w:tabs>
        <w:spacing w:after="120" w:line="240" w:lineRule="auto"/>
        <w:ind w:firstLine="720"/>
        <w:jc w:val="both"/>
        <w:rPr>
          <w:rFonts w:ascii="Arial" w:hAnsi="Arial" w:cs="Arial"/>
          <w:sz w:val="20"/>
          <w:szCs w:val="20"/>
        </w:rPr>
      </w:pPr>
      <w:bookmarkStart w:id="640" w:name="bookmark640"/>
      <w:bookmarkEnd w:id="640"/>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 xml:space="preserve">Định kỳ hằng quý, hằng năm, nhà đầu tư gửi báo cáo tình hình hoạt động của dự án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cho Bộ </w:t>
      </w:r>
      <w:r w:rsidR="009613A0" w:rsidRPr="008A4BF8">
        <w:rPr>
          <w:rStyle w:val="Vnbnnidung"/>
          <w:rFonts w:ascii="Arial" w:hAnsi="Arial" w:cs="Arial"/>
          <w:sz w:val="20"/>
          <w:szCs w:val="20"/>
          <w:lang w:eastAsia="vi-VN"/>
        </w:rPr>
        <w:t>Kế hoạch</w:t>
      </w:r>
      <w:r w:rsidR="00E60386" w:rsidRPr="008A4BF8">
        <w:rPr>
          <w:rStyle w:val="Vnbnnidung"/>
          <w:rFonts w:ascii="Arial" w:hAnsi="Arial" w:cs="Arial"/>
          <w:sz w:val="20"/>
          <w:szCs w:val="20"/>
          <w:lang w:eastAsia="vi-VN"/>
        </w:rPr>
        <w:t xml:space="preserve"> và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Ngân hàng Nhà nước Việt Nam, Cơ quan đại diện Việt Nam tại nước tiếp nhận đầu tư;</w:t>
      </w:r>
    </w:p>
    <w:p w14:paraId="2C8D8156" w14:textId="77777777" w:rsidR="00E60386" w:rsidRPr="008A4BF8" w:rsidRDefault="00A9799A" w:rsidP="00264B71">
      <w:pPr>
        <w:pStyle w:val="Vnbnnidung0"/>
        <w:tabs>
          <w:tab w:val="left" w:pos="1139"/>
        </w:tabs>
        <w:spacing w:after="120" w:line="240" w:lineRule="auto"/>
        <w:ind w:firstLine="720"/>
        <w:jc w:val="both"/>
        <w:rPr>
          <w:rFonts w:ascii="Arial" w:hAnsi="Arial" w:cs="Arial"/>
          <w:sz w:val="20"/>
          <w:szCs w:val="20"/>
        </w:rPr>
      </w:pPr>
      <w:bookmarkStart w:id="641" w:name="bookmark641"/>
      <w:bookmarkEnd w:id="641"/>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 xml:space="preserve">Trong thời hạn 06 tháng kể từ ngày có báo cáo quyết toán thuế hoặc văn bản có giá trị pháp lý tương đương theo quy định của pháp luật nước tiếp nhận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nhà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báo cáo tình hình hoạt động của dự án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kèm theo báo cáo tài chính, báo cáo quyết toán thuế hoặc văn bản có giá trị</w:t>
      </w:r>
      <w:r w:rsidR="00601DCB" w:rsidRPr="008A4BF8">
        <w:rPr>
          <w:rStyle w:val="Vnbnnidung"/>
          <w:rFonts w:ascii="Arial" w:hAnsi="Arial" w:cs="Arial"/>
          <w:sz w:val="20"/>
          <w:szCs w:val="20"/>
          <w:lang w:eastAsia="vi-VN"/>
        </w:rPr>
        <w:t xml:space="preserve"> pháp lý tương đương theo quy định của pháp luật nước ti</w:t>
      </w:r>
      <w:r w:rsidR="00B921C6" w:rsidRPr="008A4BF8">
        <w:rPr>
          <w:rStyle w:val="Vnbnnidung"/>
          <w:rFonts w:ascii="Arial" w:hAnsi="Arial" w:cs="Arial"/>
          <w:sz w:val="20"/>
          <w:szCs w:val="20"/>
          <w:lang w:eastAsia="vi-VN"/>
        </w:rPr>
        <w:t>ếp nhận đầu tư gửi</w:t>
      </w:r>
      <w:r w:rsidR="00E60386" w:rsidRPr="008A4BF8">
        <w:rPr>
          <w:rStyle w:val="Vnbnnidung"/>
          <w:rFonts w:ascii="Arial" w:hAnsi="Arial" w:cs="Arial"/>
          <w:sz w:val="20"/>
          <w:szCs w:val="20"/>
          <w:lang w:eastAsia="vi-VN"/>
        </w:rPr>
        <w:t xml:space="preserve"> Bộ </w:t>
      </w:r>
      <w:r w:rsidR="009116A5" w:rsidRPr="008A4BF8">
        <w:rPr>
          <w:rStyle w:val="Vnbnnidung"/>
          <w:rFonts w:ascii="Arial" w:hAnsi="Arial" w:cs="Arial"/>
          <w:sz w:val="20"/>
          <w:szCs w:val="20"/>
          <w:lang w:eastAsia="vi-VN"/>
        </w:rPr>
        <w:t>Kế</w:t>
      </w:r>
      <w:r w:rsidR="004F15DE" w:rsidRPr="008A4BF8">
        <w:rPr>
          <w:rStyle w:val="Vnbnnidung"/>
          <w:rFonts w:ascii="Arial" w:hAnsi="Arial" w:cs="Arial"/>
          <w:sz w:val="20"/>
          <w:szCs w:val="20"/>
          <w:lang w:eastAsia="vi-VN"/>
        </w:rPr>
        <w:t xml:space="preserve"> hoạch và</w:t>
      </w:r>
      <w:r w:rsidR="00E60386" w:rsidRPr="008A4BF8">
        <w:rPr>
          <w:rStyle w:val="Vnbnnidung"/>
          <w:rFonts w:ascii="Arial" w:hAnsi="Arial" w:cs="Arial"/>
          <w:sz w:val="20"/>
          <w:szCs w:val="20"/>
          <w:lang w:eastAsia="vi-VN"/>
        </w:rPr>
        <w:t xml:space="preserve">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Ngân hàng Nhà nước Việt Nam, Bộ Tài chính, Cơ quan đại diện Việt Nam tại nước tiếp nhận đầu tư và cơ quan quản lý nhà nước có thẩm quyền theo quy định của Luật này và quy định khác của pháp luật có liên quan;</w:t>
      </w:r>
    </w:p>
    <w:p w14:paraId="4BA7931D" w14:textId="77777777" w:rsidR="00E60386" w:rsidRPr="008A4BF8" w:rsidRDefault="00A9799A" w:rsidP="00264B71">
      <w:pPr>
        <w:pStyle w:val="Vnbnnidung0"/>
        <w:tabs>
          <w:tab w:val="left" w:pos="1123"/>
        </w:tabs>
        <w:spacing w:after="120" w:line="240" w:lineRule="auto"/>
        <w:ind w:firstLine="720"/>
        <w:jc w:val="both"/>
        <w:rPr>
          <w:rFonts w:ascii="Arial" w:hAnsi="Arial" w:cs="Arial"/>
          <w:sz w:val="20"/>
          <w:szCs w:val="20"/>
        </w:rPr>
      </w:pPr>
      <w:bookmarkStart w:id="642" w:name="bookmark642"/>
      <w:bookmarkEnd w:id="642"/>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Đối với dự án đầu tư ra nước ngoài có sử dụng vốn nhà nước, ngoài việc thực hiện chế độ báo cáo quy định tại các điểm a, b và c khoản này, nhà đầu tư phải thực hiện chế độ báo cáo đầu tư theo quy định của pháp luật về quản lý, sử dụng vốn nhà nước đầu tư vào sản xuất, kinh doanh tại doanh nghiệp.</w:t>
      </w:r>
    </w:p>
    <w:p w14:paraId="76C39553" w14:textId="77777777" w:rsidR="00E60386" w:rsidRPr="008A4BF8" w:rsidRDefault="00A9799A" w:rsidP="00264B71">
      <w:pPr>
        <w:pStyle w:val="Vnbnnidung0"/>
        <w:tabs>
          <w:tab w:val="left" w:pos="1090"/>
        </w:tabs>
        <w:spacing w:after="120" w:line="240" w:lineRule="auto"/>
        <w:ind w:firstLine="720"/>
        <w:jc w:val="both"/>
        <w:rPr>
          <w:rFonts w:ascii="Arial" w:hAnsi="Arial" w:cs="Arial"/>
          <w:sz w:val="20"/>
          <w:szCs w:val="20"/>
        </w:rPr>
      </w:pPr>
      <w:bookmarkStart w:id="643" w:name="bookmark643"/>
      <w:bookmarkEnd w:id="643"/>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Báo cáo quy định tại khoản 2 và khoản 3 Điều này được thực hiện bằng văn bản và thông qua Hệ thống thông tin quốc gia về đầu tư.</w:t>
      </w:r>
    </w:p>
    <w:p w14:paraId="48449088" w14:textId="77777777" w:rsidR="00E60386" w:rsidRPr="008A4BF8" w:rsidRDefault="00A9799A" w:rsidP="00264B71">
      <w:pPr>
        <w:pStyle w:val="Vnbnnidung0"/>
        <w:tabs>
          <w:tab w:val="left" w:pos="1092"/>
        </w:tabs>
        <w:spacing w:after="120" w:line="240" w:lineRule="auto"/>
        <w:ind w:firstLine="720"/>
        <w:jc w:val="both"/>
        <w:rPr>
          <w:rFonts w:ascii="Arial" w:hAnsi="Arial" w:cs="Arial"/>
          <w:sz w:val="20"/>
          <w:szCs w:val="20"/>
        </w:rPr>
      </w:pPr>
      <w:bookmarkStart w:id="644" w:name="bookmark644"/>
      <w:bookmarkEnd w:id="644"/>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Cơ quan và nhà đầu tư quy định tại khoản 1 Điều này thực hiện báo cáo đột xuất theo yêu cầu của cơ quan nhà nước có thẩm quyền khi có yêu cầu liên quan đến công tác quản lý nhà nước hoặc những vấn đề phát sinh liên quan đến dự án đầu tư.</w:t>
      </w:r>
    </w:p>
    <w:p w14:paraId="09698328"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74. Hoạt động xúc tiến đầu tư</w:t>
      </w:r>
    </w:p>
    <w:p w14:paraId="2FD94F87" w14:textId="77777777" w:rsidR="00E60386" w:rsidRPr="008A4BF8" w:rsidRDefault="00991A97" w:rsidP="00264B71">
      <w:pPr>
        <w:pStyle w:val="Vnbnnidung0"/>
        <w:tabs>
          <w:tab w:val="left" w:pos="1125"/>
        </w:tabs>
        <w:spacing w:after="120" w:line="240" w:lineRule="auto"/>
        <w:ind w:firstLine="720"/>
        <w:jc w:val="both"/>
        <w:rPr>
          <w:rFonts w:ascii="Arial" w:hAnsi="Arial" w:cs="Arial"/>
          <w:sz w:val="20"/>
          <w:szCs w:val="20"/>
        </w:rPr>
      </w:pPr>
      <w:bookmarkStart w:id="645" w:name="bookmark645"/>
      <w:bookmarkEnd w:id="645"/>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Chính phủ chỉ đạo xây dựng, tổ chức thực hiệ</w:t>
      </w:r>
      <w:r w:rsidRPr="008A4BF8">
        <w:rPr>
          <w:rStyle w:val="Vnbnnidung"/>
          <w:rFonts w:ascii="Arial" w:hAnsi="Arial" w:cs="Arial"/>
          <w:sz w:val="20"/>
          <w:szCs w:val="20"/>
          <w:lang w:eastAsia="vi-VN"/>
        </w:rPr>
        <w:t>n chính sách, định hướng xúc tiế</w:t>
      </w:r>
      <w:r w:rsidR="00E60386" w:rsidRPr="008A4BF8">
        <w:rPr>
          <w:rStyle w:val="Vnbnnidung"/>
          <w:rFonts w:ascii="Arial" w:hAnsi="Arial" w:cs="Arial"/>
          <w:sz w:val="20"/>
          <w:szCs w:val="20"/>
          <w:lang w:eastAsia="vi-VN"/>
        </w:rPr>
        <w:t xml:space="preserve">n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w:t>
      </w:r>
      <w:r w:rsidRPr="008A4BF8">
        <w:rPr>
          <w:rStyle w:val="Vnbnnidung"/>
          <w:rFonts w:ascii="Arial" w:hAnsi="Arial" w:cs="Arial"/>
          <w:sz w:val="20"/>
          <w:szCs w:val="20"/>
          <w:lang w:eastAsia="vi-VN"/>
        </w:rPr>
        <w:t>nhằm thúc đẩ</w:t>
      </w:r>
      <w:r w:rsidR="00E60386" w:rsidRPr="008A4BF8">
        <w:rPr>
          <w:rStyle w:val="Vnbnnidung"/>
          <w:rFonts w:ascii="Arial" w:hAnsi="Arial" w:cs="Arial"/>
          <w:sz w:val="20"/>
          <w:szCs w:val="20"/>
          <w:lang w:eastAsia="vi-VN"/>
        </w:rPr>
        <w:t xml:space="preserve">y, tạo thuận lợi cho hoạt động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theo ngành, vùng và đối tác phù hợp với chiến lược, quy hoạch, kế hoạch và mục tiêu phát triển kinh tế - xã hội trong từng thời kỳ; bảo đảm thực hiện các chương trình, hoạt động xúc tiến đầu tư có tính liên vùng, liên ngành, gắn kết với xúc tiến thương mại và xúc tiến du lịch.</w:t>
      </w:r>
    </w:p>
    <w:p w14:paraId="3ECCB826" w14:textId="77777777" w:rsidR="00E60386" w:rsidRPr="008A4BF8" w:rsidRDefault="003A477C" w:rsidP="00264B71">
      <w:pPr>
        <w:pStyle w:val="Vnbnnidung0"/>
        <w:tabs>
          <w:tab w:val="left" w:pos="1169"/>
        </w:tabs>
        <w:spacing w:after="120" w:line="240" w:lineRule="auto"/>
        <w:ind w:firstLine="720"/>
        <w:jc w:val="both"/>
        <w:rPr>
          <w:rFonts w:ascii="Arial" w:hAnsi="Arial" w:cs="Arial"/>
          <w:sz w:val="20"/>
          <w:szCs w:val="20"/>
        </w:rPr>
      </w:pPr>
      <w:bookmarkStart w:id="646" w:name="bookmark646"/>
      <w:bookmarkEnd w:id="646"/>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Bộ Kế hoạch và Đầu tư xây dựng và tổ chức thực hiện kế hoạch, Chương trình xúc tiến đầu tư quốc gia; điều phối các hoạt động xúc tiến đầu tư liên vùng, liên tỉnh; theo dõi, giám sát và đánh giá hiệu quả</w:t>
      </w:r>
      <w:r w:rsidR="00443E21" w:rsidRPr="008A4BF8">
        <w:rPr>
          <w:rStyle w:val="Vnbnnidung"/>
          <w:rFonts w:ascii="Arial" w:hAnsi="Arial" w:cs="Arial"/>
          <w:sz w:val="20"/>
          <w:szCs w:val="20"/>
          <w:lang w:eastAsia="vi-VN"/>
        </w:rPr>
        <w:t xml:space="preserve"> xúc tiến đầu tư trên địa bàn cả</w:t>
      </w:r>
      <w:r w:rsidR="00E60386" w:rsidRPr="008A4BF8">
        <w:rPr>
          <w:rStyle w:val="Vnbnnidung"/>
          <w:rFonts w:ascii="Arial" w:hAnsi="Arial" w:cs="Arial"/>
          <w:sz w:val="20"/>
          <w:szCs w:val="20"/>
          <w:lang w:eastAsia="vi-VN"/>
        </w:rPr>
        <w:t xml:space="preserve"> nước.</w:t>
      </w:r>
    </w:p>
    <w:p w14:paraId="4EC155EE" w14:textId="77777777" w:rsidR="00E60386" w:rsidRPr="008A4BF8" w:rsidRDefault="0031005A" w:rsidP="00264B71">
      <w:pPr>
        <w:pStyle w:val="Vnbnnidung0"/>
        <w:tabs>
          <w:tab w:val="left" w:pos="1186"/>
        </w:tabs>
        <w:spacing w:after="120" w:line="240" w:lineRule="auto"/>
        <w:ind w:firstLine="720"/>
        <w:jc w:val="both"/>
        <w:rPr>
          <w:rFonts w:ascii="Arial" w:hAnsi="Arial" w:cs="Arial"/>
          <w:sz w:val="20"/>
          <w:szCs w:val="20"/>
        </w:rPr>
      </w:pPr>
      <w:bookmarkStart w:id="647" w:name="bookmark647"/>
      <w:bookmarkEnd w:id="647"/>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 xml:space="preserve">Bộ, cơ quan ngang Bộ, </w:t>
      </w:r>
      <w:r w:rsidR="00110100" w:rsidRPr="008A4BF8">
        <w:rPr>
          <w:rStyle w:val="Vnbnnidung"/>
          <w:rFonts w:ascii="Arial" w:hAnsi="Arial" w:cs="Arial"/>
          <w:sz w:val="20"/>
          <w:szCs w:val="20"/>
          <w:lang w:eastAsia="vi-VN"/>
        </w:rPr>
        <w:t>Ủy ban</w:t>
      </w:r>
      <w:r w:rsidR="00E60386" w:rsidRPr="008A4BF8">
        <w:rPr>
          <w:rStyle w:val="Vnbnnidung"/>
          <w:rFonts w:ascii="Arial" w:hAnsi="Arial" w:cs="Arial"/>
          <w:sz w:val="20"/>
          <w:szCs w:val="20"/>
          <w:lang w:eastAsia="vi-VN"/>
        </w:rPr>
        <w:t xml:space="preserve"> nhân dân cấp tỉnh, trong phạm vi nhiệm vụ, </w:t>
      </w:r>
      <w:r w:rsidR="00DB69CB" w:rsidRPr="008A4BF8">
        <w:rPr>
          <w:rStyle w:val="Vnbnnidung"/>
          <w:rFonts w:ascii="Arial" w:hAnsi="Arial" w:cs="Arial"/>
          <w:sz w:val="20"/>
          <w:szCs w:val="20"/>
          <w:lang w:eastAsia="vi-VN"/>
        </w:rPr>
        <w:t>quyề</w:t>
      </w:r>
      <w:r w:rsidR="00E60386" w:rsidRPr="008A4BF8">
        <w:rPr>
          <w:rStyle w:val="Vnbnnidung"/>
          <w:rFonts w:ascii="Arial" w:hAnsi="Arial" w:cs="Arial"/>
          <w:sz w:val="20"/>
          <w:szCs w:val="20"/>
          <w:lang w:eastAsia="vi-VN"/>
        </w:rPr>
        <w:t xml:space="preserve">n hạn của mình, xây dựng và </w:t>
      </w:r>
      <w:r w:rsidR="00556FE2" w:rsidRPr="008A4BF8">
        <w:rPr>
          <w:rStyle w:val="Vnbnnidung"/>
          <w:rFonts w:ascii="Arial" w:hAnsi="Arial" w:cs="Arial"/>
          <w:sz w:val="20"/>
          <w:szCs w:val="20"/>
          <w:lang w:eastAsia="vi-VN"/>
        </w:rPr>
        <w:t>tổ chức</w:t>
      </w:r>
      <w:r w:rsidR="00E60386" w:rsidRPr="008A4BF8">
        <w:rPr>
          <w:rStyle w:val="Vnbnnidung"/>
          <w:rFonts w:ascii="Arial" w:hAnsi="Arial" w:cs="Arial"/>
          <w:sz w:val="20"/>
          <w:szCs w:val="20"/>
          <w:lang w:eastAsia="vi-VN"/>
        </w:rPr>
        <w:t xml:space="preserve"> thực hiện </w:t>
      </w:r>
      <w:r w:rsidR="009613A0" w:rsidRPr="008A4BF8">
        <w:rPr>
          <w:rStyle w:val="Vnbnnidung"/>
          <w:rFonts w:ascii="Arial" w:hAnsi="Arial" w:cs="Arial"/>
          <w:sz w:val="20"/>
          <w:szCs w:val="20"/>
          <w:lang w:eastAsia="vi-VN"/>
        </w:rPr>
        <w:t>kế hoạch</w:t>
      </w:r>
      <w:r w:rsidR="00E60386" w:rsidRPr="008A4BF8">
        <w:rPr>
          <w:rStyle w:val="Vnbnnidung"/>
          <w:rFonts w:ascii="Arial" w:hAnsi="Arial" w:cs="Arial"/>
          <w:sz w:val="20"/>
          <w:szCs w:val="20"/>
          <w:lang w:eastAsia="vi-VN"/>
        </w:rPr>
        <w:t>, chương trình xúc tiến đầu tư trong các lĩnh vực, địa bàn thuộc phạm vi quản lý phù hợp với chiến lược, quy hoạch, kế hoạch phát triển kinh tế - xã hội và Chương trình xúc tiến đầu tư quốc gia.</w:t>
      </w:r>
    </w:p>
    <w:p w14:paraId="6A0A7A47" w14:textId="77777777" w:rsidR="00E60386" w:rsidRPr="008A4BF8" w:rsidRDefault="0031005A" w:rsidP="00264B71">
      <w:pPr>
        <w:pStyle w:val="Vnbnnidung0"/>
        <w:tabs>
          <w:tab w:val="left" w:pos="1108"/>
        </w:tabs>
        <w:spacing w:after="120" w:line="240" w:lineRule="auto"/>
        <w:ind w:firstLine="720"/>
        <w:jc w:val="both"/>
        <w:rPr>
          <w:rFonts w:ascii="Arial" w:hAnsi="Arial" w:cs="Arial"/>
          <w:sz w:val="20"/>
          <w:szCs w:val="20"/>
        </w:rPr>
      </w:pPr>
      <w:bookmarkStart w:id="648" w:name="bookmark648"/>
      <w:bookmarkEnd w:id="648"/>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Kinh phí xây dựng và tổ chức thực hiện chương trình xúc tiến đầu tư được bố trí từ ngân sách nhà nước và các nguồn hỗ trợ hợp pháp khác.</w:t>
      </w:r>
    </w:p>
    <w:p w14:paraId="2F01E86F" w14:textId="77777777" w:rsidR="00E60386" w:rsidRPr="008A4BF8" w:rsidRDefault="0031005A" w:rsidP="00264B71">
      <w:pPr>
        <w:pStyle w:val="Vnbnnidung0"/>
        <w:tabs>
          <w:tab w:val="left" w:pos="1148"/>
        </w:tabs>
        <w:spacing w:after="0" w:line="240" w:lineRule="auto"/>
        <w:ind w:firstLine="720"/>
        <w:jc w:val="both"/>
        <w:rPr>
          <w:rStyle w:val="Vnbnnidung"/>
          <w:rFonts w:ascii="Arial" w:hAnsi="Arial" w:cs="Arial"/>
          <w:sz w:val="20"/>
          <w:szCs w:val="20"/>
          <w:lang w:eastAsia="vi-VN"/>
        </w:rPr>
      </w:pPr>
      <w:bookmarkStart w:id="649" w:name="bookmark649"/>
      <w:bookmarkEnd w:id="649"/>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Chính phủ quy định chi tiết Điều này.</w:t>
      </w:r>
    </w:p>
    <w:p w14:paraId="773EC0B7" w14:textId="77777777" w:rsidR="0031005A" w:rsidRPr="008A4BF8" w:rsidRDefault="0031005A" w:rsidP="0031005A">
      <w:pPr>
        <w:pStyle w:val="Vnbnnidung0"/>
        <w:tabs>
          <w:tab w:val="left" w:pos="1148"/>
        </w:tabs>
        <w:spacing w:after="0" w:line="240" w:lineRule="auto"/>
        <w:ind w:firstLine="0"/>
        <w:jc w:val="both"/>
        <w:rPr>
          <w:rFonts w:ascii="Arial" w:hAnsi="Arial" w:cs="Arial"/>
          <w:sz w:val="20"/>
          <w:szCs w:val="20"/>
        </w:rPr>
      </w:pPr>
    </w:p>
    <w:p w14:paraId="3D7416E1" w14:textId="77777777" w:rsidR="00E60386" w:rsidRPr="008A4BF8" w:rsidRDefault="00E60386" w:rsidP="00E60386">
      <w:pPr>
        <w:pStyle w:val="Vnbnnidung0"/>
        <w:spacing w:after="0" w:line="240" w:lineRule="auto"/>
        <w:ind w:firstLine="0"/>
        <w:jc w:val="center"/>
        <w:rPr>
          <w:rFonts w:ascii="Arial" w:hAnsi="Arial" w:cs="Arial"/>
          <w:sz w:val="20"/>
          <w:szCs w:val="20"/>
        </w:rPr>
      </w:pPr>
      <w:r w:rsidRPr="008A4BF8">
        <w:rPr>
          <w:rStyle w:val="Vnbnnidung"/>
          <w:rFonts w:ascii="Arial" w:hAnsi="Arial" w:cs="Arial"/>
          <w:b/>
          <w:bCs/>
          <w:sz w:val="20"/>
          <w:szCs w:val="20"/>
          <w:lang w:eastAsia="vi-VN"/>
        </w:rPr>
        <w:t>Chương VII</w:t>
      </w:r>
    </w:p>
    <w:p w14:paraId="299E8CE2" w14:textId="77777777" w:rsidR="00E60386" w:rsidRPr="008A4BF8" w:rsidRDefault="00E60386" w:rsidP="00E60386">
      <w:pPr>
        <w:pStyle w:val="Vnbnnidung0"/>
        <w:spacing w:after="0" w:line="240" w:lineRule="auto"/>
        <w:ind w:firstLine="0"/>
        <w:jc w:val="center"/>
        <w:rPr>
          <w:rStyle w:val="Vnbnnidung"/>
          <w:rFonts w:ascii="Arial" w:hAnsi="Arial" w:cs="Arial"/>
          <w:b/>
          <w:bCs/>
          <w:sz w:val="20"/>
          <w:szCs w:val="20"/>
          <w:lang w:eastAsia="vi-VN"/>
        </w:rPr>
      </w:pPr>
      <w:r w:rsidRPr="008A4BF8">
        <w:rPr>
          <w:rStyle w:val="Vnbnnidung"/>
          <w:rFonts w:ascii="Arial" w:hAnsi="Arial" w:cs="Arial"/>
          <w:b/>
          <w:bCs/>
          <w:sz w:val="20"/>
          <w:szCs w:val="20"/>
          <w:lang w:eastAsia="vi-VN"/>
        </w:rPr>
        <w:t>ĐIỀU KHOẢN THI HÀNH</w:t>
      </w:r>
    </w:p>
    <w:p w14:paraId="428F7718" w14:textId="77777777" w:rsidR="0031005A" w:rsidRPr="008A4BF8" w:rsidRDefault="0031005A" w:rsidP="00E60386">
      <w:pPr>
        <w:pStyle w:val="Vnbnnidung0"/>
        <w:spacing w:after="0" w:line="240" w:lineRule="auto"/>
        <w:ind w:firstLine="0"/>
        <w:jc w:val="center"/>
        <w:rPr>
          <w:rFonts w:ascii="Arial" w:hAnsi="Arial" w:cs="Arial"/>
          <w:sz w:val="20"/>
          <w:szCs w:val="20"/>
        </w:rPr>
      </w:pPr>
    </w:p>
    <w:p w14:paraId="14D8A804"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 xml:space="preserve">Điều 75. Sửa đổi, bổ sung một </w:t>
      </w:r>
      <w:r w:rsidR="00F81C0A" w:rsidRPr="008A4BF8">
        <w:rPr>
          <w:rStyle w:val="Vnbnnidung"/>
          <w:rFonts w:ascii="Arial" w:hAnsi="Arial" w:cs="Arial"/>
          <w:b/>
          <w:bCs/>
          <w:sz w:val="20"/>
          <w:szCs w:val="20"/>
          <w:lang w:eastAsia="vi-VN"/>
        </w:rPr>
        <w:t>số</w:t>
      </w:r>
      <w:r w:rsidR="001D3B4D" w:rsidRPr="008A4BF8">
        <w:rPr>
          <w:rStyle w:val="Vnbnnidung"/>
          <w:rFonts w:ascii="Arial" w:hAnsi="Arial" w:cs="Arial"/>
          <w:b/>
          <w:bCs/>
          <w:sz w:val="20"/>
          <w:szCs w:val="20"/>
          <w:lang w:eastAsia="vi-VN"/>
        </w:rPr>
        <w:t xml:space="preserve"> điều của các luật có l</w:t>
      </w:r>
      <w:r w:rsidRPr="008A4BF8">
        <w:rPr>
          <w:rStyle w:val="Vnbnnidung"/>
          <w:rFonts w:ascii="Arial" w:hAnsi="Arial" w:cs="Arial"/>
          <w:b/>
          <w:bCs/>
          <w:sz w:val="20"/>
          <w:szCs w:val="20"/>
          <w:lang w:eastAsia="vi-VN"/>
        </w:rPr>
        <w:t xml:space="preserve">iên quan đến đầu tư </w:t>
      </w:r>
      <w:r w:rsidR="00192F2D" w:rsidRPr="008A4BF8">
        <w:rPr>
          <w:rStyle w:val="Vnbnnidung"/>
          <w:rFonts w:ascii="Arial" w:hAnsi="Arial" w:cs="Arial"/>
          <w:b/>
          <w:bCs/>
          <w:sz w:val="20"/>
          <w:szCs w:val="20"/>
          <w:lang w:eastAsia="vi-VN"/>
        </w:rPr>
        <w:t>ki</w:t>
      </w:r>
      <w:r w:rsidRPr="008A4BF8">
        <w:rPr>
          <w:rStyle w:val="Vnbnnidung"/>
          <w:rFonts w:ascii="Arial" w:hAnsi="Arial" w:cs="Arial"/>
          <w:b/>
          <w:bCs/>
          <w:sz w:val="20"/>
          <w:szCs w:val="20"/>
          <w:lang w:eastAsia="vi-VN"/>
        </w:rPr>
        <w:t>nh doanh</w:t>
      </w:r>
    </w:p>
    <w:p w14:paraId="56B26231" w14:textId="77777777" w:rsidR="00E60386" w:rsidRPr="008A4BF8" w:rsidRDefault="00524459" w:rsidP="00264B71">
      <w:pPr>
        <w:pStyle w:val="Vnbnnidung0"/>
        <w:tabs>
          <w:tab w:val="left" w:pos="1092"/>
        </w:tabs>
        <w:spacing w:after="120" w:line="240" w:lineRule="auto"/>
        <w:ind w:firstLine="720"/>
        <w:jc w:val="both"/>
        <w:rPr>
          <w:rFonts w:ascii="Arial" w:hAnsi="Arial" w:cs="Arial"/>
          <w:sz w:val="20"/>
          <w:szCs w:val="20"/>
        </w:rPr>
      </w:pPr>
      <w:bookmarkStart w:id="650" w:name="bookmark650"/>
      <w:bookmarkEnd w:id="650"/>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Sửa đổi, bổ sung một số điều của Luật Nhà ở số 65/2014/QH13 đã được sửa đổi, bổ sung một số điều theo Luật số 40/2019/QH14 như sau:</w:t>
      </w:r>
    </w:p>
    <w:p w14:paraId="146DC93F" w14:textId="77777777" w:rsidR="00E60386" w:rsidRPr="008A4BF8" w:rsidRDefault="00524459" w:rsidP="00264B71">
      <w:pPr>
        <w:pStyle w:val="Vnbnnidung0"/>
        <w:tabs>
          <w:tab w:val="left" w:pos="1154"/>
        </w:tabs>
        <w:spacing w:after="120" w:line="240" w:lineRule="auto"/>
        <w:ind w:firstLine="720"/>
        <w:jc w:val="both"/>
        <w:rPr>
          <w:rFonts w:ascii="Arial" w:hAnsi="Arial" w:cs="Arial"/>
          <w:sz w:val="20"/>
          <w:szCs w:val="20"/>
        </w:rPr>
      </w:pPr>
      <w:bookmarkStart w:id="651" w:name="bookmark651"/>
      <w:bookmarkEnd w:id="651"/>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Sửa đổi, bổ sung khoản 2 Điều 21 như sau:</w:t>
      </w:r>
    </w:p>
    <w:p w14:paraId="52CE2863"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“2. Có vốn ký quỹ hoặc bảo lãnh ngân hàng về nghĩa vụ ký quỹ để thực hiện đối với từng dự án theo quy định của pháp luật về đầu tư.”;</w:t>
      </w:r>
    </w:p>
    <w:p w14:paraId="49F04823" w14:textId="77777777" w:rsidR="00E60386" w:rsidRPr="008A4BF8" w:rsidRDefault="00524459" w:rsidP="00264B71">
      <w:pPr>
        <w:pStyle w:val="Vnbnnidung0"/>
        <w:tabs>
          <w:tab w:val="left" w:pos="1176"/>
        </w:tabs>
        <w:spacing w:after="120" w:line="240" w:lineRule="auto"/>
        <w:ind w:firstLine="720"/>
        <w:jc w:val="both"/>
        <w:rPr>
          <w:rFonts w:ascii="Arial" w:hAnsi="Arial" w:cs="Arial"/>
          <w:sz w:val="20"/>
          <w:szCs w:val="20"/>
        </w:rPr>
      </w:pPr>
      <w:bookmarkStart w:id="652" w:name="bookmark652"/>
      <w:bookmarkEnd w:id="652"/>
      <w:r w:rsidRPr="008A4BF8">
        <w:rPr>
          <w:rStyle w:val="Vnbnnidung"/>
          <w:rFonts w:ascii="Arial" w:hAnsi="Arial" w:cs="Arial"/>
          <w:sz w:val="20"/>
          <w:szCs w:val="20"/>
          <w:lang w:eastAsia="vi-VN"/>
        </w:rPr>
        <w:lastRenderedPageBreak/>
        <w:t xml:space="preserve">b) </w:t>
      </w:r>
      <w:r w:rsidR="00E60386" w:rsidRPr="008A4BF8">
        <w:rPr>
          <w:rStyle w:val="Vnbnnidung"/>
          <w:rFonts w:ascii="Arial" w:hAnsi="Arial" w:cs="Arial"/>
          <w:sz w:val="20"/>
          <w:szCs w:val="20"/>
          <w:lang w:eastAsia="vi-VN"/>
        </w:rPr>
        <w:t>Sửa đổi, bổ sung điểm c khoản 2 Điều 22 như sau:</w:t>
      </w:r>
    </w:p>
    <w:p w14:paraId="220C4F51"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 xml:space="preserve">“c) Chấp thuận nhà đầu tư theo quy định của Luật Đầu tư. Trường </w:t>
      </w:r>
      <w:r w:rsidR="00722931" w:rsidRPr="008A4BF8">
        <w:rPr>
          <w:rStyle w:val="Vnbnnidung"/>
          <w:rFonts w:ascii="Arial" w:hAnsi="Arial" w:cs="Arial"/>
          <w:sz w:val="20"/>
          <w:szCs w:val="20"/>
          <w:lang w:eastAsia="vi-VN"/>
        </w:rPr>
        <w:t>hợp</w:t>
      </w:r>
      <w:r w:rsidRPr="008A4BF8">
        <w:rPr>
          <w:rStyle w:val="Vnbnnidung"/>
          <w:rFonts w:ascii="Arial" w:hAnsi="Arial" w:cs="Arial"/>
          <w:sz w:val="20"/>
          <w:szCs w:val="20"/>
          <w:lang w:eastAsia="vi-VN"/>
        </w:rPr>
        <w:t xml:space="preserve"> có nhiều nhà đầu tư được chấp thuận thì việc xác định chủ đầu tư theo quy định của Luật Xây dựng.</w:t>
      </w:r>
    </w:p>
    <w:p w14:paraId="4D4B9FC8"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Chính phủ quy định chi tiết điểm này.”;</w:t>
      </w:r>
    </w:p>
    <w:p w14:paraId="693D8ED3" w14:textId="77777777" w:rsidR="00E60386" w:rsidRPr="008A4BF8" w:rsidRDefault="002E3033" w:rsidP="00264B71">
      <w:pPr>
        <w:pStyle w:val="Vnbnnidung0"/>
        <w:tabs>
          <w:tab w:val="left" w:pos="1145"/>
        </w:tabs>
        <w:spacing w:after="120" w:line="240" w:lineRule="auto"/>
        <w:ind w:firstLine="720"/>
        <w:jc w:val="both"/>
        <w:rPr>
          <w:rFonts w:ascii="Arial" w:hAnsi="Arial" w:cs="Arial"/>
          <w:sz w:val="20"/>
          <w:szCs w:val="20"/>
        </w:rPr>
      </w:pPr>
      <w:bookmarkStart w:id="653" w:name="bookmark653"/>
      <w:bookmarkEnd w:id="653"/>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Sửa đổi, bổ sung khoản 1 Điều 23 như sau:</w:t>
      </w:r>
    </w:p>
    <w:p w14:paraId="799D2651"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 xml:space="preserve">“1. Có quyền sử dụng đất ở hợp pháp và các loại đất khác được cơ quan nhà nước có </w:t>
      </w:r>
      <w:r w:rsidR="00DB69CB" w:rsidRPr="008A4BF8">
        <w:rPr>
          <w:rStyle w:val="Vnbnnidung"/>
          <w:rFonts w:ascii="Arial" w:hAnsi="Arial" w:cs="Arial"/>
          <w:sz w:val="20"/>
          <w:szCs w:val="20"/>
          <w:lang w:eastAsia="vi-VN"/>
        </w:rPr>
        <w:t>thẩm</w:t>
      </w:r>
      <w:r w:rsidRPr="008A4BF8">
        <w:rPr>
          <w:rStyle w:val="Vnbnnidung"/>
          <w:rFonts w:ascii="Arial" w:hAnsi="Arial" w:cs="Arial"/>
          <w:sz w:val="20"/>
          <w:szCs w:val="20"/>
          <w:lang w:eastAsia="vi-VN"/>
        </w:rPr>
        <w:t xml:space="preserve"> </w:t>
      </w:r>
      <w:r w:rsidR="00DB69CB" w:rsidRPr="008A4BF8">
        <w:rPr>
          <w:rStyle w:val="Vnbnnidung"/>
          <w:rFonts w:ascii="Arial" w:hAnsi="Arial" w:cs="Arial"/>
          <w:sz w:val="20"/>
          <w:szCs w:val="20"/>
          <w:lang w:eastAsia="vi-VN"/>
        </w:rPr>
        <w:t>quyề</w:t>
      </w:r>
      <w:r w:rsidRPr="008A4BF8">
        <w:rPr>
          <w:rStyle w:val="Vnbnnidung"/>
          <w:rFonts w:ascii="Arial" w:hAnsi="Arial" w:cs="Arial"/>
          <w:sz w:val="20"/>
          <w:szCs w:val="20"/>
          <w:lang w:eastAsia="vi-VN"/>
        </w:rPr>
        <w:t xml:space="preserve">n cho phép </w:t>
      </w:r>
      <w:r w:rsidR="009C2CC4" w:rsidRPr="008A4BF8">
        <w:rPr>
          <w:rStyle w:val="Vnbnnidung"/>
          <w:rFonts w:ascii="Arial" w:hAnsi="Arial" w:cs="Arial"/>
          <w:sz w:val="20"/>
          <w:szCs w:val="20"/>
          <w:lang w:eastAsia="vi-VN"/>
        </w:rPr>
        <w:t>chuyển mục</w:t>
      </w:r>
      <w:r w:rsidRPr="008A4BF8">
        <w:rPr>
          <w:rStyle w:val="Vnbnnidung"/>
          <w:rFonts w:ascii="Arial" w:hAnsi="Arial" w:cs="Arial"/>
          <w:sz w:val="20"/>
          <w:szCs w:val="20"/>
          <w:lang w:eastAsia="vi-VN"/>
        </w:rPr>
        <w:t xml:space="preserve"> đích sử dụng đ</w:t>
      </w:r>
      <w:r w:rsidR="00556FE2" w:rsidRPr="008A4BF8">
        <w:rPr>
          <w:rStyle w:val="Vnbnnidung"/>
          <w:rFonts w:ascii="Arial" w:hAnsi="Arial" w:cs="Arial"/>
          <w:sz w:val="20"/>
          <w:szCs w:val="20"/>
          <w:lang w:eastAsia="vi-VN"/>
        </w:rPr>
        <w:t>ất</w:t>
      </w:r>
      <w:r w:rsidRPr="008A4BF8">
        <w:rPr>
          <w:rStyle w:val="Vnbnnidung"/>
          <w:rFonts w:ascii="Arial" w:hAnsi="Arial" w:cs="Arial"/>
          <w:sz w:val="20"/>
          <w:szCs w:val="20"/>
          <w:lang w:eastAsia="vi-VN"/>
        </w:rPr>
        <w:t xml:space="preserve"> sang làm đ</w:t>
      </w:r>
      <w:r w:rsidR="00556FE2" w:rsidRPr="008A4BF8">
        <w:rPr>
          <w:rStyle w:val="Vnbnnidung"/>
          <w:rFonts w:ascii="Arial" w:hAnsi="Arial" w:cs="Arial"/>
          <w:sz w:val="20"/>
          <w:szCs w:val="20"/>
          <w:lang w:eastAsia="vi-VN"/>
        </w:rPr>
        <w:t>ất</w:t>
      </w:r>
      <w:r w:rsidRPr="008A4BF8">
        <w:rPr>
          <w:rStyle w:val="Vnbnnidung"/>
          <w:rFonts w:ascii="Arial" w:hAnsi="Arial" w:cs="Arial"/>
          <w:sz w:val="20"/>
          <w:szCs w:val="20"/>
          <w:lang w:eastAsia="vi-VN"/>
        </w:rPr>
        <w:t xml:space="preserve"> ở.”;</w:t>
      </w:r>
    </w:p>
    <w:p w14:paraId="1CD3E052" w14:textId="77777777" w:rsidR="00E60386" w:rsidRPr="008A4BF8" w:rsidRDefault="00171C1F" w:rsidP="00264B71">
      <w:pPr>
        <w:pStyle w:val="Vnbnnidung0"/>
        <w:tabs>
          <w:tab w:val="left" w:pos="1162"/>
        </w:tabs>
        <w:spacing w:after="120" w:line="240" w:lineRule="auto"/>
        <w:ind w:firstLine="720"/>
        <w:jc w:val="both"/>
        <w:rPr>
          <w:rFonts w:ascii="Arial" w:hAnsi="Arial" w:cs="Arial"/>
          <w:sz w:val="20"/>
          <w:szCs w:val="20"/>
        </w:rPr>
      </w:pPr>
      <w:bookmarkStart w:id="654" w:name="bookmark654"/>
      <w:bookmarkEnd w:id="654"/>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 xml:space="preserve">Sửa đổi, bổ sung khoản 2 </w:t>
      </w:r>
      <w:r w:rsidR="00C62D9A" w:rsidRPr="008A4BF8">
        <w:rPr>
          <w:rStyle w:val="Vnbnnidung"/>
          <w:rFonts w:ascii="Arial" w:hAnsi="Arial" w:cs="Arial"/>
          <w:sz w:val="20"/>
          <w:szCs w:val="20"/>
          <w:lang w:eastAsia="vi-VN"/>
        </w:rPr>
        <w:t>Đi</w:t>
      </w:r>
      <w:r w:rsidR="00E60386" w:rsidRPr="008A4BF8">
        <w:rPr>
          <w:rStyle w:val="Vnbnnidung"/>
          <w:rFonts w:ascii="Arial" w:hAnsi="Arial" w:cs="Arial"/>
          <w:sz w:val="20"/>
          <w:szCs w:val="20"/>
          <w:lang w:eastAsia="vi-VN"/>
        </w:rPr>
        <w:t>ều 170 như sau:</w:t>
      </w:r>
    </w:p>
    <w:p w14:paraId="07517D0A"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“2. Đối với dự án xây dựng nhà ở khác thuộc diện chấp thuận chủ trương đầu tư theo quy định của Luật Đầu tư thì thực hiện theo quy định của Luật Đầu tư.”;</w:t>
      </w:r>
    </w:p>
    <w:p w14:paraId="5C36948A"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Sửa đổi, bổ sung khoản 7 Điều 175 như sau:</w:t>
      </w:r>
    </w:p>
    <w:p w14:paraId="34ED5CE8"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“7. Tổ chức đào tạo, bồi dưỡng chuyên môn, nghiệp vụ về phát triển và quản lý nhà ở; quy định việc cấp giấy chứng nhận hoàn thành khóa đào tạo về quản lý vận hành nhà chung cư; quy định và công nhận việc phân hạng nhà chung cư.”;</w:t>
      </w:r>
    </w:p>
    <w:p w14:paraId="111203E8" w14:textId="77777777" w:rsidR="00E60386" w:rsidRPr="008A4BF8" w:rsidRDefault="00092FF4" w:rsidP="00264B71">
      <w:pPr>
        <w:pStyle w:val="Vnbnnidung0"/>
        <w:tabs>
          <w:tab w:val="left" w:pos="1162"/>
        </w:tabs>
        <w:spacing w:after="120" w:line="240" w:lineRule="auto"/>
        <w:ind w:firstLine="720"/>
        <w:jc w:val="both"/>
        <w:rPr>
          <w:rFonts w:ascii="Arial" w:hAnsi="Arial" w:cs="Arial"/>
          <w:sz w:val="20"/>
          <w:szCs w:val="20"/>
        </w:rPr>
      </w:pPr>
      <w:bookmarkStart w:id="655" w:name="bookmark655"/>
      <w:bookmarkEnd w:id="655"/>
      <w:r w:rsidRPr="008A4BF8">
        <w:rPr>
          <w:rStyle w:val="Vnbnnidung"/>
          <w:rFonts w:ascii="Arial" w:hAnsi="Arial" w:cs="Arial"/>
          <w:sz w:val="20"/>
          <w:szCs w:val="20"/>
          <w:lang w:eastAsia="vi-VN"/>
        </w:rPr>
        <w:t xml:space="preserve">e) </w:t>
      </w:r>
      <w:r w:rsidR="00E60386" w:rsidRPr="008A4BF8">
        <w:rPr>
          <w:rStyle w:val="Vnbnnidung"/>
          <w:rFonts w:ascii="Arial" w:hAnsi="Arial" w:cs="Arial"/>
          <w:sz w:val="20"/>
          <w:szCs w:val="20"/>
          <w:lang w:eastAsia="vi-VN"/>
        </w:rPr>
        <w:t>Bãi bỏ khoản 3 Điều 22 và Điều 171.</w:t>
      </w:r>
    </w:p>
    <w:p w14:paraId="7B2C83AA" w14:textId="77777777" w:rsidR="00E60386" w:rsidRPr="008A4BF8" w:rsidRDefault="000974E3" w:rsidP="00264B71">
      <w:pPr>
        <w:pStyle w:val="Vnbnnidung0"/>
        <w:tabs>
          <w:tab w:val="left" w:pos="1119"/>
        </w:tabs>
        <w:spacing w:after="120" w:line="240" w:lineRule="auto"/>
        <w:ind w:firstLine="720"/>
        <w:jc w:val="both"/>
        <w:rPr>
          <w:rFonts w:ascii="Arial" w:hAnsi="Arial" w:cs="Arial"/>
          <w:sz w:val="20"/>
          <w:szCs w:val="20"/>
        </w:rPr>
      </w:pPr>
      <w:bookmarkStart w:id="656" w:name="bookmark656"/>
      <w:bookmarkEnd w:id="656"/>
      <w:r w:rsidRPr="008A4BF8">
        <w:rPr>
          <w:rStyle w:val="Vnbnnidung"/>
          <w:rFonts w:ascii="Arial" w:hAnsi="Arial" w:cs="Arial"/>
          <w:sz w:val="20"/>
          <w:szCs w:val="20"/>
          <w:lang w:eastAsia="vi-VN"/>
        </w:rPr>
        <w:t>2. Sửa đổi, bổ</w:t>
      </w:r>
      <w:r w:rsidR="00E60386" w:rsidRPr="008A4BF8">
        <w:rPr>
          <w:rStyle w:val="Vnbnnidung"/>
          <w:rFonts w:ascii="Arial" w:hAnsi="Arial" w:cs="Arial"/>
          <w:sz w:val="20"/>
          <w:szCs w:val="20"/>
          <w:lang w:eastAsia="vi-VN"/>
        </w:rPr>
        <w:t xml:space="preserve"> sung một số </w:t>
      </w:r>
      <w:r w:rsidR="00313BD4" w:rsidRPr="008A4BF8">
        <w:rPr>
          <w:rStyle w:val="Vnbnnidung"/>
          <w:rFonts w:ascii="Arial" w:hAnsi="Arial" w:cs="Arial"/>
          <w:sz w:val="20"/>
          <w:szCs w:val="20"/>
          <w:lang w:eastAsia="vi-VN"/>
        </w:rPr>
        <w:t>điề</w:t>
      </w:r>
      <w:r w:rsidR="00E60386" w:rsidRPr="008A4BF8">
        <w:rPr>
          <w:rStyle w:val="Vnbnnidung"/>
          <w:rFonts w:ascii="Arial" w:hAnsi="Arial" w:cs="Arial"/>
          <w:sz w:val="20"/>
          <w:szCs w:val="20"/>
          <w:lang w:eastAsia="vi-VN"/>
        </w:rPr>
        <w:t>u của Luật Ki</w:t>
      </w:r>
      <w:r w:rsidR="00CC5351" w:rsidRPr="008A4BF8">
        <w:rPr>
          <w:rStyle w:val="Vnbnnidung"/>
          <w:rFonts w:ascii="Arial" w:hAnsi="Arial" w:cs="Arial"/>
          <w:sz w:val="20"/>
          <w:szCs w:val="20"/>
          <w:lang w:eastAsia="vi-VN"/>
        </w:rPr>
        <w:t>nh doanh bất</w:t>
      </w:r>
      <w:r w:rsidR="00E60386" w:rsidRPr="008A4BF8">
        <w:rPr>
          <w:rStyle w:val="Vnbnnidung"/>
          <w:rFonts w:ascii="Arial" w:hAnsi="Arial" w:cs="Arial"/>
          <w:sz w:val="20"/>
          <w:szCs w:val="20"/>
          <w:lang w:eastAsia="vi-VN"/>
        </w:rPr>
        <w:t xml:space="preserve"> động sản số 66/2014/QH13 như sau:</w:t>
      </w:r>
    </w:p>
    <w:p w14:paraId="75C40D49" w14:textId="77777777" w:rsidR="00E60386" w:rsidRPr="008A4BF8" w:rsidRDefault="000974E3" w:rsidP="00264B71">
      <w:pPr>
        <w:pStyle w:val="Vnbnnidung0"/>
        <w:tabs>
          <w:tab w:val="left" w:pos="1150"/>
        </w:tabs>
        <w:spacing w:after="120" w:line="240" w:lineRule="auto"/>
        <w:ind w:firstLine="720"/>
        <w:jc w:val="both"/>
        <w:rPr>
          <w:rFonts w:ascii="Arial" w:hAnsi="Arial" w:cs="Arial"/>
          <w:sz w:val="20"/>
          <w:szCs w:val="20"/>
        </w:rPr>
      </w:pPr>
      <w:bookmarkStart w:id="657" w:name="bookmark657"/>
      <w:bookmarkEnd w:id="657"/>
      <w:r w:rsidRPr="008A4BF8">
        <w:rPr>
          <w:rStyle w:val="Vnbnnidung"/>
          <w:rFonts w:ascii="Arial" w:hAnsi="Arial" w:cs="Arial"/>
          <w:sz w:val="20"/>
          <w:szCs w:val="20"/>
          <w:lang w:eastAsia="vi-VN"/>
        </w:rPr>
        <w:t>a</w:t>
      </w:r>
      <w:r w:rsidR="00472913" w:rsidRPr="008A4BF8">
        <w:rPr>
          <w:rStyle w:val="Vnbnnidung"/>
          <w:rFonts w:ascii="Arial" w:hAnsi="Arial" w:cs="Arial"/>
          <w:sz w:val="20"/>
          <w:szCs w:val="20"/>
          <w:lang w:eastAsia="vi-VN"/>
        </w:rPr>
        <w:t xml:space="preserve">) </w:t>
      </w:r>
      <w:r w:rsidR="00E60386" w:rsidRPr="008A4BF8">
        <w:rPr>
          <w:rStyle w:val="Vnbnnidung"/>
          <w:rFonts w:ascii="Arial" w:hAnsi="Arial" w:cs="Arial"/>
          <w:sz w:val="20"/>
          <w:szCs w:val="20"/>
          <w:lang w:eastAsia="vi-VN"/>
        </w:rPr>
        <w:t>Sửa đổi, bổ sung khoản 1 Điều 10 như sau:</w:t>
      </w:r>
    </w:p>
    <w:p w14:paraId="7D3EA586"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“1. Tổ chức, cá nhân kinh doanh bất động sản phải thành lập doanh nghiệp hoặc hợp tác xã (sau đây gọi chung là doanh nghiệp), trừ trường hợp quy định tại khoản 2 Điều này.”;</w:t>
      </w:r>
    </w:p>
    <w:p w14:paraId="6760F732" w14:textId="77777777" w:rsidR="00E60386" w:rsidRPr="008A4BF8" w:rsidRDefault="000974E3" w:rsidP="00264B71">
      <w:pPr>
        <w:pStyle w:val="Vnbnnidung0"/>
        <w:tabs>
          <w:tab w:val="left" w:pos="1167"/>
        </w:tabs>
        <w:spacing w:after="120" w:line="240" w:lineRule="auto"/>
        <w:ind w:firstLine="720"/>
        <w:jc w:val="both"/>
        <w:rPr>
          <w:rFonts w:ascii="Arial" w:hAnsi="Arial" w:cs="Arial"/>
          <w:sz w:val="20"/>
          <w:szCs w:val="20"/>
        </w:rPr>
      </w:pPr>
      <w:bookmarkStart w:id="658" w:name="bookmark658"/>
      <w:bookmarkEnd w:id="658"/>
      <w:r w:rsidRPr="008A4BF8">
        <w:rPr>
          <w:rStyle w:val="Vnbnnidung"/>
          <w:rFonts w:ascii="Arial" w:hAnsi="Arial" w:cs="Arial"/>
          <w:sz w:val="20"/>
          <w:szCs w:val="20"/>
          <w:lang w:eastAsia="vi-VN"/>
        </w:rPr>
        <w:t>b</w:t>
      </w:r>
      <w:r w:rsidR="00472913" w:rsidRPr="008A4BF8">
        <w:rPr>
          <w:rStyle w:val="Vnbnnidung"/>
          <w:rFonts w:ascii="Arial" w:hAnsi="Arial" w:cs="Arial"/>
          <w:sz w:val="20"/>
          <w:szCs w:val="20"/>
          <w:lang w:eastAsia="vi-VN"/>
        </w:rPr>
        <w:t xml:space="preserve">) </w:t>
      </w:r>
      <w:r w:rsidR="00E60386" w:rsidRPr="008A4BF8">
        <w:rPr>
          <w:rStyle w:val="Vnbnnidung"/>
          <w:rFonts w:ascii="Arial" w:hAnsi="Arial" w:cs="Arial"/>
          <w:sz w:val="20"/>
          <w:szCs w:val="20"/>
          <w:lang w:eastAsia="vi-VN"/>
        </w:rPr>
        <w:t>Sửa đổi, bổ sung Điều 50 như sau:</w:t>
      </w:r>
    </w:p>
    <w:p w14:paraId="0DF81A33"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50. Thẩm quyền cho phép chuyển nhượng toàn bộ hoặc một phần dự án bất động sản</w:t>
      </w:r>
    </w:p>
    <w:p w14:paraId="0211D2A0" w14:textId="77777777" w:rsidR="00E60386" w:rsidRPr="008A4BF8" w:rsidRDefault="00475F3F" w:rsidP="00264B71">
      <w:pPr>
        <w:pStyle w:val="Vnbnnidung0"/>
        <w:tabs>
          <w:tab w:val="left" w:pos="1114"/>
        </w:tabs>
        <w:spacing w:after="120" w:line="240" w:lineRule="auto"/>
        <w:ind w:firstLine="720"/>
        <w:jc w:val="both"/>
        <w:rPr>
          <w:rFonts w:ascii="Arial" w:hAnsi="Arial" w:cs="Arial"/>
          <w:sz w:val="20"/>
          <w:szCs w:val="20"/>
        </w:rPr>
      </w:pPr>
      <w:bookmarkStart w:id="659" w:name="bookmark659"/>
      <w:bookmarkEnd w:id="659"/>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 xml:space="preserve">Đối với dự án bất động sản được chấp thuận nhà đầu tư hoặc được cấp </w:t>
      </w:r>
      <w:r w:rsidR="00144133" w:rsidRPr="008A4BF8">
        <w:rPr>
          <w:rStyle w:val="Vnbnnidung"/>
          <w:rFonts w:ascii="Arial" w:hAnsi="Arial" w:cs="Arial"/>
          <w:sz w:val="20"/>
          <w:szCs w:val="20"/>
          <w:lang w:eastAsia="vi-VN"/>
        </w:rPr>
        <w:t>Giấy</w:t>
      </w:r>
      <w:r w:rsidR="00E60386" w:rsidRPr="008A4BF8">
        <w:rPr>
          <w:rStyle w:val="Vnbnnidung"/>
          <w:rFonts w:ascii="Arial" w:hAnsi="Arial" w:cs="Arial"/>
          <w:sz w:val="20"/>
          <w:szCs w:val="20"/>
          <w:lang w:eastAsia="vi-VN"/>
        </w:rPr>
        <w:t xml:space="preserve"> chứng nhận đăng ký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theo quy định của Luật Đầu tư, thẩm quyền, thủ tục </w:t>
      </w:r>
      <w:r w:rsidR="00563E7E" w:rsidRPr="008A4BF8">
        <w:rPr>
          <w:rStyle w:val="Vnbnnidung"/>
          <w:rFonts w:ascii="Arial" w:hAnsi="Arial" w:cs="Arial"/>
          <w:sz w:val="20"/>
          <w:szCs w:val="20"/>
          <w:lang w:eastAsia="vi-VN"/>
        </w:rPr>
        <w:t>chuyển nhượn</w:t>
      </w:r>
      <w:r w:rsidR="00E60386" w:rsidRPr="008A4BF8">
        <w:rPr>
          <w:rStyle w:val="Vnbnnidung"/>
          <w:rFonts w:ascii="Arial" w:hAnsi="Arial" w:cs="Arial"/>
          <w:sz w:val="20"/>
          <w:szCs w:val="20"/>
          <w:lang w:eastAsia="vi-VN"/>
        </w:rPr>
        <w:t xml:space="preserve">g toàn bộ hoặc một phần dự án thực hiện theo quy định của Luật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w:t>
      </w:r>
    </w:p>
    <w:p w14:paraId="00C9EB2B" w14:textId="77777777" w:rsidR="00E60386" w:rsidRPr="008A4BF8" w:rsidRDefault="00475F3F" w:rsidP="00264B71">
      <w:pPr>
        <w:pStyle w:val="Vnbnnidung0"/>
        <w:tabs>
          <w:tab w:val="left" w:pos="1114"/>
        </w:tabs>
        <w:spacing w:after="120" w:line="240" w:lineRule="auto"/>
        <w:ind w:firstLine="720"/>
        <w:jc w:val="both"/>
        <w:rPr>
          <w:rFonts w:ascii="Arial" w:hAnsi="Arial" w:cs="Arial"/>
          <w:sz w:val="20"/>
          <w:szCs w:val="20"/>
        </w:rPr>
      </w:pPr>
      <w:bookmarkStart w:id="660" w:name="bookmark660"/>
      <w:bookmarkEnd w:id="660"/>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Đối với dự án bất động sản không thuộc trường hợp quy định tại khoản 1 Điều này, thẩm quyền cho phép chuyển nhượng toàn bộ hoặc một phần dự án b</w:t>
      </w:r>
      <w:r w:rsidR="00556FE2" w:rsidRPr="008A4BF8">
        <w:rPr>
          <w:rStyle w:val="Vnbnnidung"/>
          <w:rFonts w:ascii="Arial" w:hAnsi="Arial" w:cs="Arial"/>
          <w:sz w:val="20"/>
          <w:szCs w:val="20"/>
          <w:lang w:eastAsia="vi-VN"/>
        </w:rPr>
        <w:t>ất</w:t>
      </w:r>
      <w:r w:rsidR="00E60386" w:rsidRPr="008A4BF8">
        <w:rPr>
          <w:rStyle w:val="Vnbnnidung"/>
          <w:rFonts w:ascii="Arial" w:hAnsi="Arial" w:cs="Arial"/>
          <w:sz w:val="20"/>
          <w:szCs w:val="20"/>
          <w:lang w:eastAsia="vi-VN"/>
        </w:rPr>
        <w:t xml:space="preserve"> động sản thực hiện như sau:</w:t>
      </w:r>
    </w:p>
    <w:p w14:paraId="5D4F7616" w14:textId="77777777" w:rsidR="00E60386" w:rsidRPr="008A4BF8" w:rsidRDefault="00DA6977" w:rsidP="00264B71">
      <w:pPr>
        <w:pStyle w:val="Vnbnnidung0"/>
        <w:tabs>
          <w:tab w:val="left" w:pos="1130"/>
        </w:tabs>
        <w:spacing w:after="120" w:line="240" w:lineRule="auto"/>
        <w:ind w:firstLine="720"/>
        <w:jc w:val="both"/>
        <w:rPr>
          <w:rFonts w:ascii="Arial" w:hAnsi="Arial" w:cs="Arial"/>
          <w:sz w:val="20"/>
          <w:szCs w:val="20"/>
        </w:rPr>
      </w:pPr>
      <w:bookmarkStart w:id="661" w:name="bookmark661"/>
      <w:bookmarkEnd w:id="661"/>
      <w:r w:rsidRPr="008A4BF8">
        <w:rPr>
          <w:rStyle w:val="Vnbnnidung"/>
          <w:rFonts w:ascii="Arial" w:hAnsi="Arial" w:cs="Arial"/>
          <w:sz w:val="20"/>
          <w:szCs w:val="20"/>
          <w:lang w:eastAsia="vi-VN"/>
        </w:rPr>
        <w:t xml:space="preserve">a) </w:t>
      </w:r>
      <w:r w:rsidR="00110100" w:rsidRPr="008A4BF8">
        <w:rPr>
          <w:rStyle w:val="Vnbnnidung"/>
          <w:rFonts w:ascii="Arial" w:hAnsi="Arial" w:cs="Arial"/>
          <w:sz w:val="20"/>
          <w:szCs w:val="20"/>
          <w:lang w:eastAsia="vi-VN"/>
        </w:rPr>
        <w:t>Ủy ban</w:t>
      </w:r>
      <w:r w:rsidR="00D453CB" w:rsidRPr="008A4BF8">
        <w:rPr>
          <w:rStyle w:val="Vnbnnidung"/>
          <w:rFonts w:ascii="Arial" w:hAnsi="Arial" w:cs="Arial"/>
          <w:sz w:val="20"/>
          <w:szCs w:val="20"/>
          <w:lang w:eastAsia="vi-VN"/>
        </w:rPr>
        <w:t xml:space="preserve"> nhân dân tỉnh, thành phố</w:t>
      </w:r>
      <w:r w:rsidR="00E60386" w:rsidRPr="008A4BF8">
        <w:rPr>
          <w:rStyle w:val="Vnbnnidung"/>
          <w:rFonts w:ascii="Arial" w:hAnsi="Arial" w:cs="Arial"/>
          <w:sz w:val="20"/>
          <w:szCs w:val="20"/>
          <w:lang w:eastAsia="vi-VN"/>
        </w:rPr>
        <w:t xml:space="preserve"> trực thuộc trung ương (sau đây gọi là </w:t>
      </w:r>
      <w:r w:rsidR="00110100" w:rsidRPr="008A4BF8">
        <w:rPr>
          <w:rStyle w:val="Vnbnnidung"/>
          <w:rFonts w:ascii="Arial" w:hAnsi="Arial" w:cs="Arial"/>
          <w:sz w:val="20"/>
          <w:szCs w:val="20"/>
          <w:lang w:eastAsia="vi-VN"/>
        </w:rPr>
        <w:t>Ủy ban</w:t>
      </w:r>
      <w:r w:rsidR="00E60386" w:rsidRPr="008A4BF8">
        <w:rPr>
          <w:rStyle w:val="Vnbnnidung"/>
          <w:rFonts w:ascii="Arial" w:hAnsi="Arial" w:cs="Arial"/>
          <w:sz w:val="20"/>
          <w:szCs w:val="20"/>
          <w:lang w:eastAsia="vi-VN"/>
        </w:rPr>
        <w:t xml:space="preserve"> nhân dân cấp tỉnh) quyết định cho phép ch</w:t>
      </w:r>
      <w:r w:rsidR="00995AB6" w:rsidRPr="008A4BF8">
        <w:rPr>
          <w:rStyle w:val="Vnbnnidung"/>
          <w:rFonts w:ascii="Arial" w:hAnsi="Arial" w:cs="Arial"/>
          <w:sz w:val="20"/>
          <w:szCs w:val="20"/>
          <w:lang w:eastAsia="vi-VN"/>
        </w:rPr>
        <w:t>uyển nhượng toàn bộ hoặc một phầ</w:t>
      </w:r>
      <w:r w:rsidR="00E60386" w:rsidRPr="008A4BF8">
        <w:rPr>
          <w:rStyle w:val="Vnbnnidung"/>
          <w:rFonts w:ascii="Arial" w:hAnsi="Arial" w:cs="Arial"/>
          <w:sz w:val="20"/>
          <w:szCs w:val="20"/>
          <w:lang w:eastAsia="vi-VN"/>
        </w:rPr>
        <w:t>n dự án b</w:t>
      </w:r>
      <w:r w:rsidR="00556FE2" w:rsidRPr="008A4BF8">
        <w:rPr>
          <w:rStyle w:val="Vnbnnidung"/>
          <w:rFonts w:ascii="Arial" w:hAnsi="Arial" w:cs="Arial"/>
          <w:sz w:val="20"/>
          <w:szCs w:val="20"/>
          <w:lang w:eastAsia="vi-VN"/>
        </w:rPr>
        <w:t>ất</w:t>
      </w:r>
      <w:r w:rsidR="00E60386" w:rsidRPr="008A4BF8">
        <w:rPr>
          <w:rStyle w:val="Vnbnnidung"/>
          <w:rFonts w:ascii="Arial" w:hAnsi="Arial" w:cs="Arial"/>
          <w:sz w:val="20"/>
          <w:szCs w:val="20"/>
          <w:lang w:eastAsia="vi-VN"/>
        </w:rPr>
        <w:t xml:space="preserve"> động sản </w:t>
      </w:r>
      <w:r w:rsidR="00493129" w:rsidRPr="008A4BF8">
        <w:rPr>
          <w:rStyle w:val="Vnbnnidung"/>
          <w:rFonts w:ascii="Arial" w:hAnsi="Arial" w:cs="Arial"/>
          <w:sz w:val="20"/>
          <w:szCs w:val="20"/>
          <w:lang w:eastAsia="vi-VN"/>
        </w:rPr>
        <w:t>đối với</w:t>
      </w:r>
      <w:r w:rsidR="00E60386" w:rsidRPr="008A4BF8">
        <w:rPr>
          <w:rStyle w:val="Vnbnnidung"/>
          <w:rFonts w:ascii="Arial" w:hAnsi="Arial" w:cs="Arial"/>
          <w:sz w:val="20"/>
          <w:szCs w:val="20"/>
          <w:lang w:eastAsia="vi-VN"/>
        </w:rPr>
        <w:t xml:space="preserve"> dự án do </w:t>
      </w:r>
      <w:r w:rsidR="00F150D5" w:rsidRPr="008A4BF8">
        <w:rPr>
          <w:rStyle w:val="Vnbnnidung"/>
          <w:rFonts w:ascii="Arial" w:hAnsi="Arial" w:cs="Arial"/>
          <w:sz w:val="20"/>
          <w:szCs w:val="20"/>
          <w:lang w:eastAsia="vi-VN"/>
        </w:rPr>
        <w:t>Ủy b</w:t>
      </w:r>
      <w:r w:rsidR="00E60386" w:rsidRPr="008A4BF8">
        <w:rPr>
          <w:rStyle w:val="Vnbnnidung"/>
          <w:rFonts w:ascii="Arial" w:hAnsi="Arial" w:cs="Arial"/>
          <w:sz w:val="20"/>
          <w:szCs w:val="20"/>
          <w:lang w:eastAsia="vi-VN"/>
        </w:rPr>
        <w:t>an nhân dân c</w:t>
      </w:r>
      <w:r w:rsidR="00C43F76" w:rsidRPr="008A4BF8">
        <w:rPr>
          <w:rStyle w:val="Vnbnnidung"/>
          <w:rFonts w:ascii="Arial" w:hAnsi="Arial" w:cs="Arial"/>
          <w:sz w:val="20"/>
          <w:szCs w:val="20"/>
          <w:lang w:eastAsia="vi-VN"/>
        </w:rPr>
        <w:t>ấp</w:t>
      </w:r>
      <w:r w:rsidR="00E60386" w:rsidRPr="008A4BF8">
        <w:rPr>
          <w:rStyle w:val="Vnbnnidung"/>
          <w:rFonts w:ascii="Arial" w:hAnsi="Arial" w:cs="Arial"/>
          <w:sz w:val="20"/>
          <w:szCs w:val="20"/>
          <w:lang w:eastAsia="vi-VN"/>
        </w:rPr>
        <w:t xml:space="preserve"> tỉnh quy</w:t>
      </w:r>
      <w:r w:rsidR="00DB69CB" w:rsidRPr="008A4BF8">
        <w:rPr>
          <w:rStyle w:val="Vnbnnidung"/>
          <w:rFonts w:ascii="Arial" w:hAnsi="Arial" w:cs="Arial"/>
          <w:sz w:val="20"/>
          <w:szCs w:val="20"/>
          <w:lang w:eastAsia="vi-VN"/>
        </w:rPr>
        <w:t>ết</w:t>
      </w:r>
      <w:r w:rsidR="00E60386" w:rsidRPr="008A4BF8">
        <w:rPr>
          <w:rStyle w:val="Vnbnnidung"/>
          <w:rFonts w:ascii="Arial" w:hAnsi="Arial" w:cs="Arial"/>
          <w:sz w:val="20"/>
          <w:szCs w:val="20"/>
          <w:lang w:eastAsia="vi-VN"/>
        </w:rPr>
        <w:t xml:space="preserve"> định việc đầu tư;</w:t>
      </w:r>
    </w:p>
    <w:p w14:paraId="4C7213EF" w14:textId="77777777" w:rsidR="00E60386" w:rsidRPr="008A4BF8" w:rsidRDefault="00DA6977" w:rsidP="00264B71">
      <w:pPr>
        <w:pStyle w:val="Vnbnnidung0"/>
        <w:tabs>
          <w:tab w:val="left" w:pos="1147"/>
        </w:tabs>
        <w:spacing w:after="120" w:line="240" w:lineRule="auto"/>
        <w:ind w:firstLine="720"/>
        <w:jc w:val="both"/>
        <w:rPr>
          <w:rFonts w:ascii="Arial" w:hAnsi="Arial" w:cs="Arial"/>
          <w:sz w:val="20"/>
          <w:szCs w:val="20"/>
        </w:rPr>
      </w:pPr>
      <w:bookmarkStart w:id="662" w:name="bookmark662"/>
      <w:bookmarkEnd w:id="662"/>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Thủ tướng Chính phủ quyết định cho phép chuyển nhượng toàn bộ hoặc một phần dự án bất động sản đối với dự án do Thủ tướng Chính phủ quyết định việc đầu tư.”;</w:t>
      </w:r>
    </w:p>
    <w:p w14:paraId="4F739EC6" w14:textId="77777777" w:rsidR="00E60386" w:rsidRPr="008A4BF8" w:rsidRDefault="00DA6977" w:rsidP="00264B71">
      <w:pPr>
        <w:pStyle w:val="Vnbnnidung0"/>
        <w:tabs>
          <w:tab w:val="left" w:pos="1167"/>
        </w:tabs>
        <w:spacing w:after="120" w:line="240" w:lineRule="auto"/>
        <w:ind w:firstLine="720"/>
        <w:jc w:val="both"/>
        <w:rPr>
          <w:rFonts w:ascii="Arial" w:hAnsi="Arial" w:cs="Arial"/>
          <w:sz w:val="20"/>
          <w:szCs w:val="20"/>
        </w:rPr>
      </w:pPr>
      <w:bookmarkStart w:id="663" w:name="bookmark663"/>
      <w:bookmarkEnd w:id="663"/>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Bổ sung đoạn mở đầu vào trước khoản 1 Điều 51 như sau:</w:t>
      </w:r>
    </w:p>
    <w:p w14:paraId="219F01CD"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“Thủ tục chuyển nhượng toàn bộ hoặc một phần dự án bất động sản quy định tại khoản 2 Điều 50 của Luật này thực hiện như sau:”.</w:t>
      </w:r>
    </w:p>
    <w:p w14:paraId="6C14D037" w14:textId="77777777" w:rsidR="00E60386" w:rsidRPr="008A4BF8" w:rsidRDefault="004168AE" w:rsidP="00264B71">
      <w:pPr>
        <w:pStyle w:val="Vnbnnidung0"/>
        <w:tabs>
          <w:tab w:val="left" w:pos="1111"/>
        </w:tabs>
        <w:spacing w:after="120" w:line="240" w:lineRule="auto"/>
        <w:ind w:firstLine="720"/>
        <w:jc w:val="both"/>
        <w:rPr>
          <w:rFonts w:ascii="Arial" w:hAnsi="Arial" w:cs="Arial"/>
          <w:sz w:val="20"/>
          <w:szCs w:val="20"/>
        </w:rPr>
      </w:pPr>
      <w:bookmarkStart w:id="664" w:name="bookmark664"/>
      <w:bookmarkEnd w:id="664"/>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Sửa đổi, bổ sung một số điểm của khoản 2 Điều 25 của Luật Bảo vệ môi trường số 55/2014/QH13 đã được sửa đổi, bổ sung một số điều theo Luật số 35/2018/QH14 và Luật số 39/2019/QH14 như sau:</w:t>
      </w:r>
    </w:p>
    <w:p w14:paraId="7584B767" w14:textId="77777777" w:rsidR="00E60386" w:rsidRPr="008A4BF8" w:rsidRDefault="004168AE"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a) Sửa đổi, bổ</w:t>
      </w:r>
      <w:r w:rsidR="00E60386" w:rsidRPr="008A4BF8">
        <w:rPr>
          <w:rStyle w:val="Vnbnnidung"/>
          <w:rFonts w:ascii="Arial" w:hAnsi="Arial" w:cs="Arial"/>
          <w:sz w:val="20"/>
          <w:szCs w:val="20"/>
          <w:lang w:eastAsia="vi-VN"/>
        </w:rPr>
        <w:t xml:space="preserve"> sung điểm a khoản 2 Điều 25 như sau:</w:t>
      </w:r>
    </w:p>
    <w:p w14:paraId="7F7CDA22"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 xml:space="preserve">“a) Đối với các đối tượng quy định tại Điều 18 của Luật này, cấp có </w:t>
      </w:r>
      <w:r w:rsidR="00B57220" w:rsidRPr="008A4BF8">
        <w:rPr>
          <w:rStyle w:val="Vnbnnidung"/>
          <w:rFonts w:ascii="Arial" w:hAnsi="Arial" w:cs="Arial"/>
          <w:sz w:val="20"/>
          <w:szCs w:val="20"/>
          <w:lang w:eastAsia="vi-VN"/>
        </w:rPr>
        <w:t>thẩm</w:t>
      </w:r>
      <w:r w:rsidRPr="008A4BF8">
        <w:rPr>
          <w:rStyle w:val="Vnbnnidung"/>
          <w:rFonts w:ascii="Arial" w:hAnsi="Arial" w:cs="Arial"/>
          <w:sz w:val="20"/>
          <w:szCs w:val="20"/>
          <w:lang w:eastAsia="vi-VN"/>
        </w:rPr>
        <w:t xml:space="preserve"> quyền căn cứ đánh giá sơ bộ tác động môi trường để chấp thuận chủ trương đầu tư; nhà đầu tư chỉ được thực hiện dự án sau khi báo cáo đánh giá tác động môi trường được phê duyệt.</w:t>
      </w:r>
    </w:p>
    <w:p w14:paraId="73C943F5"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Đối với dự án đầu tư công, cấp có thẩm quyền căn cứ đánh giá sơ bộ tác động môi trường để quyết định chủ trương đầu tư; căn cứ đánh giá tác động môi trường để quyết định đầu tư đối với các đối tượng quy định tại Điều 18 của Luật này. Chính phủ quy định chi tiết đối tượng, nội dung đánh giá sơ bộ tác động môi trường;”;</w:t>
      </w:r>
    </w:p>
    <w:p w14:paraId="0B4106B8" w14:textId="77777777" w:rsidR="00E60386" w:rsidRPr="008A4BF8" w:rsidRDefault="004168AE"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lastRenderedPageBreak/>
        <w:t>b) Sửa đổi, bổ sung điểm đ khoản 2</w:t>
      </w:r>
      <w:r w:rsidR="00E60386" w:rsidRPr="008A4BF8">
        <w:rPr>
          <w:rStyle w:val="Vnbnnidung"/>
          <w:rFonts w:ascii="Arial" w:hAnsi="Arial" w:cs="Arial"/>
          <w:sz w:val="20"/>
          <w:szCs w:val="20"/>
          <w:lang w:eastAsia="vi-VN"/>
        </w:rPr>
        <w:t xml:space="preserve"> Điều 25 như sau:</w:t>
      </w:r>
    </w:p>
    <w:p w14:paraId="58AB65EF"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“đ) Đối với dự án không thuộc đối tượng quy định tại các điểm a, b, c và d khoản này, cấp có thẩm quyền căn cứ đánh giá sơ bộ tác động môi trường để cấp Giấy chứng nhận đăng ký đầu tư, trừ trường hợp cấp Giấy chứng nhận đăng ký đầu tư theo yêu cầu của nhà đầu tư; nhà đầu tư chỉ được thực hiện dự án sau khi báo cáo đánh giá tác động môi trường được phê duyệt.”.</w:t>
      </w:r>
    </w:p>
    <w:p w14:paraId="4272584B" w14:textId="77777777" w:rsidR="00E60386" w:rsidRPr="008A4BF8" w:rsidRDefault="00D11D1A" w:rsidP="00264B71">
      <w:pPr>
        <w:pStyle w:val="Vnbnnidung0"/>
        <w:tabs>
          <w:tab w:val="left" w:pos="1111"/>
        </w:tabs>
        <w:spacing w:after="120" w:line="240" w:lineRule="auto"/>
        <w:ind w:firstLine="720"/>
        <w:jc w:val="both"/>
        <w:rPr>
          <w:rFonts w:ascii="Arial" w:hAnsi="Arial" w:cs="Arial"/>
          <w:sz w:val="20"/>
          <w:szCs w:val="20"/>
        </w:rPr>
      </w:pPr>
      <w:bookmarkStart w:id="665" w:name="bookmark665"/>
      <w:bookmarkEnd w:id="665"/>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 xml:space="preserve">Sửa đổi, bổ sung một số điều của Luật Thuế thu nhập doanh nghiệp số </w:t>
      </w:r>
      <w:r w:rsidR="00E60386" w:rsidRPr="008A4BF8">
        <w:rPr>
          <w:rStyle w:val="Vnbnnidung"/>
          <w:rFonts w:ascii="Arial" w:hAnsi="Arial" w:cs="Arial"/>
          <w:sz w:val="20"/>
          <w:szCs w:val="20"/>
          <w:lang w:eastAsia="en-US"/>
        </w:rPr>
        <w:t xml:space="preserve">14/2008/QH12 </w:t>
      </w:r>
      <w:r w:rsidR="00E60386" w:rsidRPr="008A4BF8">
        <w:rPr>
          <w:rStyle w:val="Vnbnnidung"/>
          <w:rFonts w:ascii="Arial" w:hAnsi="Arial" w:cs="Arial"/>
          <w:sz w:val="20"/>
          <w:szCs w:val="20"/>
          <w:lang w:eastAsia="vi-VN"/>
        </w:rPr>
        <w:t>đã được sửa đổi, bổ sung một số điều theo Luật số 32/2013/QH13 và Luật số 71/2014/QH13 như sau:</w:t>
      </w:r>
    </w:p>
    <w:p w14:paraId="37B20040" w14:textId="77777777" w:rsidR="00E60386" w:rsidRPr="008A4BF8" w:rsidRDefault="002A6BB7" w:rsidP="00264B71">
      <w:pPr>
        <w:pStyle w:val="Vnbnnidung0"/>
        <w:tabs>
          <w:tab w:val="left" w:pos="1143"/>
        </w:tabs>
        <w:spacing w:after="120" w:line="240" w:lineRule="auto"/>
        <w:ind w:firstLine="720"/>
        <w:jc w:val="both"/>
        <w:rPr>
          <w:rFonts w:ascii="Arial" w:hAnsi="Arial" w:cs="Arial"/>
          <w:sz w:val="20"/>
          <w:szCs w:val="20"/>
        </w:rPr>
      </w:pPr>
      <w:bookmarkStart w:id="666" w:name="bookmark666"/>
      <w:bookmarkEnd w:id="666"/>
      <w:r w:rsidRPr="008A4BF8">
        <w:rPr>
          <w:rStyle w:val="Vnbnnidung"/>
          <w:rFonts w:ascii="Arial" w:hAnsi="Arial" w:cs="Arial"/>
          <w:sz w:val="20"/>
          <w:szCs w:val="20"/>
          <w:lang w:val="en-US" w:eastAsia="vi-VN"/>
        </w:rPr>
        <w:t xml:space="preserve">a) </w:t>
      </w:r>
      <w:r w:rsidR="00E60386" w:rsidRPr="008A4BF8">
        <w:rPr>
          <w:rStyle w:val="Vnbnnidung"/>
          <w:rFonts w:ascii="Arial" w:hAnsi="Arial" w:cs="Arial"/>
          <w:sz w:val="20"/>
          <w:szCs w:val="20"/>
          <w:lang w:eastAsia="vi-VN"/>
        </w:rPr>
        <w:t>Bổ sung khoản 5a vào sau khoản 5 Điều 13 như sau:</w:t>
      </w:r>
    </w:p>
    <w:p w14:paraId="42C06A45"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 xml:space="preserve">“5a. Đối với các dự án đầu tư quy định tại khoản 2 Điều 20 của Luật Đầu tư, Thủ tướng Chính phủ quyết định áp dụng thuế suất ưu đãi giảm không quá 50% </w:t>
      </w:r>
      <w:r w:rsidR="00FD7BEA" w:rsidRPr="008A4BF8">
        <w:rPr>
          <w:rStyle w:val="Vnbnnidung"/>
          <w:rFonts w:ascii="Arial" w:hAnsi="Arial" w:cs="Arial"/>
          <w:sz w:val="20"/>
          <w:szCs w:val="20"/>
          <w:lang w:eastAsia="vi-VN"/>
        </w:rPr>
        <w:t>so với</w:t>
      </w:r>
      <w:r w:rsidRPr="008A4BF8">
        <w:rPr>
          <w:rStyle w:val="Vnbnnidung"/>
          <w:rFonts w:ascii="Arial" w:hAnsi="Arial" w:cs="Arial"/>
          <w:sz w:val="20"/>
          <w:szCs w:val="20"/>
          <w:lang w:eastAsia="vi-VN"/>
        </w:rPr>
        <w:t xml:space="preserve"> thuế suất ưu đãi quy định tại khoản 1 Điều này; thời gian áp dụng thuế suất ưu đãi không quá 1,5 lần </w:t>
      </w:r>
      <w:r w:rsidR="00FD7BEA" w:rsidRPr="008A4BF8">
        <w:rPr>
          <w:rStyle w:val="Vnbnnidung"/>
          <w:rFonts w:ascii="Arial" w:hAnsi="Arial" w:cs="Arial"/>
          <w:sz w:val="20"/>
          <w:szCs w:val="20"/>
          <w:lang w:eastAsia="vi-VN"/>
        </w:rPr>
        <w:t>so với</w:t>
      </w:r>
      <w:r w:rsidRPr="008A4BF8">
        <w:rPr>
          <w:rStyle w:val="Vnbnnidung"/>
          <w:rFonts w:ascii="Arial" w:hAnsi="Arial" w:cs="Arial"/>
          <w:sz w:val="20"/>
          <w:szCs w:val="20"/>
          <w:lang w:eastAsia="vi-VN"/>
        </w:rPr>
        <w:t xml:space="preserve"> thời gian áp dụng thuế suất ưu đãi quy định tại khoản 1 Điều này và được kéo dài thêm không quá 15 năm và không vượt quá thời hạn của dự án đầu tư.”;</w:t>
      </w:r>
    </w:p>
    <w:p w14:paraId="6AB9BCCB" w14:textId="77777777" w:rsidR="00E60386" w:rsidRPr="008A4BF8" w:rsidRDefault="002D0F01" w:rsidP="00264B71">
      <w:pPr>
        <w:pStyle w:val="Vnbnnidung0"/>
        <w:tabs>
          <w:tab w:val="left" w:pos="1165"/>
        </w:tabs>
        <w:spacing w:after="120" w:line="240" w:lineRule="auto"/>
        <w:ind w:firstLine="720"/>
        <w:jc w:val="both"/>
        <w:rPr>
          <w:rFonts w:ascii="Arial" w:hAnsi="Arial" w:cs="Arial"/>
          <w:sz w:val="20"/>
          <w:szCs w:val="20"/>
        </w:rPr>
      </w:pPr>
      <w:bookmarkStart w:id="667" w:name="bookmark667"/>
      <w:bookmarkEnd w:id="667"/>
      <w:r w:rsidRPr="008A4BF8">
        <w:rPr>
          <w:rStyle w:val="Vnbnnidung"/>
          <w:rFonts w:ascii="Arial" w:hAnsi="Arial" w:cs="Arial"/>
          <w:sz w:val="20"/>
          <w:szCs w:val="20"/>
          <w:lang w:eastAsia="vi-VN"/>
        </w:rPr>
        <w:t xml:space="preserve">b) </w:t>
      </w:r>
      <w:r w:rsidR="00AA476C" w:rsidRPr="008A4BF8">
        <w:rPr>
          <w:rStyle w:val="Vnbnnidung"/>
          <w:rFonts w:ascii="Arial" w:hAnsi="Arial" w:cs="Arial"/>
          <w:sz w:val="20"/>
          <w:szCs w:val="20"/>
          <w:lang w:eastAsia="vi-VN"/>
        </w:rPr>
        <w:t>Bổ sung khoản 1</w:t>
      </w:r>
      <w:r w:rsidR="00E60386" w:rsidRPr="008A4BF8">
        <w:rPr>
          <w:rStyle w:val="Vnbnnidung"/>
          <w:rFonts w:ascii="Arial" w:hAnsi="Arial" w:cs="Arial"/>
          <w:sz w:val="20"/>
          <w:szCs w:val="20"/>
          <w:lang w:eastAsia="vi-VN"/>
        </w:rPr>
        <w:t>a vào sau khoản 1 Điều 14 như sau:</w:t>
      </w:r>
    </w:p>
    <w:p w14:paraId="728CAEE1" w14:textId="77777777" w:rsidR="00E60386" w:rsidRPr="008A4BF8" w:rsidRDefault="002D0F01"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“1</w:t>
      </w:r>
      <w:r w:rsidR="00E60386" w:rsidRPr="008A4BF8">
        <w:rPr>
          <w:rStyle w:val="Vnbnnidung"/>
          <w:rFonts w:ascii="Arial" w:hAnsi="Arial" w:cs="Arial"/>
          <w:sz w:val="20"/>
          <w:szCs w:val="20"/>
          <w:lang w:eastAsia="vi-VN"/>
        </w:rPr>
        <w:t>a. Đối với các dự án đầu tư quy định tại khoản 2 Điều 20 của Luật Đầu tư, Thủ tướng Chính phủ quyết định áp dụng miễn thuế tối đa không quá 06 năm và giảm 50% số thuế phải nộp tối đa không quá 13 năm tiếp theo.”;</w:t>
      </w:r>
    </w:p>
    <w:p w14:paraId="1A1DE69A" w14:textId="77777777" w:rsidR="00E60386" w:rsidRPr="008A4BF8" w:rsidRDefault="007D4052" w:rsidP="00264B71">
      <w:pPr>
        <w:pStyle w:val="Vnbnnidung0"/>
        <w:tabs>
          <w:tab w:val="left" w:pos="1111"/>
        </w:tabs>
        <w:spacing w:after="120" w:line="240" w:lineRule="auto"/>
        <w:ind w:firstLine="720"/>
        <w:jc w:val="both"/>
        <w:rPr>
          <w:rFonts w:ascii="Arial" w:hAnsi="Arial" w:cs="Arial"/>
          <w:sz w:val="20"/>
          <w:szCs w:val="20"/>
        </w:rPr>
      </w:pPr>
      <w:bookmarkStart w:id="668" w:name="bookmark668"/>
      <w:bookmarkEnd w:id="668"/>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 xml:space="preserve">Sửa đổi, bổ sung một số điều của Luật Điện ảnh số 62/2006/QH11 đã được sửa đổi, bổ sung một số điều theo Luật số 31/2009/QH12 và Luật số </w:t>
      </w:r>
      <w:r w:rsidR="00E60386" w:rsidRPr="008A4BF8">
        <w:rPr>
          <w:rStyle w:val="Vnbnnidung"/>
          <w:rFonts w:ascii="Arial" w:hAnsi="Arial" w:cs="Arial"/>
          <w:sz w:val="20"/>
          <w:szCs w:val="20"/>
          <w:lang w:eastAsia="en-US"/>
        </w:rPr>
        <w:t xml:space="preserve">35/2018/QH14 </w:t>
      </w:r>
      <w:r w:rsidR="00E60386" w:rsidRPr="008A4BF8">
        <w:rPr>
          <w:rStyle w:val="Vnbnnidung"/>
          <w:rFonts w:ascii="Arial" w:hAnsi="Arial" w:cs="Arial"/>
          <w:sz w:val="20"/>
          <w:szCs w:val="20"/>
          <w:lang w:eastAsia="vi-VN"/>
        </w:rPr>
        <w:t>như sau:</w:t>
      </w:r>
    </w:p>
    <w:p w14:paraId="082454FA" w14:textId="77777777" w:rsidR="00E60386" w:rsidRPr="008A4BF8" w:rsidRDefault="007D4052" w:rsidP="00264B71">
      <w:pPr>
        <w:pStyle w:val="Vnbnnidung0"/>
        <w:tabs>
          <w:tab w:val="left" w:pos="1143"/>
        </w:tabs>
        <w:spacing w:after="120" w:line="240" w:lineRule="auto"/>
        <w:ind w:firstLine="720"/>
        <w:jc w:val="both"/>
        <w:rPr>
          <w:rFonts w:ascii="Arial" w:hAnsi="Arial" w:cs="Arial"/>
          <w:sz w:val="20"/>
          <w:szCs w:val="20"/>
        </w:rPr>
      </w:pPr>
      <w:bookmarkStart w:id="669" w:name="bookmark669"/>
      <w:bookmarkEnd w:id="669"/>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Bãi bỏ Điều 14, Điều 15 và khoản 3 Điều 30;</w:t>
      </w:r>
    </w:p>
    <w:p w14:paraId="74DCA2AE" w14:textId="77777777" w:rsidR="00E60386" w:rsidRPr="008A4BF8" w:rsidRDefault="007D4052" w:rsidP="00264B71">
      <w:pPr>
        <w:pStyle w:val="Vnbnnidung0"/>
        <w:tabs>
          <w:tab w:val="left" w:pos="1159"/>
        </w:tabs>
        <w:spacing w:after="120" w:line="240" w:lineRule="auto"/>
        <w:ind w:firstLine="720"/>
        <w:jc w:val="both"/>
        <w:rPr>
          <w:rFonts w:ascii="Arial" w:hAnsi="Arial" w:cs="Arial"/>
          <w:sz w:val="20"/>
          <w:szCs w:val="20"/>
        </w:rPr>
      </w:pPr>
      <w:bookmarkStart w:id="670" w:name="bookmark670"/>
      <w:bookmarkEnd w:id="670"/>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Bỏ số “14” và dấu</w:t>
      </w:r>
      <w:r w:rsidR="00B17F67">
        <w:rPr>
          <w:rStyle w:val="Vnbnnidung"/>
          <w:rFonts w:ascii="Arial" w:hAnsi="Arial" w:cs="Arial"/>
          <w:sz w:val="20"/>
          <w:szCs w:val="20"/>
          <w:lang w:val="en-US" w:eastAsia="vi-VN"/>
        </w:rPr>
        <w:t xml:space="preserve"> “,”</w:t>
      </w:r>
      <w:r w:rsidR="00E60386" w:rsidRPr="008A4BF8">
        <w:rPr>
          <w:rStyle w:val="Vnbnnidung"/>
          <w:rFonts w:ascii="Arial" w:hAnsi="Arial" w:cs="Arial"/>
          <w:sz w:val="20"/>
          <w:szCs w:val="20"/>
          <w:lang w:eastAsia="vi-VN"/>
        </w:rPr>
        <w:t xml:space="preserve"> ngay sau số “14” tại Điều 55.</w:t>
      </w:r>
    </w:p>
    <w:p w14:paraId="4F59DF53" w14:textId="77777777" w:rsidR="00E60386" w:rsidRPr="008A4BF8" w:rsidRDefault="007D4052" w:rsidP="00264B71">
      <w:pPr>
        <w:pStyle w:val="Vnbnnidung0"/>
        <w:tabs>
          <w:tab w:val="left" w:pos="386"/>
        </w:tabs>
        <w:spacing w:after="120" w:line="240" w:lineRule="auto"/>
        <w:ind w:firstLine="720"/>
        <w:jc w:val="both"/>
        <w:rPr>
          <w:rFonts w:ascii="Arial" w:hAnsi="Arial" w:cs="Arial"/>
          <w:sz w:val="20"/>
          <w:szCs w:val="20"/>
        </w:rPr>
      </w:pPr>
      <w:bookmarkStart w:id="671" w:name="bookmark671"/>
      <w:bookmarkEnd w:id="671"/>
      <w:r w:rsidRPr="008A4BF8">
        <w:rPr>
          <w:rStyle w:val="Vnbnnidung"/>
          <w:rFonts w:ascii="Arial" w:hAnsi="Arial" w:cs="Arial"/>
          <w:sz w:val="20"/>
          <w:szCs w:val="20"/>
          <w:lang w:eastAsia="vi-VN"/>
        </w:rPr>
        <w:t xml:space="preserve">6. </w:t>
      </w:r>
      <w:r w:rsidR="00E60386" w:rsidRPr="008A4BF8">
        <w:rPr>
          <w:rStyle w:val="Vnbnnidung"/>
          <w:rFonts w:ascii="Arial" w:hAnsi="Arial" w:cs="Arial"/>
          <w:sz w:val="20"/>
          <w:szCs w:val="20"/>
          <w:lang w:eastAsia="vi-VN"/>
        </w:rPr>
        <w:t xml:space="preserve">Bãi bỏ Điều 10 và điểm a khoản 2 Điều 43 của Luật Quy hoạch đô thị số </w:t>
      </w:r>
      <w:r w:rsidR="00E60386" w:rsidRPr="008A4BF8">
        <w:rPr>
          <w:rStyle w:val="Vnbnnidung"/>
          <w:rFonts w:ascii="Arial" w:hAnsi="Arial" w:cs="Arial"/>
          <w:sz w:val="20"/>
          <w:szCs w:val="20"/>
          <w:lang w:eastAsia="en-US"/>
        </w:rPr>
        <w:t xml:space="preserve">30/2009/QH12 </w:t>
      </w:r>
      <w:r w:rsidR="00E60386" w:rsidRPr="008A4BF8">
        <w:rPr>
          <w:rStyle w:val="Vnbnnidung"/>
          <w:rFonts w:ascii="Arial" w:hAnsi="Arial" w:cs="Arial"/>
          <w:sz w:val="20"/>
          <w:szCs w:val="20"/>
          <w:lang w:eastAsia="vi-VN"/>
        </w:rPr>
        <w:t xml:space="preserve">đã được sửa đổi, bổ sung một số điều theo Luật số 77/2015/QH13, Luật số </w:t>
      </w:r>
      <w:r w:rsidR="00E60386" w:rsidRPr="008A4BF8">
        <w:rPr>
          <w:rStyle w:val="Vnbnnidung"/>
          <w:rFonts w:ascii="Arial" w:hAnsi="Arial" w:cs="Arial"/>
          <w:sz w:val="20"/>
          <w:szCs w:val="20"/>
          <w:lang w:eastAsia="en-US"/>
        </w:rPr>
        <w:t xml:space="preserve">35/2018/QH14 </w:t>
      </w:r>
      <w:r w:rsidR="00E60386" w:rsidRPr="008A4BF8">
        <w:rPr>
          <w:rStyle w:val="Vnbnnidung"/>
          <w:rFonts w:ascii="Arial" w:hAnsi="Arial" w:cs="Arial"/>
          <w:sz w:val="20"/>
          <w:szCs w:val="20"/>
          <w:lang w:eastAsia="vi-VN"/>
        </w:rPr>
        <w:t xml:space="preserve">và Luật số </w:t>
      </w:r>
      <w:r w:rsidR="00E60386" w:rsidRPr="008A4BF8">
        <w:rPr>
          <w:rStyle w:val="Vnbnnidung"/>
          <w:rFonts w:ascii="Arial" w:hAnsi="Arial" w:cs="Arial"/>
          <w:sz w:val="20"/>
          <w:szCs w:val="20"/>
          <w:lang w:eastAsia="en-US"/>
        </w:rPr>
        <w:t>40/2019/QH14.</w:t>
      </w:r>
    </w:p>
    <w:p w14:paraId="45D96591"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76. Điều khoản thi hành</w:t>
      </w:r>
    </w:p>
    <w:p w14:paraId="401A5387" w14:textId="77777777" w:rsidR="00E60386" w:rsidRPr="008A4BF8" w:rsidRDefault="00F54168" w:rsidP="00264B71">
      <w:pPr>
        <w:pStyle w:val="Vnbnnidung0"/>
        <w:tabs>
          <w:tab w:val="left" w:pos="1050"/>
        </w:tabs>
        <w:spacing w:after="120" w:line="240" w:lineRule="auto"/>
        <w:ind w:firstLine="720"/>
        <w:jc w:val="both"/>
        <w:rPr>
          <w:rFonts w:ascii="Arial" w:hAnsi="Arial" w:cs="Arial"/>
          <w:sz w:val="20"/>
          <w:szCs w:val="20"/>
        </w:rPr>
      </w:pPr>
      <w:bookmarkStart w:id="672" w:name="bookmark672"/>
      <w:bookmarkEnd w:id="672"/>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Luật này có hiệu lực</w:t>
      </w:r>
      <w:r w:rsidR="00D0162B" w:rsidRPr="008A4BF8">
        <w:rPr>
          <w:rStyle w:val="Vnbnnidung"/>
          <w:rFonts w:ascii="Arial" w:hAnsi="Arial" w:cs="Arial"/>
          <w:sz w:val="20"/>
          <w:szCs w:val="20"/>
          <w:lang w:eastAsia="vi-VN"/>
        </w:rPr>
        <w:t xml:space="preserve"> </w:t>
      </w:r>
      <w:r w:rsidR="004F7742" w:rsidRPr="008A4BF8">
        <w:rPr>
          <w:rStyle w:val="Vnbnnidung"/>
          <w:rFonts w:ascii="Arial" w:hAnsi="Arial" w:cs="Arial"/>
          <w:sz w:val="20"/>
          <w:szCs w:val="20"/>
          <w:lang w:eastAsia="vi-VN"/>
        </w:rPr>
        <w:t>thi</w:t>
      </w:r>
      <w:r w:rsidR="00AE340C" w:rsidRPr="008A4BF8">
        <w:rPr>
          <w:rStyle w:val="Vnbnnidung"/>
          <w:rFonts w:ascii="Arial" w:hAnsi="Arial" w:cs="Arial"/>
          <w:sz w:val="20"/>
          <w:szCs w:val="20"/>
          <w:lang w:eastAsia="vi-VN"/>
        </w:rPr>
        <w:t xml:space="preserve"> hành từ ngà</w:t>
      </w:r>
      <w:r w:rsidR="00B3073A" w:rsidRPr="008A4BF8">
        <w:rPr>
          <w:rStyle w:val="Vnbnnidung"/>
          <w:rFonts w:ascii="Arial" w:hAnsi="Arial" w:cs="Arial"/>
          <w:sz w:val="20"/>
          <w:szCs w:val="20"/>
          <w:lang w:eastAsia="vi-VN"/>
        </w:rPr>
        <w:t>y 01</w:t>
      </w:r>
      <w:r w:rsidR="00D0162B" w:rsidRPr="008A4BF8">
        <w:rPr>
          <w:rStyle w:val="Vnbnnidung"/>
          <w:rFonts w:ascii="Arial" w:hAnsi="Arial" w:cs="Arial"/>
          <w:sz w:val="20"/>
          <w:szCs w:val="20"/>
          <w:lang w:eastAsia="vi-VN"/>
        </w:rPr>
        <w:t xml:space="preserve"> tháng 01 nă</w:t>
      </w:r>
      <w:r w:rsidR="00E60386" w:rsidRPr="008A4BF8">
        <w:rPr>
          <w:rStyle w:val="Vnbnnidung"/>
          <w:rFonts w:ascii="Arial" w:hAnsi="Arial" w:cs="Arial"/>
          <w:sz w:val="20"/>
          <w:szCs w:val="20"/>
          <w:lang w:eastAsia="vi-VN"/>
        </w:rPr>
        <w:t>m 2021, trừ quy định tại khoản 2 Điều này.</w:t>
      </w:r>
    </w:p>
    <w:p w14:paraId="4D033271" w14:textId="77777777" w:rsidR="00E60386" w:rsidRPr="008A4BF8" w:rsidRDefault="00F54168" w:rsidP="00264B71">
      <w:pPr>
        <w:pStyle w:val="Vnbnnidung0"/>
        <w:tabs>
          <w:tab w:val="left" w:pos="1044"/>
        </w:tabs>
        <w:spacing w:after="120" w:line="240" w:lineRule="auto"/>
        <w:ind w:firstLine="720"/>
        <w:jc w:val="both"/>
        <w:rPr>
          <w:rFonts w:ascii="Arial" w:hAnsi="Arial" w:cs="Arial"/>
          <w:sz w:val="20"/>
          <w:szCs w:val="20"/>
        </w:rPr>
      </w:pPr>
      <w:bookmarkStart w:id="673" w:name="bookmark673"/>
      <w:bookmarkEnd w:id="673"/>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Quy định tại khoản 3 Điều 75 của Luật này có hiệu lực thi hành từ ngày 01 tháng 9 năm 2020.</w:t>
      </w:r>
    </w:p>
    <w:p w14:paraId="0EB2EF12" w14:textId="77777777" w:rsidR="00E60386" w:rsidRPr="008A4BF8" w:rsidRDefault="00F54168" w:rsidP="00264B71">
      <w:pPr>
        <w:pStyle w:val="Vnbnnidung0"/>
        <w:tabs>
          <w:tab w:val="left" w:pos="1061"/>
        </w:tabs>
        <w:spacing w:after="120" w:line="240" w:lineRule="auto"/>
        <w:ind w:firstLine="720"/>
        <w:jc w:val="both"/>
        <w:rPr>
          <w:rFonts w:ascii="Arial" w:hAnsi="Arial" w:cs="Arial"/>
          <w:sz w:val="20"/>
          <w:szCs w:val="20"/>
        </w:rPr>
      </w:pPr>
      <w:bookmarkStart w:id="674" w:name="bookmark674"/>
      <w:bookmarkEnd w:id="674"/>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 xml:space="preserve">Luật Đầu tư số 67/2014/QH14 đã được sửa đổi, bổ sung một số điều theo Luật </w:t>
      </w:r>
      <w:r w:rsidR="00F81C0A" w:rsidRPr="008A4BF8">
        <w:rPr>
          <w:rStyle w:val="Vnbnnidung"/>
          <w:rFonts w:ascii="Arial" w:hAnsi="Arial" w:cs="Arial"/>
          <w:sz w:val="20"/>
          <w:szCs w:val="20"/>
          <w:lang w:eastAsia="vi-VN"/>
        </w:rPr>
        <w:t>số</w:t>
      </w:r>
      <w:r w:rsidR="00E60386" w:rsidRPr="008A4BF8">
        <w:rPr>
          <w:rStyle w:val="Vnbnnidung"/>
          <w:rFonts w:ascii="Arial" w:hAnsi="Arial" w:cs="Arial"/>
          <w:sz w:val="20"/>
          <w:szCs w:val="20"/>
          <w:lang w:eastAsia="vi-VN"/>
        </w:rPr>
        <w:t xml:space="preserve"> 90/2015/QH13, Luật số </w:t>
      </w:r>
      <w:r w:rsidR="00E60386" w:rsidRPr="008A4BF8">
        <w:rPr>
          <w:rStyle w:val="Vnbnnidung"/>
          <w:rFonts w:ascii="Arial" w:hAnsi="Arial" w:cs="Arial"/>
          <w:sz w:val="20"/>
          <w:szCs w:val="20"/>
          <w:lang w:eastAsia="en-US"/>
        </w:rPr>
        <w:t xml:space="preserve">03/2016/QH14, </w:t>
      </w:r>
      <w:r w:rsidR="00E60386" w:rsidRPr="008A4BF8">
        <w:rPr>
          <w:rStyle w:val="Vnbnnidung"/>
          <w:rFonts w:ascii="Arial" w:hAnsi="Arial" w:cs="Arial"/>
          <w:sz w:val="20"/>
          <w:szCs w:val="20"/>
          <w:lang w:eastAsia="vi-VN"/>
        </w:rPr>
        <w:t xml:space="preserve">Luật số </w:t>
      </w:r>
      <w:r w:rsidR="00E60386" w:rsidRPr="008A4BF8">
        <w:rPr>
          <w:rStyle w:val="Vnbnnidung"/>
          <w:rFonts w:ascii="Arial" w:hAnsi="Arial" w:cs="Arial"/>
          <w:sz w:val="20"/>
          <w:szCs w:val="20"/>
          <w:lang w:eastAsia="en-US"/>
        </w:rPr>
        <w:t xml:space="preserve">04/2017/QH14, </w:t>
      </w:r>
      <w:r w:rsidR="00E60386" w:rsidRPr="008A4BF8">
        <w:rPr>
          <w:rStyle w:val="Vnbnnidung"/>
          <w:rFonts w:ascii="Arial" w:hAnsi="Arial" w:cs="Arial"/>
          <w:sz w:val="20"/>
          <w:szCs w:val="20"/>
          <w:lang w:eastAsia="vi-VN"/>
        </w:rPr>
        <w:t>Luật số 28/2018/QH14 và Luật số 42/2019/QH14 hết hiệu lực kể từ ngày Luật này có hiệu lực thi hành, trừ Điều 75 của Luật Đầu tư số 67/2014/QH14.</w:t>
      </w:r>
    </w:p>
    <w:p w14:paraId="018A4D1A" w14:textId="77777777" w:rsidR="00E60386" w:rsidRPr="008A4BF8" w:rsidRDefault="00846B2A" w:rsidP="00264B71">
      <w:pPr>
        <w:pStyle w:val="Vnbnnidung0"/>
        <w:tabs>
          <w:tab w:val="left" w:pos="1066"/>
        </w:tabs>
        <w:spacing w:after="120" w:line="240" w:lineRule="auto"/>
        <w:ind w:firstLine="720"/>
        <w:jc w:val="both"/>
        <w:rPr>
          <w:rFonts w:ascii="Arial" w:hAnsi="Arial" w:cs="Arial"/>
          <w:sz w:val="20"/>
          <w:szCs w:val="20"/>
        </w:rPr>
      </w:pPr>
      <w:bookmarkStart w:id="675" w:name="bookmark675"/>
      <w:bookmarkEnd w:id="675"/>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Cá nhân là công dân Việt Nam được sử dụng số định danh cá nhân thay thế cho bản sao Giấy chứng minh nhân dân</w:t>
      </w:r>
      <w:r w:rsidR="00AA4CDC" w:rsidRPr="008A4BF8">
        <w:rPr>
          <w:rStyle w:val="Vnbnnidung"/>
          <w:rFonts w:ascii="Arial" w:hAnsi="Arial" w:cs="Arial"/>
          <w:sz w:val="20"/>
          <w:szCs w:val="20"/>
          <w:lang w:eastAsia="vi-VN"/>
        </w:rPr>
        <w:t>, thẻ Căn cước công dân, Hộ chi</w:t>
      </w:r>
      <w:r w:rsidR="00EE1847" w:rsidRPr="008A4BF8">
        <w:rPr>
          <w:rStyle w:val="Vnbnnidung"/>
          <w:rFonts w:ascii="Arial" w:hAnsi="Arial" w:cs="Arial"/>
          <w:sz w:val="20"/>
          <w:szCs w:val="20"/>
          <w:lang w:eastAsia="vi-VN"/>
        </w:rPr>
        <w:t>ếu và các giấy tờ chứng thực</w:t>
      </w:r>
      <w:r w:rsidR="00E60386" w:rsidRPr="008A4BF8">
        <w:rPr>
          <w:rStyle w:val="Vnbnnidung"/>
          <w:rFonts w:ascii="Arial" w:hAnsi="Arial" w:cs="Arial"/>
          <w:sz w:val="20"/>
          <w:szCs w:val="20"/>
          <w:lang w:eastAsia="vi-VN"/>
        </w:rPr>
        <w:t xml:space="preserve"> cá nh</w:t>
      </w:r>
      <w:r w:rsidR="00BB77F8" w:rsidRPr="008A4BF8">
        <w:rPr>
          <w:rStyle w:val="Vnbnnidung"/>
          <w:rFonts w:ascii="Arial" w:hAnsi="Arial" w:cs="Arial"/>
          <w:sz w:val="20"/>
          <w:szCs w:val="20"/>
          <w:lang w:eastAsia="vi-VN"/>
        </w:rPr>
        <w:t>ân khác khi thực</w:t>
      </w:r>
      <w:r w:rsidR="002C6FBB" w:rsidRPr="008A4BF8">
        <w:rPr>
          <w:rStyle w:val="Vnbnnidung"/>
          <w:rFonts w:ascii="Arial" w:hAnsi="Arial" w:cs="Arial"/>
          <w:sz w:val="20"/>
          <w:szCs w:val="20"/>
          <w:lang w:eastAsia="vi-VN"/>
        </w:rPr>
        <w:t xml:space="preserve"> hiện thủ tục h</w:t>
      </w:r>
      <w:r w:rsidR="00E60386" w:rsidRPr="008A4BF8">
        <w:rPr>
          <w:rStyle w:val="Vnbnnidung"/>
          <w:rFonts w:ascii="Arial" w:hAnsi="Arial" w:cs="Arial"/>
          <w:sz w:val="20"/>
          <w:szCs w:val="20"/>
          <w:lang w:eastAsia="vi-VN"/>
        </w:rPr>
        <w:t>ành chính quy định tại Luật Đầu tư và Luật Doanh nghiệp trong trường hợp cơ sở dữ liệu quốc gia về dân cư kết nối với cơ sở dữ liệu quốc gia về đăng ký đầu tư, đăng ký doanh nghiệp.</w:t>
      </w:r>
    </w:p>
    <w:p w14:paraId="31BC7D78" w14:textId="77777777" w:rsidR="00E60386" w:rsidRPr="008A4BF8" w:rsidRDefault="00B372FF" w:rsidP="00264B71">
      <w:pPr>
        <w:pStyle w:val="Vnbnnidung0"/>
        <w:tabs>
          <w:tab w:val="left" w:pos="1078"/>
        </w:tabs>
        <w:spacing w:after="120" w:line="240" w:lineRule="auto"/>
        <w:ind w:firstLine="720"/>
        <w:jc w:val="both"/>
        <w:rPr>
          <w:rFonts w:ascii="Arial" w:hAnsi="Arial" w:cs="Arial"/>
          <w:sz w:val="20"/>
          <w:szCs w:val="20"/>
        </w:rPr>
      </w:pPr>
      <w:bookmarkStart w:id="676" w:name="bookmark676"/>
      <w:bookmarkEnd w:id="676"/>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Trường hợp văn bản quy phạm pháp luật dẫn chiếu đến quy định về quyết định phê duyệt dự án, quyết định chủ trương đầu tư theo quy định của Luật Đầu tư thì thực hiện theo quy định về chấp thuận chủ trương đầu tư theo quy định của Luật này.</w:t>
      </w:r>
    </w:p>
    <w:p w14:paraId="27261FB7"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Điều 77. Quy định chuyển tiếp</w:t>
      </w:r>
    </w:p>
    <w:p w14:paraId="7C9B7A85" w14:textId="77777777" w:rsidR="00E60386" w:rsidRPr="008A4BF8" w:rsidRDefault="00547FCC" w:rsidP="00264B71">
      <w:pPr>
        <w:pStyle w:val="Vnbnnidung0"/>
        <w:tabs>
          <w:tab w:val="left" w:pos="1066"/>
        </w:tabs>
        <w:spacing w:after="120" w:line="240" w:lineRule="auto"/>
        <w:ind w:firstLine="720"/>
        <w:jc w:val="both"/>
        <w:rPr>
          <w:rFonts w:ascii="Arial" w:hAnsi="Arial" w:cs="Arial"/>
          <w:sz w:val="20"/>
          <w:szCs w:val="20"/>
        </w:rPr>
      </w:pPr>
      <w:bookmarkStart w:id="677" w:name="bookmark677"/>
      <w:bookmarkEnd w:id="677"/>
      <w:r w:rsidRPr="008A4BF8">
        <w:rPr>
          <w:rStyle w:val="Vnbnnidung"/>
          <w:rFonts w:ascii="Arial" w:hAnsi="Arial" w:cs="Arial"/>
          <w:sz w:val="20"/>
          <w:szCs w:val="20"/>
          <w:lang w:eastAsia="vi-VN"/>
        </w:rPr>
        <w:t xml:space="preserve">1. </w:t>
      </w:r>
      <w:r w:rsidR="00E60386" w:rsidRPr="008A4BF8">
        <w:rPr>
          <w:rStyle w:val="Vnbnnidung"/>
          <w:rFonts w:ascii="Arial" w:hAnsi="Arial" w:cs="Arial"/>
          <w:sz w:val="20"/>
          <w:szCs w:val="20"/>
          <w:lang w:eastAsia="vi-VN"/>
        </w:rPr>
        <w:t xml:space="preserve">Nhà đầu tư đã được cấp Giấy phép đầu tư, Giấy chứng nhận ưu đãi đầu tư, Giấy chứng nhận đầu tư, Giấy chứng nhận đăng ký đầu tư trước ngày Luật này có hiệu lực thi hành được thực hiện dự án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theo </w:t>
      </w:r>
      <w:r w:rsidR="00144133" w:rsidRPr="008A4BF8">
        <w:rPr>
          <w:rStyle w:val="Vnbnnidung"/>
          <w:rFonts w:ascii="Arial" w:hAnsi="Arial" w:cs="Arial"/>
          <w:sz w:val="20"/>
          <w:szCs w:val="20"/>
          <w:lang w:eastAsia="vi-VN"/>
        </w:rPr>
        <w:t>Giấy</w:t>
      </w:r>
      <w:r w:rsidR="00E60386" w:rsidRPr="008A4BF8">
        <w:rPr>
          <w:rStyle w:val="Vnbnnidung"/>
          <w:rFonts w:ascii="Arial" w:hAnsi="Arial" w:cs="Arial"/>
          <w:sz w:val="20"/>
          <w:szCs w:val="20"/>
          <w:lang w:eastAsia="vi-VN"/>
        </w:rPr>
        <w:t xml:space="preserve"> phép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Giấy chứng nhận ưu đãi đầu tư, Giấy chứng nhận đầu tư, Giấy chứng nhận đăng ký đầu tư đã được cấp.</w:t>
      </w:r>
    </w:p>
    <w:p w14:paraId="73B82A00" w14:textId="77777777" w:rsidR="00E60386" w:rsidRPr="008A4BF8" w:rsidRDefault="00547FCC" w:rsidP="00264B71">
      <w:pPr>
        <w:pStyle w:val="Vnbnnidung0"/>
        <w:tabs>
          <w:tab w:val="left" w:pos="1061"/>
        </w:tabs>
        <w:spacing w:after="120" w:line="240" w:lineRule="auto"/>
        <w:ind w:firstLine="720"/>
        <w:jc w:val="both"/>
        <w:rPr>
          <w:rFonts w:ascii="Arial" w:hAnsi="Arial" w:cs="Arial"/>
          <w:sz w:val="20"/>
          <w:szCs w:val="20"/>
        </w:rPr>
      </w:pPr>
      <w:bookmarkStart w:id="678" w:name="bookmark678"/>
      <w:bookmarkEnd w:id="678"/>
      <w:r w:rsidRPr="008A4BF8">
        <w:rPr>
          <w:rStyle w:val="Vnbnnidung"/>
          <w:rFonts w:ascii="Arial" w:hAnsi="Arial" w:cs="Arial"/>
          <w:sz w:val="20"/>
          <w:szCs w:val="20"/>
          <w:lang w:eastAsia="vi-VN"/>
        </w:rPr>
        <w:t xml:space="preserve">2. </w:t>
      </w:r>
      <w:r w:rsidR="00E60386" w:rsidRPr="008A4BF8">
        <w:rPr>
          <w:rStyle w:val="Vnbnnidung"/>
          <w:rFonts w:ascii="Arial" w:hAnsi="Arial" w:cs="Arial"/>
          <w:sz w:val="20"/>
          <w:szCs w:val="20"/>
          <w:lang w:eastAsia="vi-VN"/>
        </w:rPr>
        <w:t>Nhà đầu tư không phải thực hiện thủ tục chấp thuận chủ trương đầu tư theo quy định tại Luật này đối với dự án đầu tư thuộc một trong các trường hợp sau đây:</w:t>
      </w:r>
    </w:p>
    <w:p w14:paraId="7B3036F6" w14:textId="77777777" w:rsidR="00E60386" w:rsidRPr="008A4BF8" w:rsidRDefault="00547FCC" w:rsidP="00264B71">
      <w:pPr>
        <w:pStyle w:val="Vnbnnidung0"/>
        <w:tabs>
          <w:tab w:val="left" w:pos="1078"/>
        </w:tabs>
        <w:spacing w:after="120" w:line="240" w:lineRule="auto"/>
        <w:ind w:firstLine="720"/>
        <w:jc w:val="both"/>
        <w:rPr>
          <w:rFonts w:ascii="Arial" w:hAnsi="Arial" w:cs="Arial"/>
          <w:sz w:val="20"/>
          <w:szCs w:val="20"/>
        </w:rPr>
      </w:pPr>
      <w:bookmarkStart w:id="679" w:name="bookmark679"/>
      <w:bookmarkEnd w:id="679"/>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 xml:space="preserve">Nhà đầu tư được cơ quan nhà nước có thẩm quyền quyết định chủ trương đầu tư, chấp thuận chủ trương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hoặc ch</w:t>
      </w:r>
      <w:r w:rsidR="00C43F76" w:rsidRPr="008A4BF8">
        <w:rPr>
          <w:rStyle w:val="Vnbnnidung"/>
          <w:rFonts w:ascii="Arial" w:hAnsi="Arial" w:cs="Arial"/>
          <w:sz w:val="20"/>
          <w:szCs w:val="20"/>
          <w:lang w:eastAsia="vi-VN"/>
        </w:rPr>
        <w:t>ấp</w:t>
      </w:r>
      <w:r w:rsidR="00E60386" w:rsidRPr="008A4BF8">
        <w:rPr>
          <w:rStyle w:val="Vnbnnidung"/>
          <w:rFonts w:ascii="Arial" w:hAnsi="Arial" w:cs="Arial"/>
          <w:sz w:val="20"/>
          <w:szCs w:val="20"/>
          <w:lang w:eastAsia="vi-VN"/>
        </w:rPr>
        <w:t xml:space="preserve"> thuận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theo quy định pháp luật về đầu tư, nhà ở, đô thị và </w:t>
      </w:r>
      <w:r w:rsidR="00E60386" w:rsidRPr="008A4BF8">
        <w:rPr>
          <w:rStyle w:val="Vnbnnidung"/>
          <w:rFonts w:ascii="Arial" w:hAnsi="Arial" w:cs="Arial"/>
          <w:sz w:val="20"/>
          <w:szCs w:val="20"/>
          <w:lang w:eastAsia="vi-VN"/>
        </w:rPr>
        <w:lastRenderedPageBreak/>
        <w:t>xây dựng trước ngày Luật này có hiệu lực thi hành;</w:t>
      </w:r>
    </w:p>
    <w:p w14:paraId="03B96A0A" w14:textId="77777777" w:rsidR="00E60386" w:rsidRPr="008A4BF8" w:rsidRDefault="00547FCC" w:rsidP="00264B71">
      <w:pPr>
        <w:pStyle w:val="Vnbnnidung0"/>
        <w:tabs>
          <w:tab w:val="left" w:pos="1094"/>
        </w:tabs>
        <w:spacing w:after="120" w:line="240" w:lineRule="auto"/>
        <w:ind w:firstLine="720"/>
        <w:jc w:val="both"/>
        <w:rPr>
          <w:rFonts w:ascii="Arial" w:hAnsi="Arial" w:cs="Arial"/>
          <w:sz w:val="20"/>
          <w:szCs w:val="20"/>
        </w:rPr>
      </w:pPr>
      <w:bookmarkStart w:id="680" w:name="bookmark680"/>
      <w:bookmarkEnd w:id="680"/>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 xml:space="preserve">Dự án đầu tư không thuộc diện chấp thuận chủ trương đầu tư, quyết định chủ trương đầu tư, chấp thuận đầu tư, cấp Giấy chứng nhận đăng ký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theo quy định của pháp luật </w:t>
      </w:r>
      <w:r w:rsidR="00012E1A" w:rsidRPr="008A4BF8">
        <w:rPr>
          <w:rStyle w:val="Vnbnnidung"/>
          <w:rFonts w:ascii="Arial" w:hAnsi="Arial" w:cs="Arial"/>
          <w:sz w:val="20"/>
          <w:szCs w:val="20"/>
          <w:lang w:eastAsia="vi-VN"/>
        </w:rPr>
        <w:t>về</w:t>
      </w:r>
      <w:r w:rsidR="00E60386" w:rsidRPr="008A4BF8">
        <w:rPr>
          <w:rStyle w:val="Vnbnnidung"/>
          <w:rFonts w:ascii="Arial" w:hAnsi="Arial" w:cs="Arial"/>
          <w:sz w:val="20"/>
          <w:szCs w:val="20"/>
          <w:lang w:eastAsia="vi-VN"/>
        </w:rPr>
        <w:t xml:space="preserve">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nhà ở, đô thị, xây dựng và nhà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đã triển khai thực hiện dự án đầu tư theo quy định của pháp luật trước ngày Luật này có hiệu lực thi hành;</w:t>
      </w:r>
    </w:p>
    <w:p w14:paraId="7B25C00B" w14:textId="77777777" w:rsidR="00E60386" w:rsidRPr="008A4BF8" w:rsidRDefault="00547FCC" w:rsidP="00264B71">
      <w:pPr>
        <w:pStyle w:val="Vnbnnidung0"/>
        <w:tabs>
          <w:tab w:val="left" w:pos="1065"/>
        </w:tabs>
        <w:spacing w:after="120" w:line="240" w:lineRule="auto"/>
        <w:ind w:firstLine="720"/>
        <w:jc w:val="both"/>
        <w:rPr>
          <w:rFonts w:ascii="Arial" w:hAnsi="Arial" w:cs="Arial"/>
          <w:sz w:val="20"/>
          <w:szCs w:val="20"/>
        </w:rPr>
      </w:pPr>
      <w:bookmarkStart w:id="681" w:name="bookmark681"/>
      <w:bookmarkEnd w:id="681"/>
      <w:r w:rsidRPr="008A4BF8">
        <w:rPr>
          <w:rStyle w:val="Vnbnnidung"/>
          <w:rFonts w:ascii="Arial" w:hAnsi="Arial" w:cs="Arial"/>
          <w:sz w:val="20"/>
          <w:szCs w:val="20"/>
          <w:lang w:eastAsia="vi-VN"/>
        </w:rPr>
        <w:t xml:space="preserve">c) </w:t>
      </w:r>
      <w:r w:rsidR="00E60386" w:rsidRPr="008A4BF8">
        <w:rPr>
          <w:rStyle w:val="Vnbnnidung"/>
          <w:rFonts w:ascii="Arial" w:hAnsi="Arial" w:cs="Arial"/>
          <w:sz w:val="20"/>
          <w:szCs w:val="20"/>
          <w:lang w:eastAsia="vi-VN"/>
        </w:rPr>
        <w:t>Nhà đầu tư đã trúng đấu thầu lựa chọn nhà đầu tư, trúng đấu giá quyền sử dụng đất trước ngày Luật này có hiệu lực thi hành;</w:t>
      </w:r>
    </w:p>
    <w:p w14:paraId="724571F6" w14:textId="77777777" w:rsidR="00E60386" w:rsidRPr="008A4BF8" w:rsidRDefault="00AE67F2" w:rsidP="00264B71">
      <w:pPr>
        <w:pStyle w:val="Vnbnnidung0"/>
        <w:tabs>
          <w:tab w:val="left" w:pos="1087"/>
        </w:tabs>
        <w:spacing w:after="120" w:line="240" w:lineRule="auto"/>
        <w:ind w:firstLine="720"/>
        <w:jc w:val="both"/>
        <w:rPr>
          <w:rFonts w:ascii="Arial" w:hAnsi="Arial" w:cs="Arial"/>
          <w:sz w:val="20"/>
          <w:szCs w:val="20"/>
        </w:rPr>
      </w:pPr>
      <w:bookmarkStart w:id="682" w:name="bookmark682"/>
      <w:bookmarkEnd w:id="682"/>
      <w:r w:rsidRPr="008A4BF8">
        <w:rPr>
          <w:rStyle w:val="Vnbnnidung"/>
          <w:rFonts w:ascii="Arial" w:hAnsi="Arial" w:cs="Arial"/>
          <w:sz w:val="20"/>
          <w:szCs w:val="20"/>
          <w:lang w:eastAsia="vi-VN"/>
        </w:rPr>
        <w:t xml:space="preserve">d) </w:t>
      </w:r>
      <w:r w:rsidR="00E60386" w:rsidRPr="008A4BF8">
        <w:rPr>
          <w:rStyle w:val="Vnbnnidung"/>
          <w:rFonts w:ascii="Arial" w:hAnsi="Arial" w:cs="Arial"/>
          <w:sz w:val="20"/>
          <w:szCs w:val="20"/>
          <w:lang w:eastAsia="vi-VN"/>
        </w:rPr>
        <w:t xml:space="preserve">Dự án được cấp Giấy chứng nhận ưu đãi đầu tư, Giấy phép đầu tư, Giấy chứng nhận đầu tư, Giấy chứng nhận đăng ký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trước ngày Luật này có hiệu lực thi hành.</w:t>
      </w:r>
    </w:p>
    <w:p w14:paraId="6D31CFE5" w14:textId="77777777" w:rsidR="00E60386" w:rsidRPr="008A4BF8" w:rsidRDefault="00E76C45" w:rsidP="00264B71">
      <w:pPr>
        <w:pStyle w:val="Vnbnnidung0"/>
        <w:tabs>
          <w:tab w:val="left" w:pos="1070"/>
        </w:tabs>
        <w:spacing w:after="120" w:line="240" w:lineRule="auto"/>
        <w:ind w:firstLine="720"/>
        <w:jc w:val="both"/>
        <w:rPr>
          <w:rFonts w:ascii="Arial" w:hAnsi="Arial" w:cs="Arial"/>
          <w:sz w:val="20"/>
          <w:szCs w:val="20"/>
        </w:rPr>
      </w:pPr>
      <w:bookmarkStart w:id="683" w:name="bookmark683"/>
      <w:bookmarkEnd w:id="683"/>
      <w:r w:rsidRPr="008A4BF8">
        <w:rPr>
          <w:rStyle w:val="Vnbnnidung"/>
          <w:rFonts w:ascii="Arial" w:hAnsi="Arial" w:cs="Arial"/>
          <w:sz w:val="20"/>
          <w:szCs w:val="20"/>
          <w:lang w:eastAsia="vi-VN"/>
        </w:rPr>
        <w:t xml:space="preserve">3. </w:t>
      </w:r>
      <w:r w:rsidR="00E60386" w:rsidRPr="008A4BF8">
        <w:rPr>
          <w:rStyle w:val="Vnbnnidung"/>
          <w:rFonts w:ascii="Arial" w:hAnsi="Arial" w:cs="Arial"/>
          <w:sz w:val="20"/>
          <w:szCs w:val="20"/>
          <w:lang w:eastAsia="vi-VN"/>
        </w:rPr>
        <w:t xml:space="preserve">Trường hợp điều chỉnh dự án đầu tư quy định tại khoản 2 Điều này và nội dung </w:t>
      </w:r>
      <w:r w:rsidR="00C62D9A" w:rsidRPr="008A4BF8">
        <w:rPr>
          <w:rStyle w:val="Vnbnnidung"/>
          <w:rFonts w:ascii="Arial" w:hAnsi="Arial" w:cs="Arial"/>
          <w:sz w:val="20"/>
          <w:szCs w:val="20"/>
          <w:lang w:eastAsia="vi-VN"/>
        </w:rPr>
        <w:t>đi</w:t>
      </w:r>
      <w:r w:rsidR="00E60386" w:rsidRPr="008A4BF8">
        <w:rPr>
          <w:rStyle w:val="Vnbnnidung"/>
          <w:rFonts w:ascii="Arial" w:hAnsi="Arial" w:cs="Arial"/>
          <w:sz w:val="20"/>
          <w:szCs w:val="20"/>
          <w:lang w:eastAsia="vi-VN"/>
        </w:rPr>
        <w:t xml:space="preserve">ều chỉnh thuộc diện chấp thuận chủ trương đầu tư theo quy </w:t>
      </w:r>
      <w:r w:rsidR="00C62D9A" w:rsidRPr="008A4BF8">
        <w:rPr>
          <w:rStyle w:val="Vnbnnidung"/>
          <w:rFonts w:ascii="Arial" w:hAnsi="Arial" w:cs="Arial"/>
          <w:sz w:val="20"/>
          <w:szCs w:val="20"/>
          <w:lang w:eastAsia="vi-VN"/>
        </w:rPr>
        <w:t>định</w:t>
      </w:r>
      <w:r w:rsidR="00E60386" w:rsidRPr="008A4BF8">
        <w:rPr>
          <w:rStyle w:val="Vnbnnidung"/>
          <w:rFonts w:ascii="Arial" w:hAnsi="Arial" w:cs="Arial"/>
          <w:sz w:val="20"/>
          <w:szCs w:val="20"/>
          <w:lang w:eastAsia="vi-VN"/>
        </w:rPr>
        <w:t xml:space="preserve"> tại Luật này thì phải thực hiện thủ tục chấp thuận chủ trương đầu tư hoặc </w:t>
      </w:r>
      <w:r w:rsidR="000F2330" w:rsidRPr="008A4BF8">
        <w:rPr>
          <w:rStyle w:val="Vnbnnidung"/>
          <w:rFonts w:ascii="Arial" w:hAnsi="Arial" w:cs="Arial"/>
          <w:sz w:val="20"/>
          <w:szCs w:val="20"/>
          <w:lang w:eastAsia="vi-VN"/>
        </w:rPr>
        <w:t>điều</w:t>
      </w:r>
      <w:r w:rsidR="00E60386" w:rsidRPr="008A4BF8">
        <w:rPr>
          <w:rStyle w:val="Vnbnnidung"/>
          <w:rFonts w:ascii="Arial" w:hAnsi="Arial" w:cs="Arial"/>
          <w:sz w:val="20"/>
          <w:szCs w:val="20"/>
          <w:lang w:eastAsia="vi-VN"/>
        </w:rPr>
        <w:t xml:space="preserve"> chỉnh chủ trương đầu tư theo quy định của Luật này.</w:t>
      </w:r>
    </w:p>
    <w:p w14:paraId="2B0162D4" w14:textId="77777777" w:rsidR="00E60386" w:rsidRPr="008A4BF8" w:rsidRDefault="00E76C45" w:rsidP="00264B71">
      <w:pPr>
        <w:pStyle w:val="Vnbnnidung0"/>
        <w:tabs>
          <w:tab w:val="left" w:pos="1065"/>
        </w:tabs>
        <w:spacing w:after="120" w:line="240" w:lineRule="auto"/>
        <w:ind w:firstLine="720"/>
        <w:jc w:val="both"/>
        <w:rPr>
          <w:rFonts w:ascii="Arial" w:hAnsi="Arial" w:cs="Arial"/>
          <w:sz w:val="20"/>
          <w:szCs w:val="20"/>
        </w:rPr>
      </w:pPr>
      <w:bookmarkStart w:id="684" w:name="bookmark684"/>
      <w:bookmarkEnd w:id="684"/>
      <w:r w:rsidRPr="008A4BF8">
        <w:rPr>
          <w:rStyle w:val="Vnbnnidung"/>
          <w:rFonts w:ascii="Arial" w:hAnsi="Arial" w:cs="Arial"/>
          <w:sz w:val="20"/>
          <w:szCs w:val="20"/>
          <w:lang w:eastAsia="vi-VN"/>
        </w:rPr>
        <w:t xml:space="preserve">4. </w:t>
      </w:r>
      <w:r w:rsidR="00E60386" w:rsidRPr="008A4BF8">
        <w:rPr>
          <w:rStyle w:val="Vnbnnidung"/>
          <w:rFonts w:ascii="Arial" w:hAnsi="Arial" w:cs="Arial"/>
          <w:sz w:val="20"/>
          <w:szCs w:val="20"/>
          <w:lang w:eastAsia="vi-VN"/>
        </w:rPr>
        <w:t xml:space="preserve">Dự án đầu </w:t>
      </w:r>
      <w:r w:rsidR="00E60386" w:rsidRPr="008A4BF8">
        <w:rPr>
          <w:rStyle w:val="Vnbnnidung"/>
          <w:rFonts w:ascii="Arial" w:hAnsi="Arial" w:cs="Arial"/>
          <w:iCs/>
          <w:sz w:val="20"/>
          <w:szCs w:val="20"/>
          <w:lang w:eastAsia="vi-VN"/>
        </w:rPr>
        <w:t>tư đã</w:t>
      </w:r>
      <w:r w:rsidR="00E60386" w:rsidRPr="008A4BF8">
        <w:rPr>
          <w:rStyle w:val="Vnbnnidung"/>
          <w:rFonts w:ascii="Arial" w:hAnsi="Arial" w:cs="Arial"/>
          <w:sz w:val="20"/>
          <w:szCs w:val="20"/>
          <w:lang w:eastAsia="vi-VN"/>
        </w:rPr>
        <w:t xml:space="preserve"> thực hiện hoặc được chấp thuận, cho phép thực hiện theo quy định của pháp luật</w:t>
      </w:r>
      <w:r w:rsidR="008A5A6C">
        <w:rPr>
          <w:rStyle w:val="Vnbnnidung"/>
          <w:rFonts w:ascii="Arial" w:hAnsi="Arial" w:cs="Arial"/>
          <w:sz w:val="20"/>
          <w:szCs w:val="20"/>
          <w:lang w:eastAsia="vi-VN"/>
        </w:rPr>
        <w:t xml:space="preserve"> trước ngày 01 tháng 7 năm 2015</w:t>
      </w:r>
      <w:r w:rsidR="00E60386" w:rsidRPr="008A4BF8">
        <w:rPr>
          <w:rStyle w:val="Vnbnnidung"/>
          <w:rFonts w:ascii="Arial" w:hAnsi="Arial" w:cs="Arial"/>
          <w:sz w:val="20"/>
          <w:szCs w:val="20"/>
          <w:lang w:eastAsia="vi-VN"/>
        </w:rPr>
        <w:t xml:space="preserve"> mà thuộc diện bảo đảm thực hiện dự án đầu tư theo quy định của Luật này thì không phải ký quỹ hoặc bảo lãnh ngân hàng về nghĩa vụ ký quỹ. Trường hợp nhà</w:t>
      </w:r>
      <w:r w:rsidR="00CA2ED0" w:rsidRPr="008A4BF8">
        <w:rPr>
          <w:rStyle w:val="Vnbnnidung"/>
          <w:rFonts w:ascii="Arial" w:hAnsi="Arial" w:cs="Arial"/>
          <w:sz w:val="20"/>
          <w:szCs w:val="20"/>
          <w:lang w:eastAsia="vi-VN"/>
        </w:rPr>
        <w:t xml:space="preserve"> đầu tư điều chỉnh mục tiêu, tiế</w:t>
      </w:r>
      <w:r w:rsidR="00E60386" w:rsidRPr="008A4BF8">
        <w:rPr>
          <w:rStyle w:val="Vnbnnidung"/>
          <w:rFonts w:ascii="Arial" w:hAnsi="Arial" w:cs="Arial"/>
          <w:sz w:val="20"/>
          <w:szCs w:val="20"/>
          <w:lang w:eastAsia="vi-VN"/>
        </w:rPr>
        <w:t xml:space="preserve">n độ thực hiện dự án đầu tư, </w:t>
      </w:r>
      <w:r w:rsidR="009C2CC4" w:rsidRPr="008A4BF8">
        <w:rPr>
          <w:rStyle w:val="Vnbnnidung"/>
          <w:rFonts w:ascii="Arial" w:hAnsi="Arial" w:cs="Arial"/>
          <w:sz w:val="20"/>
          <w:szCs w:val="20"/>
          <w:lang w:eastAsia="vi-VN"/>
        </w:rPr>
        <w:t>chuyển mục</w:t>
      </w:r>
      <w:r w:rsidR="00E60386" w:rsidRPr="008A4BF8">
        <w:rPr>
          <w:rStyle w:val="Vnbnnidung"/>
          <w:rFonts w:ascii="Arial" w:hAnsi="Arial" w:cs="Arial"/>
          <w:sz w:val="20"/>
          <w:szCs w:val="20"/>
          <w:lang w:eastAsia="vi-VN"/>
        </w:rPr>
        <w:t xml:space="preserve"> đích sử dụng đ</w:t>
      </w:r>
      <w:r w:rsidR="00556FE2" w:rsidRPr="008A4BF8">
        <w:rPr>
          <w:rStyle w:val="Vnbnnidung"/>
          <w:rFonts w:ascii="Arial" w:hAnsi="Arial" w:cs="Arial"/>
          <w:sz w:val="20"/>
          <w:szCs w:val="20"/>
          <w:lang w:eastAsia="vi-VN"/>
        </w:rPr>
        <w:t>ất</w:t>
      </w:r>
      <w:r w:rsidR="00E60386" w:rsidRPr="008A4BF8">
        <w:rPr>
          <w:rStyle w:val="Vnbnnidung"/>
          <w:rFonts w:ascii="Arial" w:hAnsi="Arial" w:cs="Arial"/>
          <w:sz w:val="20"/>
          <w:szCs w:val="20"/>
          <w:lang w:eastAsia="vi-VN"/>
        </w:rPr>
        <w:t xml:space="preserve"> sau khi Luật này có hiệu lực thì phải thực hiện ký quỹ hoặc phải có bảo lãnh ngân hàng về nghĩa vụ ký quỹ theo quy định của Luật này.</w:t>
      </w:r>
    </w:p>
    <w:p w14:paraId="6F392260" w14:textId="77777777" w:rsidR="00E60386" w:rsidRPr="008A4BF8" w:rsidRDefault="00C763E0" w:rsidP="00264B71">
      <w:pPr>
        <w:pStyle w:val="Vnbnnidung0"/>
        <w:tabs>
          <w:tab w:val="left" w:pos="1070"/>
        </w:tabs>
        <w:spacing w:after="120" w:line="240" w:lineRule="auto"/>
        <w:ind w:firstLine="720"/>
        <w:jc w:val="both"/>
        <w:rPr>
          <w:rFonts w:ascii="Arial" w:hAnsi="Arial" w:cs="Arial"/>
          <w:sz w:val="20"/>
          <w:szCs w:val="20"/>
        </w:rPr>
      </w:pPr>
      <w:bookmarkStart w:id="685" w:name="bookmark685"/>
      <w:bookmarkEnd w:id="685"/>
      <w:r w:rsidRPr="008A4BF8">
        <w:rPr>
          <w:rStyle w:val="Vnbnnidung"/>
          <w:rFonts w:ascii="Arial" w:hAnsi="Arial" w:cs="Arial"/>
          <w:sz w:val="20"/>
          <w:szCs w:val="20"/>
          <w:lang w:eastAsia="vi-VN"/>
        </w:rPr>
        <w:t xml:space="preserve">5. </w:t>
      </w:r>
      <w:r w:rsidR="00E60386" w:rsidRPr="008A4BF8">
        <w:rPr>
          <w:rStyle w:val="Vnbnnidung"/>
          <w:rFonts w:ascii="Arial" w:hAnsi="Arial" w:cs="Arial"/>
          <w:sz w:val="20"/>
          <w:szCs w:val="20"/>
          <w:lang w:eastAsia="vi-VN"/>
        </w:rPr>
        <w:t xml:space="preserve">Hợp đồng cung cấp dịch vụ đòi nợ ký kết trước ngày Luật này có hiệu lực thi hành chấm dứt hiệu lực kể từ ngày Luật này có hiệu lực thi hành; các bên tham gia hợp đồng được thực hiện các hoạt động để thanh lý hợp đồng cung cấp dịch vụ đòi nợ theo quy định của pháp luật về dân sự và </w:t>
      </w:r>
      <w:r w:rsidRPr="008A4BF8">
        <w:rPr>
          <w:rStyle w:val="Vnbnnidung"/>
          <w:rFonts w:ascii="Arial" w:hAnsi="Arial" w:cs="Arial"/>
          <w:sz w:val="20"/>
          <w:szCs w:val="20"/>
          <w:lang w:eastAsia="vi-VN"/>
        </w:rPr>
        <w:t>quy định khác của pháp luật có li</w:t>
      </w:r>
      <w:r w:rsidR="00E60386" w:rsidRPr="008A4BF8">
        <w:rPr>
          <w:rStyle w:val="Vnbnnidung"/>
          <w:rFonts w:ascii="Arial" w:hAnsi="Arial" w:cs="Arial"/>
          <w:sz w:val="20"/>
          <w:szCs w:val="20"/>
          <w:lang w:eastAsia="vi-VN"/>
        </w:rPr>
        <w:t>ên quan.</w:t>
      </w:r>
    </w:p>
    <w:p w14:paraId="7DE8A206" w14:textId="77777777" w:rsidR="00E60386" w:rsidRPr="008A4BF8" w:rsidRDefault="006B6E5B" w:rsidP="00264B71">
      <w:pPr>
        <w:pStyle w:val="Vnbnnidung0"/>
        <w:tabs>
          <w:tab w:val="left" w:pos="1070"/>
        </w:tabs>
        <w:spacing w:after="120" w:line="240" w:lineRule="auto"/>
        <w:ind w:firstLine="720"/>
        <w:jc w:val="both"/>
        <w:rPr>
          <w:rFonts w:ascii="Arial" w:hAnsi="Arial" w:cs="Arial"/>
          <w:sz w:val="20"/>
          <w:szCs w:val="20"/>
        </w:rPr>
      </w:pPr>
      <w:bookmarkStart w:id="686" w:name="bookmark686"/>
      <w:bookmarkEnd w:id="686"/>
      <w:r w:rsidRPr="008A4BF8">
        <w:rPr>
          <w:rStyle w:val="Vnbnnidung"/>
          <w:rFonts w:ascii="Arial" w:hAnsi="Arial" w:cs="Arial"/>
          <w:sz w:val="20"/>
          <w:szCs w:val="20"/>
          <w:lang w:eastAsia="vi-VN"/>
        </w:rPr>
        <w:t xml:space="preserve">6. </w:t>
      </w:r>
      <w:r w:rsidR="00E60386" w:rsidRPr="008A4BF8">
        <w:rPr>
          <w:rStyle w:val="Vnbnnidung"/>
          <w:rFonts w:ascii="Arial" w:hAnsi="Arial" w:cs="Arial"/>
          <w:sz w:val="20"/>
          <w:szCs w:val="20"/>
          <w:lang w:eastAsia="vi-VN"/>
        </w:rPr>
        <w:t>Tổ chức kinh tế có vốn đầu tư nước ngoài được áp dụng điều kiện tiếp cận thị trường thuận lợi hơn điều kiện quy định tại Danh mục ban hành theo quy định tại Điều 9 của Luật này thì được tiếp tục áp dụng điều kiện theo quy định tại Giấy chứng nhận đăng ký đầu tư đã được cấp.</w:t>
      </w:r>
    </w:p>
    <w:p w14:paraId="609CC8C6" w14:textId="77777777" w:rsidR="00E60386" w:rsidRPr="008A4BF8" w:rsidRDefault="006B6E5B" w:rsidP="00264B71">
      <w:pPr>
        <w:pStyle w:val="Vnbnnidung0"/>
        <w:tabs>
          <w:tab w:val="left" w:pos="1054"/>
        </w:tabs>
        <w:spacing w:after="120" w:line="240" w:lineRule="auto"/>
        <w:ind w:firstLine="720"/>
        <w:jc w:val="both"/>
        <w:rPr>
          <w:rFonts w:ascii="Arial" w:hAnsi="Arial" w:cs="Arial"/>
          <w:sz w:val="20"/>
          <w:szCs w:val="20"/>
        </w:rPr>
      </w:pPr>
      <w:bookmarkStart w:id="687" w:name="bookmark687"/>
      <w:bookmarkEnd w:id="687"/>
      <w:r w:rsidRPr="008A4BF8">
        <w:rPr>
          <w:rStyle w:val="Vnbnnidung"/>
          <w:rFonts w:ascii="Arial" w:hAnsi="Arial" w:cs="Arial"/>
          <w:sz w:val="20"/>
          <w:szCs w:val="20"/>
          <w:lang w:eastAsia="vi-VN"/>
        </w:rPr>
        <w:t xml:space="preserve">7. </w:t>
      </w:r>
      <w:r w:rsidR="00E60386" w:rsidRPr="008A4BF8">
        <w:rPr>
          <w:rStyle w:val="Vnbnnidung"/>
          <w:rFonts w:ascii="Arial" w:hAnsi="Arial" w:cs="Arial"/>
          <w:sz w:val="20"/>
          <w:szCs w:val="20"/>
          <w:lang w:eastAsia="vi-VN"/>
        </w:rPr>
        <w:t>Quy định tại khoản 3 Điều 44 của Luật này áp dụng đối với cả các dự án đầu tư được bàn giao đất trước ngày Luật này có hiệu lực thi hành và các dự án đầu tư chưa được bàn giao đất.</w:t>
      </w:r>
    </w:p>
    <w:p w14:paraId="79CF32DC" w14:textId="77777777" w:rsidR="00E60386" w:rsidRPr="008A4BF8" w:rsidRDefault="006B6E5B" w:rsidP="00264B71">
      <w:pPr>
        <w:pStyle w:val="Vnbnnidung0"/>
        <w:tabs>
          <w:tab w:val="left" w:pos="1070"/>
        </w:tabs>
        <w:spacing w:after="120" w:line="240" w:lineRule="auto"/>
        <w:ind w:firstLine="720"/>
        <w:jc w:val="both"/>
        <w:rPr>
          <w:rFonts w:ascii="Arial" w:hAnsi="Arial" w:cs="Arial"/>
          <w:sz w:val="20"/>
          <w:szCs w:val="20"/>
        </w:rPr>
      </w:pPr>
      <w:bookmarkStart w:id="688" w:name="bookmark688"/>
      <w:bookmarkEnd w:id="688"/>
      <w:r w:rsidRPr="008A4BF8">
        <w:rPr>
          <w:rStyle w:val="Vnbnnidung"/>
          <w:rFonts w:ascii="Arial" w:hAnsi="Arial" w:cs="Arial"/>
          <w:sz w:val="20"/>
          <w:szCs w:val="20"/>
          <w:lang w:eastAsia="vi-VN"/>
        </w:rPr>
        <w:t>8. Trường h</w:t>
      </w:r>
      <w:r w:rsidR="00E60386" w:rsidRPr="008A4BF8">
        <w:rPr>
          <w:rStyle w:val="Vnbnnidung"/>
          <w:rFonts w:ascii="Arial" w:hAnsi="Arial" w:cs="Arial"/>
          <w:sz w:val="20"/>
          <w:szCs w:val="20"/>
          <w:lang w:eastAsia="vi-VN"/>
        </w:rPr>
        <w:t xml:space="preserve">ợp pháp luật quy định thành phần hồ sơ thực hiện thủ tục hành chính phải có Giấy chứng nhận đăng ký đầu tư, văn bản chấp thuận chủ trương </w:t>
      </w:r>
      <w:r w:rsidR="00DB69CB" w:rsidRPr="008A4BF8">
        <w:rPr>
          <w:rStyle w:val="Vnbnnidung"/>
          <w:rFonts w:ascii="Arial" w:hAnsi="Arial" w:cs="Arial"/>
          <w:sz w:val="20"/>
          <w:szCs w:val="20"/>
          <w:lang w:eastAsia="vi-VN"/>
        </w:rPr>
        <w:t>đầu</w:t>
      </w:r>
      <w:r w:rsidR="005660C5" w:rsidRPr="008A4BF8">
        <w:rPr>
          <w:rStyle w:val="Vnbnnidung"/>
          <w:rFonts w:ascii="Arial" w:hAnsi="Arial" w:cs="Arial"/>
          <w:sz w:val="20"/>
          <w:szCs w:val="20"/>
          <w:lang w:eastAsia="vi-VN"/>
        </w:rPr>
        <w:t xml:space="preserve"> tư, nh</w:t>
      </w:r>
      <w:r w:rsidR="008E7F75">
        <w:rPr>
          <w:rStyle w:val="Vnbnnidung"/>
          <w:rFonts w:ascii="Arial" w:hAnsi="Arial" w:cs="Arial"/>
          <w:sz w:val="20"/>
          <w:szCs w:val="20"/>
          <w:lang w:val="en-US" w:eastAsia="vi-VN"/>
        </w:rPr>
        <w:t>ư</w:t>
      </w:r>
      <w:r w:rsidR="00E60386" w:rsidRPr="008A4BF8">
        <w:rPr>
          <w:rStyle w:val="Vnbnnidung"/>
          <w:rFonts w:ascii="Arial" w:hAnsi="Arial" w:cs="Arial"/>
          <w:sz w:val="20"/>
          <w:szCs w:val="20"/>
          <w:lang w:eastAsia="vi-VN"/>
        </w:rPr>
        <w:t xml:space="preserve">ng dự án </w:t>
      </w:r>
      <w:r w:rsidR="00DB69CB" w:rsidRPr="008A4BF8">
        <w:rPr>
          <w:rStyle w:val="Vnbnnidung"/>
          <w:rFonts w:ascii="Arial" w:hAnsi="Arial" w:cs="Arial"/>
          <w:sz w:val="20"/>
          <w:szCs w:val="20"/>
          <w:lang w:eastAsia="vi-VN"/>
        </w:rPr>
        <w:t>đầu</w:t>
      </w:r>
      <w:r w:rsidR="00E60386" w:rsidRPr="008A4BF8">
        <w:rPr>
          <w:rStyle w:val="Vnbnnidung"/>
          <w:rFonts w:ascii="Arial" w:hAnsi="Arial" w:cs="Arial"/>
          <w:sz w:val="20"/>
          <w:szCs w:val="20"/>
          <w:lang w:eastAsia="vi-VN"/>
        </w:rPr>
        <w:t xml:space="preserve"> tư không thuộc trường hợp c</w:t>
      </w:r>
      <w:r w:rsidR="00C43F76" w:rsidRPr="008A4BF8">
        <w:rPr>
          <w:rStyle w:val="Vnbnnidung"/>
          <w:rFonts w:ascii="Arial" w:hAnsi="Arial" w:cs="Arial"/>
          <w:sz w:val="20"/>
          <w:szCs w:val="20"/>
          <w:lang w:eastAsia="vi-VN"/>
        </w:rPr>
        <w:t>ấp</w:t>
      </w:r>
      <w:r w:rsidR="00E60386" w:rsidRPr="008A4BF8">
        <w:rPr>
          <w:rStyle w:val="Vnbnnidung"/>
          <w:rFonts w:ascii="Arial" w:hAnsi="Arial" w:cs="Arial"/>
          <w:sz w:val="20"/>
          <w:szCs w:val="20"/>
          <w:lang w:eastAsia="vi-VN"/>
        </w:rPr>
        <w:t xml:space="preserve"> </w:t>
      </w:r>
      <w:r w:rsidR="00144133" w:rsidRPr="008A4BF8">
        <w:rPr>
          <w:rStyle w:val="Vnbnnidung"/>
          <w:rFonts w:ascii="Arial" w:hAnsi="Arial" w:cs="Arial"/>
          <w:sz w:val="20"/>
          <w:szCs w:val="20"/>
          <w:lang w:eastAsia="vi-VN"/>
        </w:rPr>
        <w:t>Giấy</w:t>
      </w:r>
      <w:r w:rsidR="00E60386" w:rsidRPr="008A4BF8">
        <w:rPr>
          <w:rStyle w:val="Vnbnnidung"/>
          <w:rFonts w:ascii="Arial" w:hAnsi="Arial" w:cs="Arial"/>
          <w:sz w:val="20"/>
          <w:szCs w:val="20"/>
          <w:lang w:eastAsia="vi-VN"/>
        </w:rPr>
        <w:t xml:space="preserve"> chứng nhận </w:t>
      </w:r>
      <w:r w:rsidR="00C43F76" w:rsidRPr="008A4BF8">
        <w:rPr>
          <w:rStyle w:val="Vnbnnidung"/>
          <w:rFonts w:ascii="Arial" w:hAnsi="Arial" w:cs="Arial"/>
          <w:sz w:val="20"/>
          <w:szCs w:val="20"/>
          <w:lang w:eastAsia="vi-VN"/>
        </w:rPr>
        <w:t>đăng</w:t>
      </w:r>
      <w:r w:rsidR="00E60386" w:rsidRPr="008A4BF8">
        <w:rPr>
          <w:rStyle w:val="Vnbnnidung"/>
          <w:rFonts w:ascii="Arial" w:hAnsi="Arial" w:cs="Arial"/>
          <w:sz w:val="20"/>
          <w:szCs w:val="20"/>
          <w:lang w:eastAsia="vi-VN"/>
        </w:rPr>
        <w:t xml:space="preserve"> ký đầu tư, chấp thuận chủ trương đầu tư theo quy định của Luật này thì nhà đầu tư không phải nộp Giấy chứng nhận đăng ký đầu tư, văn bản chấp thuận chủ trương đầu tư.</w:t>
      </w:r>
    </w:p>
    <w:p w14:paraId="1CDF2772" w14:textId="77777777" w:rsidR="00E60386" w:rsidRPr="008A4BF8" w:rsidRDefault="0063016E" w:rsidP="00264B71">
      <w:pPr>
        <w:pStyle w:val="Vnbnnidung0"/>
        <w:tabs>
          <w:tab w:val="left" w:pos="1059"/>
        </w:tabs>
        <w:spacing w:after="120" w:line="240" w:lineRule="auto"/>
        <w:ind w:firstLine="720"/>
        <w:jc w:val="both"/>
        <w:rPr>
          <w:rFonts w:ascii="Arial" w:hAnsi="Arial" w:cs="Arial"/>
          <w:sz w:val="20"/>
          <w:szCs w:val="20"/>
        </w:rPr>
      </w:pPr>
      <w:bookmarkStart w:id="689" w:name="bookmark689"/>
      <w:bookmarkEnd w:id="689"/>
      <w:r w:rsidRPr="008A4BF8">
        <w:rPr>
          <w:rStyle w:val="Vnbnnidung"/>
          <w:rFonts w:ascii="Arial" w:hAnsi="Arial" w:cs="Arial"/>
          <w:sz w:val="20"/>
          <w:szCs w:val="20"/>
          <w:lang w:eastAsia="vi-VN"/>
        </w:rPr>
        <w:t xml:space="preserve">9. </w:t>
      </w:r>
      <w:r w:rsidR="00E60386" w:rsidRPr="008A4BF8">
        <w:rPr>
          <w:rStyle w:val="Vnbnnidung"/>
          <w:rFonts w:ascii="Arial" w:hAnsi="Arial" w:cs="Arial"/>
          <w:sz w:val="20"/>
          <w:szCs w:val="20"/>
          <w:lang w:eastAsia="vi-VN"/>
        </w:rPr>
        <w:t>Đối với địa phương gặp khó khăn trong bố trí quỹ đất phát triển nhà ở, công trình dịch vụ, tiện ích công cộng cho người lao động làm việc trong khu công nghiệp, cơ quan nhà nước có thẩm quyền được điều chỉnh quy hoạch xây dựng khu công nghiệp (đối với các khu công nghiệp thành lập trước ngày 01 thán</w:t>
      </w:r>
      <w:r w:rsidR="00B57220" w:rsidRPr="008A4BF8">
        <w:rPr>
          <w:rStyle w:val="Vnbnnidung"/>
          <w:rFonts w:ascii="Arial" w:hAnsi="Arial" w:cs="Arial"/>
          <w:sz w:val="20"/>
          <w:szCs w:val="20"/>
          <w:lang w:eastAsia="vi-VN"/>
        </w:rPr>
        <w:t>g 7 năm 2014) để</w:t>
      </w:r>
      <w:r w:rsidR="00E60386" w:rsidRPr="008A4BF8">
        <w:rPr>
          <w:rStyle w:val="Vnbnnidung"/>
          <w:rFonts w:ascii="Arial" w:hAnsi="Arial" w:cs="Arial"/>
          <w:sz w:val="20"/>
          <w:szCs w:val="20"/>
          <w:lang w:eastAsia="vi-VN"/>
        </w:rPr>
        <w:t xml:space="preserve"> dành một phần diện tích đất phát triển nhà ở, công trình dịch vụ, tiện ích công cộng cho người lao động làm việc trong khu công nghiệp.</w:t>
      </w:r>
    </w:p>
    <w:p w14:paraId="37F90E44"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sz w:val="20"/>
          <w:szCs w:val="20"/>
          <w:lang w:eastAsia="vi-VN"/>
        </w:rPr>
        <w:t>Phần diện tích đất phát triển nhà ở, công trình dịch vụ, tiện ích công cộng</w:t>
      </w:r>
      <w:r w:rsidR="00E37FFD" w:rsidRPr="008A4BF8">
        <w:rPr>
          <w:rStyle w:val="Vnbnnidung"/>
          <w:rFonts w:ascii="Arial" w:hAnsi="Arial" w:cs="Arial"/>
          <w:sz w:val="20"/>
          <w:szCs w:val="20"/>
          <w:lang w:eastAsia="vi-VN"/>
        </w:rPr>
        <w:t xml:space="preserve"> </w:t>
      </w:r>
      <w:r w:rsidRPr="008A4BF8">
        <w:rPr>
          <w:rStyle w:val="Vnbnnidung"/>
          <w:rFonts w:ascii="Arial" w:hAnsi="Arial" w:cs="Arial"/>
          <w:sz w:val="20"/>
          <w:szCs w:val="20"/>
          <w:lang w:eastAsia="vi-VN"/>
        </w:rPr>
        <w:t>cho người l</w:t>
      </w:r>
      <w:r w:rsidR="00B46923">
        <w:rPr>
          <w:rStyle w:val="Vnbnnidung"/>
          <w:rFonts w:ascii="Arial" w:hAnsi="Arial" w:cs="Arial"/>
          <w:sz w:val="20"/>
          <w:szCs w:val="20"/>
          <w:lang w:val="en-US" w:eastAsia="vi-VN"/>
        </w:rPr>
        <w:t>a</w:t>
      </w:r>
      <w:r w:rsidRPr="008A4BF8">
        <w:rPr>
          <w:rStyle w:val="Vnbnnidung"/>
          <w:rFonts w:ascii="Arial" w:hAnsi="Arial" w:cs="Arial"/>
          <w:sz w:val="20"/>
          <w:szCs w:val="20"/>
          <w:lang w:eastAsia="vi-VN"/>
        </w:rPr>
        <w:t>o động làm việ</w:t>
      </w:r>
      <w:r w:rsidR="00DE556A" w:rsidRPr="008A4BF8">
        <w:rPr>
          <w:rStyle w:val="Vnbnnidung"/>
          <w:rFonts w:ascii="Arial" w:hAnsi="Arial" w:cs="Arial"/>
          <w:sz w:val="20"/>
          <w:szCs w:val="20"/>
          <w:lang w:eastAsia="vi-VN"/>
        </w:rPr>
        <w:t xml:space="preserve">c trong khu công nghiệp sau khi </w:t>
      </w:r>
      <w:r w:rsidRPr="008A4BF8">
        <w:rPr>
          <w:rStyle w:val="Vnbnnidung"/>
          <w:rFonts w:ascii="Arial" w:hAnsi="Arial" w:cs="Arial"/>
          <w:sz w:val="20"/>
          <w:szCs w:val="20"/>
          <w:lang w:eastAsia="vi-VN"/>
        </w:rPr>
        <w:t>điều chỉnh quy hoạch phải nằm ngoài phạm vi ranh giới địa lý của khu công nghiệp và bảo đảm khoảng cách an toàn môi trường theo quy định của ph</w:t>
      </w:r>
      <w:r w:rsidR="00E62102">
        <w:rPr>
          <w:rStyle w:val="Vnbnnidung"/>
          <w:rFonts w:ascii="Arial" w:hAnsi="Arial" w:cs="Arial"/>
          <w:sz w:val="20"/>
          <w:szCs w:val="20"/>
          <w:lang w:val="en-US" w:eastAsia="vi-VN"/>
        </w:rPr>
        <w:t>á</w:t>
      </w:r>
      <w:r w:rsidRPr="008A4BF8">
        <w:rPr>
          <w:rStyle w:val="Vnbnnidung"/>
          <w:rFonts w:ascii="Arial" w:hAnsi="Arial" w:cs="Arial"/>
          <w:sz w:val="20"/>
          <w:szCs w:val="20"/>
          <w:lang w:eastAsia="vi-VN"/>
        </w:rPr>
        <w:t>p luật về xây dựng và quy định khác của pháp luật có liên quan.</w:t>
      </w:r>
    </w:p>
    <w:p w14:paraId="68A515FA" w14:textId="77777777" w:rsidR="00E60386" w:rsidRPr="008A4BF8" w:rsidRDefault="00366097" w:rsidP="00264B71">
      <w:pPr>
        <w:pStyle w:val="Vnbnnidung0"/>
        <w:tabs>
          <w:tab w:val="left" w:pos="1174"/>
        </w:tabs>
        <w:spacing w:after="120" w:line="240" w:lineRule="auto"/>
        <w:ind w:firstLine="720"/>
        <w:jc w:val="both"/>
        <w:rPr>
          <w:rFonts w:ascii="Arial" w:hAnsi="Arial" w:cs="Arial"/>
          <w:sz w:val="20"/>
          <w:szCs w:val="20"/>
        </w:rPr>
      </w:pPr>
      <w:bookmarkStart w:id="690" w:name="bookmark690"/>
      <w:bookmarkEnd w:id="690"/>
      <w:r w:rsidRPr="008A4BF8">
        <w:rPr>
          <w:rStyle w:val="Vnbnnidung"/>
          <w:rFonts w:ascii="Arial" w:hAnsi="Arial" w:cs="Arial"/>
          <w:sz w:val="20"/>
          <w:szCs w:val="20"/>
          <w:lang w:eastAsia="vi-VN"/>
        </w:rPr>
        <w:t xml:space="preserve">10. </w:t>
      </w:r>
      <w:r w:rsidR="00E60386" w:rsidRPr="008A4BF8">
        <w:rPr>
          <w:rStyle w:val="Vnbnnidung"/>
          <w:rFonts w:ascii="Arial" w:hAnsi="Arial" w:cs="Arial"/>
          <w:sz w:val="20"/>
          <w:szCs w:val="20"/>
          <w:lang w:eastAsia="vi-VN"/>
        </w:rPr>
        <w:t>Việc chuyển tiế</w:t>
      </w:r>
      <w:r w:rsidR="00F96ECE" w:rsidRPr="008A4BF8">
        <w:rPr>
          <w:rStyle w:val="Vnbnnidung"/>
          <w:rFonts w:ascii="Arial" w:hAnsi="Arial" w:cs="Arial"/>
          <w:sz w:val="20"/>
          <w:szCs w:val="20"/>
          <w:lang w:eastAsia="vi-VN"/>
        </w:rPr>
        <w:t>p đối với hoạt động đầu t</w:t>
      </w:r>
      <w:r w:rsidR="00344FF3" w:rsidRPr="008A4BF8">
        <w:rPr>
          <w:rStyle w:val="Vnbnnidung"/>
          <w:rFonts w:ascii="Arial" w:hAnsi="Arial" w:cs="Arial"/>
          <w:sz w:val="20"/>
          <w:szCs w:val="20"/>
          <w:lang w:eastAsia="vi-VN"/>
        </w:rPr>
        <w:t xml:space="preserve">ư ra nước </w:t>
      </w:r>
      <w:r w:rsidR="00E60386" w:rsidRPr="008A4BF8">
        <w:rPr>
          <w:rStyle w:val="Vnbnnidung"/>
          <w:rFonts w:ascii="Arial" w:hAnsi="Arial" w:cs="Arial"/>
          <w:sz w:val="20"/>
          <w:szCs w:val="20"/>
          <w:lang w:eastAsia="vi-VN"/>
        </w:rPr>
        <w:t>ngoài thực hiện</w:t>
      </w:r>
      <w:r w:rsidR="00344FF3" w:rsidRPr="008A4BF8">
        <w:rPr>
          <w:rStyle w:val="Vnbnnidung"/>
          <w:rFonts w:ascii="Arial" w:hAnsi="Arial" w:cs="Arial"/>
          <w:sz w:val="20"/>
          <w:szCs w:val="20"/>
          <w:lang w:eastAsia="vi-VN"/>
        </w:rPr>
        <w:t xml:space="preserve"> </w:t>
      </w:r>
      <w:r w:rsidR="00E60386" w:rsidRPr="008A4BF8">
        <w:rPr>
          <w:rStyle w:val="Vnbnnidung"/>
          <w:rFonts w:ascii="Arial" w:hAnsi="Arial" w:cs="Arial"/>
          <w:sz w:val="20"/>
          <w:szCs w:val="20"/>
          <w:lang w:eastAsia="vi-VN"/>
        </w:rPr>
        <w:t>theo quy định sau đây:</w:t>
      </w:r>
    </w:p>
    <w:p w14:paraId="2048F868" w14:textId="77777777" w:rsidR="00E60386" w:rsidRPr="008A4BF8" w:rsidRDefault="00C060AE" w:rsidP="00264B71">
      <w:pPr>
        <w:pStyle w:val="Vnbnnidung0"/>
        <w:tabs>
          <w:tab w:val="left" w:pos="1109"/>
        </w:tabs>
        <w:spacing w:after="120" w:line="240" w:lineRule="auto"/>
        <w:ind w:firstLine="720"/>
        <w:jc w:val="both"/>
        <w:rPr>
          <w:rFonts w:ascii="Arial" w:hAnsi="Arial" w:cs="Arial"/>
          <w:sz w:val="20"/>
          <w:szCs w:val="20"/>
        </w:rPr>
      </w:pPr>
      <w:bookmarkStart w:id="691" w:name="bookmark691"/>
      <w:bookmarkEnd w:id="691"/>
      <w:r w:rsidRPr="008A4BF8">
        <w:rPr>
          <w:rStyle w:val="Vnbnnidung"/>
          <w:rFonts w:ascii="Arial" w:hAnsi="Arial" w:cs="Arial"/>
          <w:sz w:val="20"/>
          <w:szCs w:val="20"/>
          <w:lang w:eastAsia="vi-VN"/>
        </w:rPr>
        <w:t xml:space="preserve">a) </w:t>
      </w:r>
      <w:r w:rsidR="00E60386" w:rsidRPr="008A4BF8">
        <w:rPr>
          <w:rStyle w:val="Vnbnnidung"/>
          <w:rFonts w:ascii="Arial" w:hAnsi="Arial" w:cs="Arial"/>
          <w:sz w:val="20"/>
          <w:szCs w:val="20"/>
          <w:lang w:eastAsia="vi-VN"/>
        </w:rPr>
        <w:t>Quy định về thời hạn hoạt động của dự án đầu tư ra nước ngoài tại Giấy phép, Giấy chứng nhận đầu tư ra nước ngoài đã được cấp trước ngày 01 tháng 7 năm 2015 thì hết hiệu lực;</w:t>
      </w:r>
    </w:p>
    <w:p w14:paraId="2A6E666E" w14:textId="77777777" w:rsidR="00E60386" w:rsidRPr="008A4BF8" w:rsidRDefault="00C060AE" w:rsidP="00264B71">
      <w:pPr>
        <w:pStyle w:val="Vnbnnidung0"/>
        <w:tabs>
          <w:tab w:val="left" w:pos="1117"/>
        </w:tabs>
        <w:spacing w:after="120" w:line="240" w:lineRule="auto"/>
        <w:ind w:firstLine="720"/>
        <w:jc w:val="both"/>
        <w:rPr>
          <w:rFonts w:ascii="Arial" w:hAnsi="Arial" w:cs="Arial"/>
          <w:sz w:val="20"/>
          <w:szCs w:val="20"/>
        </w:rPr>
      </w:pPr>
      <w:bookmarkStart w:id="692" w:name="bookmark692"/>
      <w:bookmarkEnd w:id="692"/>
      <w:r w:rsidRPr="008A4BF8">
        <w:rPr>
          <w:rStyle w:val="Vnbnnidung"/>
          <w:rFonts w:ascii="Arial" w:hAnsi="Arial" w:cs="Arial"/>
          <w:sz w:val="20"/>
          <w:szCs w:val="20"/>
          <w:lang w:eastAsia="vi-VN"/>
        </w:rPr>
        <w:t xml:space="preserve">b) </w:t>
      </w:r>
      <w:r w:rsidR="00E60386" w:rsidRPr="008A4BF8">
        <w:rPr>
          <w:rStyle w:val="Vnbnnidung"/>
          <w:rFonts w:ascii="Arial" w:hAnsi="Arial" w:cs="Arial"/>
          <w:sz w:val="20"/>
          <w:szCs w:val="20"/>
          <w:lang w:eastAsia="vi-VN"/>
        </w:rPr>
        <w:t xml:space="preserve">Nhà đầu tư được cấp Giấy phép, Giấy chứng nhận đầu tư ra nước ngoài, Giấy chứng nhận đăng ký đầu tư ra nước ngoài để thực hiện đầu tư ra nước ngoài thuộc ngành, nghề đầu tư ra </w:t>
      </w:r>
      <w:r w:rsidR="00674F0A" w:rsidRPr="008A4BF8">
        <w:rPr>
          <w:rStyle w:val="Vnbnnidung"/>
          <w:rFonts w:ascii="Arial" w:hAnsi="Arial" w:cs="Arial"/>
          <w:sz w:val="20"/>
          <w:szCs w:val="20"/>
          <w:lang w:eastAsia="vi-VN"/>
        </w:rPr>
        <w:t>nước ngoài có điều kiện theo quy</w:t>
      </w:r>
      <w:r w:rsidR="00E60386" w:rsidRPr="008A4BF8">
        <w:rPr>
          <w:rStyle w:val="Vnbnnidung"/>
          <w:rFonts w:ascii="Arial" w:hAnsi="Arial" w:cs="Arial"/>
          <w:sz w:val="20"/>
          <w:szCs w:val="20"/>
          <w:lang w:eastAsia="vi-VN"/>
        </w:rPr>
        <w:t xml:space="preserve"> định của Luật này thì được tiếp tục thực hiện theo Giấy phép, Giấy chứng nhận đầu tư ra nước ngoài, Giấy chứng nhận đăng ký đầu tư ra nước ngoài đã được cấp.</w:t>
      </w:r>
    </w:p>
    <w:p w14:paraId="685C49B9" w14:textId="77777777" w:rsidR="00E60386" w:rsidRPr="008A4BF8" w:rsidRDefault="000E3F99" w:rsidP="00264B71">
      <w:pPr>
        <w:pStyle w:val="Vnbnnidung0"/>
        <w:tabs>
          <w:tab w:val="left" w:pos="1239"/>
        </w:tabs>
        <w:spacing w:after="120" w:line="240" w:lineRule="auto"/>
        <w:ind w:firstLine="720"/>
        <w:jc w:val="both"/>
        <w:rPr>
          <w:rFonts w:ascii="Arial" w:hAnsi="Arial" w:cs="Arial"/>
          <w:sz w:val="20"/>
          <w:szCs w:val="20"/>
        </w:rPr>
      </w:pPr>
      <w:bookmarkStart w:id="693" w:name="bookmark693"/>
      <w:bookmarkEnd w:id="693"/>
      <w:r w:rsidRPr="008A4BF8">
        <w:rPr>
          <w:rStyle w:val="Vnbnnidung"/>
          <w:rFonts w:ascii="Arial" w:hAnsi="Arial" w:cs="Arial"/>
          <w:sz w:val="20"/>
          <w:szCs w:val="20"/>
          <w:lang w:eastAsia="vi-VN"/>
        </w:rPr>
        <w:t xml:space="preserve">11. </w:t>
      </w:r>
      <w:r w:rsidR="00E60386" w:rsidRPr="008A4BF8">
        <w:rPr>
          <w:rStyle w:val="Vnbnnidung"/>
          <w:rFonts w:ascii="Arial" w:hAnsi="Arial" w:cs="Arial"/>
          <w:sz w:val="20"/>
          <w:szCs w:val="20"/>
          <w:lang w:eastAsia="vi-VN"/>
        </w:rPr>
        <w:t xml:space="preserve">Kể từ ngày Luật này có hiệu lực thi hành, hồ sơ </w:t>
      </w:r>
      <w:r w:rsidR="00722931" w:rsidRPr="008A4BF8">
        <w:rPr>
          <w:rStyle w:val="Vnbnnidung"/>
          <w:rFonts w:ascii="Arial" w:hAnsi="Arial" w:cs="Arial"/>
          <w:sz w:val="20"/>
          <w:szCs w:val="20"/>
          <w:lang w:eastAsia="vi-VN"/>
        </w:rPr>
        <w:t>hợp</w:t>
      </w:r>
      <w:r w:rsidR="00E60386" w:rsidRPr="008A4BF8">
        <w:rPr>
          <w:rStyle w:val="Vnbnnidung"/>
          <w:rFonts w:ascii="Arial" w:hAnsi="Arial" w:cs="Arial"/>
          <w:sz w:val="20"/>
          <w:szCs w:val="20"/>
          <w:lang w:eastAsia="vi-VN"/>
        </w:rPr>
        <w:t xml:space="preserve"> lệ đã tiếp nhậ</w:t>
      </w:r>
      <w:r w:rsidR="002D4583" w:rsidRPr="008A4BF8">
        <w:rPr>
          <w:rStyle w:val="Vnbnnidung"/>
          <w:rFonts w:ascii="Arial" w:hAnsi="Arial" w:cs="Arial"/>
          <w:sz w:val="20"/>
          <w:szCs w:val="20"/>
          <w:lang w:eastAsia="vi-VN"/>
        </w:rPr>
        <w:t>n và quá thời hạn giải quyết như</w:t>
      </w:r>
      <w:r w:rsidR="00E60386" w:rsidRPr="008A4BF8">
        <w:rPr>
          <w:rStyle w:val="Vnbnnidung"/>
          <w:rFonts w:ascii="Arial" w:hAnsi="Arial" w:cs="Arial"/>
          <w:sz w:val="20"/>
          <w:szCs w:val="20"/>
          <w:lang w:eastAsia="vi-VN"/>
        </w:rPr>
        <w:t xml:space="preserve">ng chưa trả kết quả theo quy định của Luật Đầu tư số </w:t>
      </w:r>
      <w:r w:rsidR="00E60386" w:rsidRPr="008A4BF8">
        <w:rPr>
          <w:rStyle w:val="Vnbnnidung"/>
          <w:rFonts w:ascii="Arial" w:hAnsi="Arial" w:cs="Arial"/>
          <w:sz w:val="20"/>
          <w:szCs w:val="20"/>
          <w:lang w:eastAsia="en-US"/>
        </w:rPr>
        <w:t xml:space="preserve">67/2014/QH13 </w:t>
      </w:r>
      <w:r w:rsidR="00E60386" w:rsidRPr="008A4BF8">
        <w:rPr>
          <w:rStyle w:val="Vnbnnidung"/>
          <w:rFonts w:ascii="Arial" w:hAnsi="Arial" w:cs="Arial"/>
          <w:sz w:val="20"/>
          <w:szCs w:val="20"/>
          <w:lang w:eastAsia="vi-VN"/>
        </w:rPr>
        <w:t xml:space="preserve">đã được sửa đổi, bổ sung một số điều theo Luật số 90/2015/QH13, Luật số </w:t>
      </w:r>
      <w:r w:rsidR="00E60386" w:rsidRPr="008A4BF8">
        <w:rPr>
          <w:rStyle w:val="Vnbnnidung"/>
          <w:rFonts w:ascii="Arial" w:hAnsi="Arial" w:cs="Arial"/>
          <w:sz w:val="20"/>
          <w:szCs w:val="20"/>
          <w:lang w:eastAsia="en-US"/>
        </w:rPr>
        <w:t xml:space="preserve">03/2016/QH14, </w:t>
      </w:r>
      <w:r w:rsidR="00E60386" w:rsidRPr="008A4BF8">
        <w:rPr>
          <w:rStyle w:val="Vnbnnidung"/>
          <w:rFonts w:ascii="Arial" w:hAnsi="Arial" w:cs="Arial"/>
          <w:sz w:val="20"/>
          <w:szCs w:val="20"/>
          <w:lang w:eastAsia="vi-VN"/>
        </w:rPr>
        <w:t xml:space="preserve">Luật </w:t>
      </w:r>
      <w:r w:rsidR="00FD7BEA" w:rsidRPr="008A4BF8">
        <w:rPr>
          <w:rStyle w:val="Vnbnnidung"/>
          <w:rFonts w:ascii="Arial" w:hAnsi="Arial" w:cs="Arial"/>
          <w:sz w:val="20"/>
          <w:szCs w:val="20"/>
          <w:lang w:eastAsia="en-US"/>
        </w:rPr>
        <w:t>số</w:t>
      </w:r>
      <w:r w:rsidR="00E60386" w:rsidRPr="008A4BF8">
        <w:rPr>
          <w:rStyle w:val="Vnbnnidung"/>
          <w:rFonts w:ascii="Arial" w:hAnsi="Arial" w:cs="Arial"/>
          <w:sz w:val="20"/>
          <w:szCs w:val="20"/>
          <w:lang w:eastAsia="en-US"/>
        </w:rPr>
        <w:t xml:space="preserve"> 04/2017/QH14, </w:t>
      </w:r>
      <w:r w:rsidR="00E60386" w:rsidRPr="008A4BF8">
        <w:rPr>
          <w:rStyle w:val="Vnbnnidung"/>
          <w:rFonts w:ascii="Arial" w:hAnsi="Arial" w:cs="Arial"/>
          <w:sz w:val="20"/>
          <w:szCs w:val="20"/>
          <w:lang w:eastAsia="vi-VN"/>
        </w:rPr>
        <w:t xml:space="preserve">Luật </w:t>
      </w:r>
      <w:r w:rsidR="00E60386" w:rsidRPr="008A4BF8">
        <w:rPr>
          <w:rStyle w:val="Vnbnnidung"/>
          <w:rFonts w:ascii="Arial" w:hAnsi="Arial" w:cs="Arial"/>
          <w:sz w:val="20"/>
          <w:szCs w:val="20"/>
          <w:lang w:eastAsia="vi-VN"/>
        </w:rPr>
        <w:lastRenderedPageBreak/>
        <w:t xml:space="preserve">số </w:t>
      </w:r>
      <w:r w:rsidR="00631A30" w:rsidRPr="008A4BF8">
        <w:rPr>
          <w:rStyle w:val="Vnbnnidung"/>
          <w:rFonts w:ascii="Arial" w:hAnsi="Arial" w:cs="Arial"/>
          <w:sz w:val="20"/>
          <w:szCs w:val="20"/>
          <w:lang w:eastAsia="en-US"/>
        </w:rPr>
        <w:t>28/2018/QH14</w:t>
      </w:r>
      <w:r w:rsidR="00E60386" w:rsidRPr="008A4BF8">
        <w:rPr>
          <w:rStyle w:val="Vnbnnidung"/>
          <w:rFonts w:ascii="Arial" w:hAnsi="Arial" w:cs="Arial"/>
          <w:sz w:val="20"/>
          <w:szCs w:val="20"/>
          <w:lang w:eastAsia="en-US"/>
        </w:rPr>
        <w:t xml:space="preserve"> </w:t>
      </w:r>
      <w:r w:rsidR="00631A30" w:rsidRPr="008A4BF8">
        <w:rPr>
          <w:rStyle w:val="Vnbnnidung"/>
          <w:rFonts w:ascii="Arial" w:hAnsi="Arial" w:cs="Arial"/>
          <w:sz w:val="20"/>
          <w:szCs w:val="20"/>
          <w:lang w:eastAsia="vi-VN"/>
        </w:rPr>
        <w:t>và</w:t>
      </w:r>
      <w:r w:rsidR="00E60386" w:rsidRPr="008A4BF8">
        <w:rPr>
          <w:rStyle w:val="Vnbnnidung"/>
          <w:rFonts w:ascii="Arial" w:hAnsi="Arial" w:cs="Arial"/>
          <w:sz w:val="20"/>
          <w:szCs w:val="20"/>
          <w:lang w:eastAsia="vi-VN"/>
        </w:rPr>
        <w:t xml:space="preserve"> Luật </w:t>
      </w:r>
      <w:r w:rsidR="00FD7BEA" w:rsidRPr="008A4BF8">
        <w:rPr>
          <w:rStyle w:val="Vnbnnidung"/>
          <w:rFonts w:ascii="Arial" w:hAnsi="Arial" w:cs="Arial"/>
          <w:sz w:val="20"/>
          <w:szCs w:val="20"/>
          <w:lang w:eastAsia="en-US"/>
        </w:rPr>
        <w:t>số</w:t>
      </w:r>
      <w:r w:rsidR="00E60386" w:rsidRPr="008A4BF8">
        <w:rPr>
          <w:rStyle w:val="Vnbnnidung"/>
          <w:rFonts w:ascii="Arial" w:hAnsi="Arial" w:cs="Arial"/>
          <w:sz w:val="20"/>
          <w:szCs w:val="20"/>
          <w:lang w:eastAsia="en-US"/>
        </w:rPr>
        <w:t xml:space="preserve"> </w:t>
      </w:r>
      <w:r w:rsidR="00E60386" w:rsidRPr="008A4BF8">
        <w:rPr>
          <w:rStyle w:val="Vnbnnidung"/>
          <w:rFonts w:ascii="Arial" w:hAnsi="Arial" w:cs="Arial"/>
          <w:sz w:val="20"/>
          <w:szCs w:val="20"/>
          <w:lang w:eastAsia="vi-VN"/>
        </w:rPr>
        <w:t xml:space="preserve">42/2019/QH14 thì tiếp tục áp dụng theo quy định của Luật Đầu tư số </w:t>
      </w:r>
      <w:r w:rsidR="00E60386" w:rsidRPr="008A4BF8">
        <w:rPr>
          <w:rStyle w:val="Vnbnnidung"/>
          <w:rFonts w:ascii="Arial" w:hAnsi="Arial" w:cs="Arial"/>
          <w:sz w:val="20"/>
          <w:szCs w:val="20"/>
          <w:lang w:eastAsia="en-US"/>
        </w:rPr>
        <w:t xml:space="preserve">67/2014/QH13 </w:t>
      </w:r>
      <w:r w:rsidR="00E60386" w:rsidRPr="008A4BF8">
        <w:rPr>
          <w:rStyle w:val="Vnbnnidung"/>
          <w:rFonts w:ascii="Arial" w:hAnsi="Arial" w:cs="Arial"/>
          <w:sz w:val="20"/>
          <w:szCs w:val="20"/>
          <w:lang w:eastAsia="vi-VN"/>
        </w:rPr>
        <w:t xml:space="preserve">đã được sửa đổi, bổ sung một số điều theo Luật số 90/2015/QH13, Luật số </w:t>
      </w:r>
      <w:r w:rsidR="00E60386" w:rsidRPr="008A4BF8">
        <w:rPr>
          <w:rStyle w:val="Vnbnnidung"/>
          <w:rFonts w:ascii="Arial" w:hAnsi="Arial" w:cs="Arial"/>
          <w:sz w:val="20"/>
          <w:szCs w:val="20"/>
          <w:lang w:eastAsia="en-US"/>
        </w:rPr>
        <w:t xml:space="preserve">03/2016/QH14, </w:t>
      </w:r>
      <w:r w:rsidR="00E60386" w:rsidRPr="008A4BF8">
        <w:rPr>
          <w:rStyle w:val="Vnbnnidung"/>
          <w:rFonts w:ascii="Arial" w:hAnsi="Arial" w:cs="Arial"/>
          <w:sz w:val="20"/>
          <w:szCs w:val="20"/>
          <w:lang w:eastAsia="vi-VN"/>
        </w:rPr>
        <w:t xml:space="preserve">Luật </w:t>
      </w:r>
      <w:r w:rsidR="00FD7BEA" w:rsidRPr="008A4BF8">
        <w:rPr>
          <w:rStyle w:val="Vnbnnidung"/>
          <w:rFonts w:ascii="Arial" w:hAnsi="Arial" w:cs="Arial"/>
          <w:sz w:val="20"/>
          <w:szCs w:val="20"/>
          <w:lang w:eastAsia="en-US"/>
        </w:rPr>
        <w:t>số</w:t>
      </w:r>
      <w:r w:rsidR="00E60386" w:rsidRPr="008A4BF8">
        <w:rPr>
          <w:rStyle w:val="Vnbnnidung"/>
          <w:rFonts w:ascii="Arial" w:hAnsi="Arial" w:cs="Arial"/>
          <w:sz w:val="20"/>
          <w:szCs w:val="20"/>
          <w:lang w:eastAsia="en-US"/>
        </w:rPr>
        <w:t xml:space="preserve"> 04/2017/QH14, </w:t>
      </w:r>
      <w:r w:rsidR="00E60386" w:rsidRPr="008A4BF8">
        <w:rPr>
          <w:rStyle w:val="Vnbnnidung"/>
          <w:rFonts w:ascii="Arial" w:hAnsi="Arial" w:cs="Arial"/>
          <w:sz w:val="20"/>
          <w:szCs w:val="20"/>
          <w:lang w:eastAsia="vi-VN"/>
        </w:rPr>
        <w:t xml:space="preserve">Luật số </w:t>
      </w:r>
      <w:r w:rsidR="00E60386" w:rsidRPr="008A4BF8">
        <w:rPr>
          <w:rStyle w:val="Vnbnnidung"/>
          <w:rFonts w:ascii="Arial" w:hAnsi="Arial" w:cs="Arial"/>
          <w:sz w:val="20"/>
          <w:szCs w:val="20"/>
          <w:lang w:eastAsia="en-US"/>
        </w:rPr>
        <w:t xml:space="preserve">28/2018/QH14 </w:t>
      </w:r>
      <w:r w:rsidR="009A30C8" w:rsidRPr="008A4BF8">
        <w:rPr>
          <w:rStyle w:val="Vnbnnidung"/>
          <w:rFonts w:ascii="Arial" w:hAnsi="Arial" w:cs="Arial"/>
          <w:sz w:val="20"/>
          <w:szCs w:val="20"/>
          <w:lang w:eastAsia="vi-VN"/>
        </w:rPr>
        <w:t>và</w:t>
      </w:r>
      <w:r w:rsidR="00E60386" w:rsidRPr="008A4BF8">
        <w:rPr>
          <w:rStyle w:val="Vnbnnidung"/>
          <w:rFonts w:ascii="Arial" w:hAnsi="Arial" w:cs="Arial"/>
          <w:sz w:val="20"/>
          <w:szCs w:val="20"/>
          <w:lang w:eastAsia="vi-VN"/>
        </w:rPr>
        <w:t xml:space="preserve"> Luật số </w:t>
      </w:r>
      <w:r w:rsidR="00E60386" w:rsidRPr="008A4BF8">
        <w:rPr>
          <w:rStyle w:val="Vnbnnidung"/>
          <w:rFonts w:ascii="Arial" w:hAnsi="Arial" w:cs="Arial"/>
          <w:sz w:val="20"/>
          <w:szCs w:val="20"/>
          <w:lang w:eastAsia="en-US"/>
        </w:rPr>
        <w:t>42/2019/QH14.</w:t>
      </w:r>
    </w:p>
    <w:p w14:paraId="37852E27" w14:textId="77777777" w:rsidR="00E60386" w:rsidRPr="008A4BF8" w:rsidRDefault="000E3F99" w:rsidP="00264B71">
      <w:pPr>
        <w:pStyle w:val="Vnbnnidung0"/>
        <w:pBdr>
          <w:bottom w:val="single" w:sz="4" w:space="0" w:color="auto"/>
        </w:pBdr>
        <w:tabs>
          <w:tab w:val="left" w:pos="1214"/>
        </w:tabs>
        <w:spacing w:after="0" w:line="240" w:lineRule="auto"/>
        <w:ind w:firstLine="720"/>
        <w:jc w:val="both"/>
        <w:rPr>
          <w:rStyle w:val="Vnbnnidung"/>
          <w:rFonts w:ascii="Arial" w:hAnsi="Arial" w:cs="Arial"/>
          <w:sz w:val="20"/>
          <w:szCs w:val="20"/>
          <w:lang w:eastAsia="vi-VN"/>
        </w:rPr>
      </w:pPr>
      <w:bookmarkStart w:id="694" w:name="bookmark694"/>
      <w:bookmarkEnd w:id="694"/>
      <w:r w:rsidRPr="008A4BF8">
        <w:rPr>
          <w:rStyle w:val="Vnbnnidung"/>
          <w:rFonts w:ascii="Arial" w:hAnsi="Arial" w:cs="Arial"/>
          <w:sz w:val="20"/>
          <w:szCs w:val="20"/>
          <w:lang w:eastAsia="vi-VN"/>
        </w:rPr>
        <w:t xml:space="preserve">12. </w:t>
      </w:r>
      <w:r w:rsidR="00E60386" w:rsidRPr="008A4BF8">
        <w:rPr>
          <w:rStyle w:val="Vnbnnidung"/>
          <w:rFonts w:ascii="Arial" w:hAnsi="Arial" w:cs="Arial"/>
          <w:sz w:val="20"/>
          <w:szCs w:val="20"/>
          <w:lang w:eastAsia="vi-VN"/>
        </w:rPr>
        <w:t>Chính phủ quy định chi tiết Điều này.</w:t>
      </w:r>
    </w:p>
    <w:p w14:paraId="0B484FE2" w14:textId="77777777" w:rsidR="00D873B4" w:rsidRPr="008A4BF8" w:rsidRDefault="00D873B4" w:rsidP="000E3F99">
      <w:pPr>
        <w:pStyle w:val="Vnbnnidung0"/>
        <w:pBdr>
          <w:bottom w:val="single" w:sz="4" w:space="0" w:color="auto"/>
        </w:pBdr>
        <w:tabs>
          <w:tab w:val="left" w:pos="1214"/>
        </w:tabs>
        <w:spacing w:after="0" w:line="240" w:lineRule="auto"/>
        <w:ind w:firstLine="0"/>
        <w:jc w:val="both"/>
        <w:rPr>
          <w:rFonts w:ascii="Arial" w:hAnsi="Arial" w:cs="Arial"/>
          <w:sz w:val="20"/>
          <w:szCs w:val="20"/>
        </w:rPr>
      </w:pPr>
    </w:p>
    <w:p w14:paraId="702D500A" w14:textId="77777777" w:rsidR="00E60386" w:rsidRPr="008A4BF8" w:rsidRDefault="00E60386" w:rsidP="00264B71">
      <w:pPr>
        <w:pStyle w:val="Vnbnnidung0"/>
        <w:spacing w:after="0" w:line="240" w:lineRule="auto"/>
        <w:ind w:firstLine="720"/>
        <w:jc w:val="both"/>
        <w:rPr>
          <w:rStyle w:val="Vnbnnidung"/>
          <w:rFonts w:ascii="Arial" w:hAnsi="Arial" w:cs="Arial"/>
          <w:i/>
          <w:iCs/>
          <w:sz w:val="20"/>
          <w:szCs w:val="20"/>
          <w:lang w:eastAsia="vi-VN"/>
        </w:rPr>
      </w:pPr>
      <w:r w:rsidRPr="008A4BF8">
        <w:rPr>
          <w:rStyle w:val="Vnbnnidung"/>
          <w:rFonts w:ascii="Arial" w:hAnsi="Arial" w:cs="Arial"/>
          <w:i/>
          <w:iCs/>
          <w:sz w:val="20"/>
          <w:szCs w:val="20"/>
          <w:lang w:eastAsia="vi-VN"/>
        </w:rPr>
        <w:t>Luật này được Quốc hội nước C</w:t>
      </w:r>
      <w:r w:rsidR="004E2C9E" w:rsidRPr="008A4BF8">
        <w:rPr>
          <w:rStyle w:val="Vnbnnidung"/>
          <w:rFonts w:ascii="Arial" w:hAnsi="Arial" w:cs="Arial"/>
          <w:i/>
          <w:iCs/>
          <w:sz w:val="20"/>
          <w:szCs w:val="20"/>
          <w:lang w:eastAsia="vi-VN"/>
        </w:rPr>
        <w:t>ộng hòa xã hội chủ nghĩa Việt N</w:t>
      </w:r>
      <w:r w:rsidRPr="008A4BF8">
        <w:rPr>
          <w:rStyle w:val="Vnbnnidung"/>
          <w:rFonts w:ascii="Arial" w:hAnsi="Arial" w:cs="Arial"/>
          <w:i/>
          <w:iCs/>
          <w:sz w:val="20"/>
          <w:szCs w:val="20"/>
          <w:lang w:eastAsia="vi-VN"/>
        </w:rPr>
        <w:t>am khóa</w:t>
      </w:r>
      <w:r w:rsidR="0056150F" w:rsidRPr="008A4BF8">
        <w:rPr>
          <w:rStyle w:val="Vnbnnidung"/>
          <w:rFonts w:ascii="Arial" w:hAnsi="Arial" w:cs="Arial"/>
          <w:i/>
          <w:iCs/>
          <w:sz w:val="20"/>
          <w:szCs w:val="20"/>
          <w:lang w:eastAsia="vi-VN"/>
        </w:rPr>
        <w:t xml:space="preserve"> XI</w:t>
      </w:r>
      <w:r w:rsidRPr="008A4BF8">
        <w:rPr>
          <w:rStyle w:val="Vnbnnidung"/>
          <w:rFonts w:ascii="Arial" w:hAnsi="Arial" w:cs="Arial"/>
          <w:i/>
          <w:iCs/>
          <w:sz w:val="20"/>
          <w:szCs w:val="20"/>
          <w:lang w:eastAsia="vi-VN"/>
        </w:rPr>
        <w:t xml:space="preserve">V, </w:t>
      </w:r>
      <w:r w:rsidR="00495BFF" w:rsidRPr="008A4BF8">
        <w:rPr>
          <w:rStyle w:val="Vnbnnidung"/>
          <w:rFonts w:ascii="Arial" w:hAnsi="Arial" w:cs="Arial"/>
          <w:i/>
          <w:iCs/>
          <w:sz w:val="20"/>
          <w:szCs w:val="20"/>
          <w:lang w:eastAsia="vi-VN"/>
        </w:rPr>
        <w:t>kỳ họp</w:t>
      </w:r>
      <w:r w:rsidR="00FC264A" w:rsidRPr="008A4BF8">
        <w:rPr>
          <w:rStyle w:val="Vnbnnidung"/>
          <w:rFonts w:ascii="Arial" w:hAnsi="Arial" w:cs="Arial"/>
          <w:i/>
          <w:iCs/>
          <w:sz w:val="20"/>
          <w:szCs w:val="20"/>
          <w:lang w:eastAsia="vi-VN"/>
        </w:rPr>
        <w:t xml:space="preserve"> thứ 9 thông qua ngày 17</w:t>
      </w:r>
      <w:r w:rsidRPr="008A4BF8">
        <w:rPr>
          <w:rStyle w:val="Vnbnnidung"/>
          <w:rFonts w:ascii="Arial" w:hAnsi="Arial" w:cs="Arial"/>
          <w:sz w:val="20"/>
          <w:szCs w:val="20"/>
          <w:lang w:eastAsia="vi-VN"/>
        </w:rPr>
        <w:t xml:space="preserve"> </w:t>
      </w:r>
      <w:r w:rsidRPr="008A4BF8">
        <w:rPr>
          <w:rStyle w:val="Vnbnnidung"/>
          <w:rFonts w:ascii="Arial" w:hAnsi="Arial" w:cs="Arial"/>
          <w:i/>
          <w:iCs/>
          <w:sz w:val="20"/>
          <w:szCs w:val="20"/>
          <w:lang w:eastAsia="vi-VN"/>
        </w:rPr>
        <w:t>tháng 6 năm 2020.</w:t>
      </w:r>
    </w:p>
    <w:p w14:paraId="15647FA7" w14:textId="77777777" w:rsidR="00716EA5" w:rsidRPr="008A4BF8" w:rsidRDefault="00716EA5" w:rsidP="00E60386">
      <w:pPr>
        <w:pStyle w:val="Vnbnnidung0"/>
        <w:spacing w:after="0" w:line="240" w:lineRule="auto"/>
        <w:ind w:firstLine="740"/>
        <w:jc w:val="both"/>
        <w:rPr>
          <w:rStyle w:val="Vnbnnidung"/>
          <w:rFonts w:ascii="Arial" w:hAnsi="Arial" w:cs="Arial"/>
          <w:i/>
          <w:iCs/>
          <w:sz w:val="20"/>
          <w:szCs w:val="20"/>
          <w:lang w:eastAsia="vi-VN"/>
        </w:rPr>
      </w:pPr>
    </w:p>
    <w:p w14:paraId="4B81F26C" w14:textId="77777777" w:rsidR="00716EA5" w:rsidRPr="008A4BF8" w:rsidRDefault="00716EA5" w:rsidP="00954F43">
      <w:pPr>
        <w:pStyle w:val="Chthchnh0"/>
        <w:spacing w:line="259" w:lineRule="auto"/>
        <w:ind w:left="4500"/>
        <w:rPr>
          <w:rStyle w:val="Chthchnh"/>
          <w:rFonts w:ascii="Arial" w:hAnsi="Arial" w:cs="Arial"/>
          <w:b/>
          <w:bCs/>
          <w:sz w:val="20"/>
          <w:szCs w:val="20"/>
          <w:lang w:eastAsia="vi-VN"/>
        </w:rPr>
      </w:pPr>
      <w:r w:rsidRPr="008A4BF8">
        <w:rPr>
          <w:rStyle w:val="Chthchnh"/>
          <w:rFonts w:ascii="Arial" w:hAnsi="Arial" w:cs="Arial"/>
          <w:b/>
          <w:bCs/>
          <w:sz w:val="20"/>
          <w:szCs w:val="20"/>
          <w:lang w:eastAsia="vi-VN"/>
        </w:rPr>
        <w:t xml:space="preserve">CHỦ TỊCH QUỐC HỘI </w:t>
      </w:r>
    </w:p>
    <w:p w14:paraId="533E0162" w14:textId="77777777" w:rsidR="00716EA5" w:rsidRPr="008A4BF8" w:rsidRDefault="00716EA5" w:rsidP="00954F43">
      <w:pPr>
        <w:pStyle w:val="Chthchnh0"/>
        <w:spacing w:line="259" w:lineRule="auto"/>
        <w:ind w:left="4500"/>
        <w:rPr>
          <w:rFonts w:ascii="Arial" w:hAnsi="Arial" w:cs="Arial"/>
          <w:i/>
          <w:sz w:val="20"/>
          <w:szCs w:val="20"/>
        </w:rPr>
      </w:pPr>
      <w:r w:rsidRPr="008A4BF8">
        <w:rPr>
          <w:rStyle w:val="Chthchnh"/>
          <w:rFonts w:ascii="Arial" w:hAnsi="Arial" w:cs="Arial"/>
          <w:b/>
          <w:i/>
          <w:iCs/>
          <w:sz w:val="20"/>
          <w:szCs w:val="20"/>
          <w:lang w:eastAsia="vi-VN"/>
        </w:rPr>
        <w:t>Đã ký:</w:t>
      </w:r>
      <w:r w:rsidRPr="008A4BF8">
        <w:rPr>
          <w:rStyle w:val="Chthchnh"/>
          <w:rFonts w:ascii="Arial" w:hAnsi="Arial" w:cs="Arial"/>
          <w:b/>
          <w:bCs/>
          <w:i/>
          <w:sz w:val="20"/>
          <w:szCs w:val="20"/>
          <w:lang w:eastAsia="vi-VN"/>
        </w:rPr>
        <w:t xml:space="preserve"> Nguyễn Thị </w:t>
      </w:r>
      <w:r w:rsidRPr="008A4BF8">
        <w:rPr>
          <w:rStyle w:val="Chthchnh"/>
          <w:rFonts w:ascii="Arial" w:hAnsi="Arial" w:cs="Arial"/>
          <w:b/>
          <w:bCs/>
          <w:i/>
          <w:sz w:val="20"/>
          <w:szCs w:val="20"/>
          <w:lang w:eastAsia="en-US"/>
        </w:rPr>
        <w:t>Kim Ngân</w:t>
      </w:r>
    </w:p>
    <w:p w14:paraId="0CC7F8E0" w14:textId="77777777" w:rsidR="00716EA5" w:rsidRPr="008A4BF8" w:rsidRDefault="00716EA5" w:rsidP="00E60386">
      <w:pPr>
        <w:pStyle w:val="Vnbnnidung0"/>
        <w:spacing w:after="0" w:line="240" w:lineRule="auto"/>
        <w:ind w:firstLine="740"/>
        <w:jc w:val="both"/>
        <w:rPr>
          <w:rFonts w:ascii="Arial" w:hAnsi="Arial" w:cs="Arial"/>
          <w:sz w:val="20"/>
          <w:szCs w:val="20"/>
        </w:rPr>
      </w:pPr>
    </w:p>
    <w:p w14:paraId="6EA36EE8" w14:textId="77777777" w:rsidR="00E60386" w:rsidRPr="008A4BF8" w:rsidRDefault="00E60386" w:rsidP="00E60386">
      <w:pPr>
        <w:rPr>
          <w:rFonts w:ascii="Arial" w:hAnsi="Arial" w:cs="Arial"/>
          <w:color w:val="auto"/>
          <w:sz w:val="20"/>
          <w:szCs w:val="20"/>
          <w:lang w:eastAsia="zh-CN"/>
        </w:rPr>
      </w:pPr>
      <w:r w:rsidRPr="008A4BF8">
        <w:rPr>
          <w:rFonts w:ascii="Arial" w:hAnsi="Arial" w:cs="Arial"/>
          <w:color w:val="auto"/>
          <w:sz w:val="20"/>
          <w:szCs w:val="20"/>
          <w:lang w:eastAsia="zh-CN"/>
        </w:rPr>
        <w:br w:type="page"/>
      </w:r>
    </w:p>
    <w:p w14:paraId="0EE2A9B4" w14:textId="77777777" w:rsidR="00E60386" w:rsidRPr="008A4BF8" w:rsidRDefault="00E60386" w:rsidP="00E60386">
      <w:pPr>
        <w:pStyle w:val="Vnbnnidung0"/>
        <w:spacing w:after="0" w:line="240" w:lineRule="auto"/>
        <w:ind w:firstLine="0"/>
        <w:jc w:val="center"/>
        <w:rPr>
          <w:rFonts w:ascii="Arial" w:hAnsi="Arial" w:cs="Arial"/>
          <w:sz w:val="20"/>
          <w:szCs w:val="20"/>
        </w:rPr>
      </w:pPr>
      <w:r w:rsidRPr="008A4BF8">
        <w:rPr>
          <w:rStyle w:val="Vnbnnidung"/>
          <w:rFonts w:ascii="Arial" w:hAnsi="Arial" w:cs="Arial"/>
          <w:b/>
          <w:bCs/>
          <w:sz w:val="20"/>
          <w:szCs w:val="20"/>
          <w:lang w:eastAsia="vi-VN"/>
        </w:rPr>
        <w:lastRenderedPageBreak/>
        <w:t>PHỤ LỤC</w:t>
      </w:r>
    </w:p>
    <w:p w14:paraId="289515C4" w14:textId="77777777" w:rsidR="00E60386" w:rsidRPr="008A4BF8" w:rsidRDefault="00FD7BEA" w:rsidP="00E60386">
      <w:pPr>
        <w:pStyle w:val="Vnbnnidung0"/>
        <w:spacing w:after="0" w:line="240" w:lineRule="auto"/>
        <w:ind w:firstLine="0"/>
        <w:jc w:val="center"/>
        <w:rPr>
          <w:rStyle w:val="Vnbnnidung"/>
          <w:rFonts w:ascii="Arial" w:hAnsi="Arial" w:cs="Arial"/>
          <w:i/>
          <w:iCs/>
          <w:sz w:val="20"/>
          <w:szCs w:val="20"/>
          <w:lang w:eastAsia="vi-VN"/>
        </w:rPr>
      </w:pPr>
      <w:r w:rsidRPr="008A4BF8">
        <w:rPr>
          <w:rStyle w:val="Vnbnnidung"/>
          <w:rFonts w:ascii="Arial" w:hAnsi="Arial" w:cs="Arial"/>
          <w:i/>
          <w:iCs/>
          <w:sz w:val="20"/>
          <w:szCs w:val="20"/>
          <w:lang w:eastAsia="vi-VN"/>
        </w:rPr>
        <w:t>(Ban hành kè</w:t>
      </w:r>
      <w:r w:rsidR="00E60386" w:rsidRPr="008A4BF8">
        <w:rPr>
          <w:rStyle w:val="Vnbnnidung"/>
          <w:rFonts w:ascii="Arial" w:hAnsi="Arial" w:cs="Arial"/>
          <w:i/>
          <w:iCs/>
          <w:sz w:val="20"/>
          <w:szCs w:val="20"/>
          <w:lang w:eastAsia="vi-VN"/>
        </w:rPr>
        <w:t>m theo Luật Đầu tư số 61/2020/QH14)</w:t>
      </w:r>
    </w:p>
    <w:p w14:paraId="7A70BC98" w14:textId="77777777" w:rsidR="00FD7BEA" w:rsidRPr="008A4BF8" w:rsidRDefault="00FD7BEA" w:rsidP="00E60386">
      <w:pPr>
        <w:pStyle w:val="Vnbnnidung0"/>
        <w:spacing w:after="0" w:line="240" w:lineRule="auto"/>
        <w:ind w:firstLine="0"/>
        <w:jc w:val="center"/>
        <w:rPr>
          <w:rFonts w:ascii="Arial" w:hAnsi="Arial" w:cs="Arial"/>
          <w:sz w:val="20"/>
          <w:szCs w:val="20"/>
        </w:rPr>
      </w:pPr>
    </w:p>
    <w:p w14:paraId="51FFFC7E" w14:textId="77777777" w:rsidR="00E60386" w:rsidRPr="008A4BF8" w:rsidRDefault="00E60386" w:rsidP="00E60386">
      <w:pPr>
        <w:pStyle w:val="Vnbnnidung0"/>
        <w:spacing w:after="0" w:line="240" w:lineRule="auto"/>
        <w:ind w:firstLine="0"/>
        <w:jc w:val="center"/>
        <w:rPr>
          <w:rFonts w:ascii="Arial" w:hAnsi="Arial" w:cs="Arial"/>
          <w:sz w:val="20"/>
          <w:szCs w:val="20"/>
        </w:rPr>
      </w:pPr>
      <w:r w:rsidRPr="008A4BF8">
        <w:rPr>
          <w:rStyle w:val="Vnbnnidung"/>
          <w:rFonts w:ascii="Arial" w:hAnsi="Arial" w:cs="Arial"/>
          <w:b/>
          <w:bCs/>
          <w:sz w:val="20"/>
          <w:szCs w:val="20"/>
          <w:lang w:eastAsia="vi-VN"/>
        </w:rPr>
        <w:t>Phụ lục I</w:t>
      </w:r>
    </w:p>
    <w:p w14:paraId="64864F8E" w14:textId="77777777" w:rsidR="00E60386" w:rsidRPr="008A4BF8" w:rsidRDefault="00FD7BEA" w:rsidP="00E60386">
      <w:pPr>
        <w:pStyle w:val="Vnbnnidung0"/>
        <w:spacing w:after="0" w:line="240" w:lineRule="auto"/>
        <w:ind w:firstLine="0"/>
        <w:jc w:val="center"/>
        <w:rPr>
          <w:rStyle w:val="Vnbnnidung"/>
          <w:rFonts w:ascii="Arial" w:hAnsi="Arial" w:cs="Arial"/>
          <w:b/>
          <w:bCs/>
          <w:sz w:val="20"/>
          <w:szCs w:val="20"/>
          <w:lang w:eastAsia="vi-VN"/>
        </w:rPr>
      </w:pPr>
      <w:r w:rsidRPr="008A4BF8">
        <w:rPr>
          <w:rStyle w:val="Vnbnnidung"/>
          <w:rFonts w:ascii="Arial" w:hAnsi="Arial" w:cs="Arial"/>
          <w:b/>
          <w:bCs/>
          <w:sz w:val="20"/>
          <w:szCs w:val="20"/>
          <w:lang w:eastAsia="vi-VN"/>
        </w:rPr>
        <w:t>CÁC CHẤT</w:t>
      </w:r>
      <w:r w:rsidR="00E60386" w:rsidRPr="008A4BF8">
        <w:rPr>
          <w:rStyle w:val="Vnbnnidung"/>
          <w:rFonts w:ascii="Arial" w:hAnsi="Arial" w:cs="Arial"/>
          <w:b/>
          <w:bCs/>
          <w:sz w:val="20"/>
          <w:szCs w:val="20"/>
          <w:lang w:eastAsia="vi-VN"/>
        </w:rPr>
        <w:t xml:space="preserve"> MA TÚY CẤM </w:t>
      </w:r>
      <w:r w:rsidR="008A1E5D" w:rsidRPr="008A4BF8">
        <w:rPr>
          <w:rStyle w:val="Vnbnnidung"/>
          <w:rFonts w:ascii="Arial" w:hAnsi="Arial" w:cs="Arial"/>
          <w:b/>
          <w:bCs/>
          <w:sz w:val="20"/>
          <w:szCs w:val="20"/>
          <w:lang w:eastAsia="vi-VN"/>
        </w:rPr>
        <w:t>ĐẦU</w:t>
      </w:r>
      <w:r w:rsidRPr="008A4BF8">
        <w:rPr>
          <w:rStyle w:val="Vnbnnidung"/>
          <w:rFonts w:ascii="Arial" w:hAnsi="Arial" w:cs="Arial"/>
          <w:b/>
          <w:bCs/>
          <w:sz w:val="20"/>
          <w:szCs w:val="20"/>
          <w:lang w:eastAsia="vi-VN"/>
        </w:rPr>
        <w:t xml:space="preserve"> TƯ</w:t>
      </w:r>
      <w:r w:rsidR="00E60386" w:rsidRPr="008A4BF8">
        <w:rPr>
          <w:rStyle w:val="Vnbnnidung"/>
          <w:rFonts w:ascii="Arial" w:hAnsi="Arial" w:cs="Arial"/>
          <w:b/>
          <w:bCs/>
          <w:sz w:val="20"/>
          <w:szCs w:val="20"/>
          <w:lang w:eastAsia="vi-VN"/>
        </w:rPr>
        <w:t xml:space="preserve"> KINH DOANH</w:t>
      </w:r>
    </w:p>
    <w:p w14:paraId="0FA6D600" w14:textId="77777777" w:rsidR="00FD7BEA" w:rsidRPr="008A4BF8" w:rsidRDefault="00FD7BEA" w:rsidP="00E60386">
      <w:pPr>
        <w:pStyle w:val="Vnbnnidung0"/>
        <w:spacing w:after="0" w:line="240" w:lineRule="auto"/>
        <w:ind w:firstLine="0"/>
        <w:jc w:val="center"/>
        <w:rPr>
          <w:rFonts w:ascii="Arial" w:hAnsi="Arial" w:cs="Arial"/>
          <w:sz w:val="20"/>
          <w:szCs w:val="20"/>
        </w:rPr>
      </w:pPr>
    </w:p>
    <w:p w14:paraId="0E6C888F" w14:textId="77777777" w:rsidR="00E60386" w:rsidRPr="008A4BF8" w:rsidRDefault="00E60386" w:rsidP="00264B71">
      <w:pPr>
        <w:pStyle w:val="Vnbnnidung0"/>
        <w:spacing w:after="120" w:line="240" w:lineRule="auto"/>
        <w:ind w:firstLine="720"/>
        <w:jc w:val="both"/>
        <w:rPr>
          <w:rFonts w:ascii="Arial" w:hAnsi="Arial" w:cs="Arial"/>
          <w:sz w:val="20"/>
          <w:szCs w:val="20"/>
        </w:rPr>
      </w:pPr>
      <w:r w:rsidRPr="008A4BF8">
        <w:rPr>
          <w:rStyle w:val="Vnbnnidung"/>
          <w:rFonts w:ascii="Arial" w:hAnsi="Arial" w:cs="Arial"/>
          <w:b/>
          <w:bCs/>
          <w:sz w:val="20"/>
          <w:szCs w:val="20"/>
          <w:lang w:eastAsia="vi-VN"/>
        </w:rPr>
        <w:t xml:space="preserve">A. Các chất và muối, đồng phân, </w:t>
      </w:r>
      <w:r w:rsidRPr="008A4BF8">
        <w:rPr>
          <w:rStyle w:val="Vnbnnidung"/>
          <w:rFonts w:ascii="Arial" w:hAnsi="Arial" w:cs="Arial"/>
          <w:b/>
          <w:bCs/>
          <w:sz w:val="20"/>
          <w:szCs w:val="20"/>
          <w:lang w:eastAsia="en-US"/>
        </w:rPr>
        <w:t xml:space="preserve">ester, ether </w:t>
      </w:r>
      <w:r w:rsidRPr="008A4BF8">
        <w:rPr>
          <w:rStyle w:val="Vnbnnidung"/>
          <w:rFonts w:ascii="Arial" w:hAnsi="Arial" w:cs="Arial"/>
          <w:b/>
          <w:bCs/>
          <w:sz w:val="20"/>
          <w:szCs w:val="20"/>
          <w:lang w:eastAsia="vi-VN"/>
        </w:rPr>
        <w:t xml:space="preserve">và muối của các đồng phân, </w:t>
      </w:r>
      <w:r w:rsidRPr="008A4BF8">
        <w:rPr>
          <w:rStyle w:val="Vnbnnidung"/>
          <w:rFonts w:ascii="Arial" w:hAnsi="Arial" w:cs="Arial"/>
          <w:b/>
          <w:bCs/>
          <w:sz w:val="20"/>
          <w:szCs w:val="20"/>
          <w:lang w:eastAsia="en-US"/>
        </w:rPr>
        <w:t xml:space="preserve">ester, ether </w:t>
      </w:r>
      <w:r w:rsidRPr="008A4BF8">
        <w:rPr>
          <w:rStyle w:val="Vnbnnidung"/>
          <w:rFonts w:ascii="Arial" w:hAnsi="Arial" w:cs="Arial"/>
          <w:b/>
          <w:bCs/>
          <w:sz w:val="20"/>
          <w:szCs w:val="20"/>
          <w:lang w:eastAsia="vi-VN"/>
        </w:rPr>
        <w:t>có thể tồn tại của các chất này</w:t>
      </w:r>
    </w:p>
    <w:tbl>
      <w:tblPr>
        <w:tblW w:w="4982" w:type="pct"/>
        <w:jc w:val="center"/>
        <w:tblCellMar>
          <w:left w:w="0" w:type="dxa"/>
          <w:right w:w="0" w:type="dxa"/>
        </w:tblCellMar>
        <w:tblLook w:val="0000" w:firstRow="0" w:lastRow="0" w:firstColumn="0" w:lastColumn="0" w:noHBand="0" w:noVBand="0"/>
      </w:tblPr>
      <w:tblGrid>
        <w:gridCol w:w="583"/>
        <w:gridCol w:w="2679"/>
        <w:gridCol w:w="4155"/>
        <w:gridCol w:w="1580"/>
      </w:tblGrid>
      <w:tr w:rsidR="00E60386" w:rsidRPr="008A4BF8" w14:paraId="7F5463E4" w14:textId="77777777" w:rsidTr="003B548F">
        <w:trPr>
          <w:trHeight w:hRule="exact" w:val="847"/>
          <w:jc w:val="center"/>
        </w:trPr>
        <w:tc>
          <w:tcPr>
            <w:tcW w:w="324" w:type="pct"/>
            <w:tcBorders>
              <w:top w:val="single" w:sz="4" w:space="0" w:color="auto"/>
              <w:left w:val="single" w:sz="4" w:space="0" w:color="auto"/>
              <w:bottom w:val="nil"/>
              <w:right w:val="nil"/>
            </w:tcBorders>
            <w:shd w:val="clear" w:color="auto" w:fill="FFFFFF"/>
            <w:vAlign w:val="center"/>
          </w:tcPr>
          <w:p w14:paraId="74BF7F28" w14:textId="77777777" w:rsidR="00E60386" w:rsidRPr="008A4BF8" w:rsidRDefault="00E60386" w:rsidP="003B548F">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STT</w:t>
            </w:r>
          </w:p>
        </w:tc>
        <w:tc>
          <w:tcPr>
            <w:tcW w:w="1489" w:type="pct"/>
            <w:tcBorders>
              <w:top w:val="single" w:sz="4" w:space="0" w:color="auto"/>
              <w:left w:val="single" w:sz="4" w:space="0" w:color="auto"/>
              <w:bottom w:val="nil"/>
              <w:right w:val="nil"/>
            </w:tcBorders>
            <w:shd w:val="clear" w:color="auto" w:fill="FFFFFF"/>
            <w:vAlign w:val="center"/>
          </w:tcPr>
          <w:p w14:paraId="717E1DFC" w14:textId="77777777" w:rsidR="00E60386" w:rsidRPr="008A4BF8" w:rsidRDefault="00E60386" w:rsidP="003B548F">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Tên chất</w:t>
            </w:r>
          </w:p>
        </w:tc>
        <w:tc>
          <w:tcPr>
            <w:tcW w:w="2309" w:type="pct"/>
            <w:tcBorders>
              <w:top w:val="single" w:sz="4" w:space="0" w:color="auto"/>
              <w:left w:val="single" w:sz="4" w:space="0" w:color="auto"/>
              <w:bottom w:val="nil"/>
              <w:right w:val="nil"/>
            </w:tcBorders>
            <w:shd w:val="clear" w:color="auto" w:fill="FFFFFF"/>
            <w:vAlign w:val="center"/>
          </w:tcPr>
          <w:p w14:paraId="0E514183" w14:textId="77777777" w:rsidR="00E60386" w:rsidRPr="008A4BF8" w:rsidRDefault="00E60386" w:rsidP="003B548F">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Tên khoa học</w:t>
            </w:r>
          </w:p>
        </w:tc>
        <w:tc>
          <w:tcPr>
            <w:tcW w:w="878" w:type="pct"/>
            <w:tcBorders>
              <w:top w:val="single" w:sz="4" w:space="0" w:color="auto"/>
              <w:left w:val="single" w:sz="4" w:space="0" w:color="auto"/>
              <w:bottom w:val="nil"/>
              <w:right w:val="single" w:sz="4" w:space="0" w:color="auto"/>
            </w:tcBorders>
            <w:shd w:val="clear" w:color="auto" w:fill="FFFFFF"/>
            <w:vAlign w:val="center"/>
          </w:tcPr>
          <w:p w14:paraId="5E4B06E5" w14:textId="77777777" w:rsidR="00E60386" w:rsidRPr="008A4BF8" w:rsidRDefault="00E60386" w:rsidP="003B548F">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 xml:space="preserve">Mã thông </w:t>
            </w:r>
            <w:r w:rsidRPr="008A4BF8">
              <w:rPr>
                <w:rStyle w:val="Khc"/>
                <w:rFonts w:ascii="Arial" w:hAnsi="Arial" w:cs="Arial"/>
                <w:b/>
                <w:bCs/>
                <w:sz w:val="20"/>
                <w:szCs w:val="20"/>
                <w:lang w:val="en-US" w:eastAsia="en-US"/>
              </w:rPr>
              <w:t>tin CAS</w:t>
            </w:r>
          </w:p>
        </w:tc>
      </w:tr>
      <w:tr w:rsidR="00E60386" w:rsidRPr="008A4BF8" w14:paraId="407C770C" w14:textId="77777777" w:rsidTr="003B548F">
        <w:trPr>
          <w:trHeight w:hRule="exact" w:val="1141"/>
          <w:jc w:val="center"/>
        </w:trPr>
        <w:tc>
          <w:tcPr>
            <w:tcW w:w="324" w:type="pct"/>
            <w:tcBorders>
              <w:top w:val="single" w:sz="4" w:space="0" w:color="auto"/>
              <w:left w:val="single" w:sz="4" w:space="0" w:color="auto"/>
              <w:bottom w:val="nil"/>
              <w:right w:val="nil"/>
            </w:tcBorders>
            <w:shd w:val="clear" w:color="auto" w:fill="FFFFFF"/>
            <w:vAlign w:val="center"/>
          </w:tcPr>
          <w:p w14:paraId="638926D3" w14:textId="77777777" w:rsidR="00E60386" w:rsidRPr="008A4BF8" w:rsidRDefault="00E60386" w:rsidP="003B548F">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w:t>
            </w:r>
          </w:p>
        </w:tc>
        <w:tc>
          <w:tcPr>
            <w:tcW w:w="1489" w:type="pct"/>
            <w:tcBorders>
              <w:top w:val="single" w:sz="4" w:space="0" w:color="auto"/>
              <w:left w:val="single" w:sz="4" w:space="0" w:color="auto"/>
              <w:bottom w:val="nil"/>
              <w:right w:val="nil"/>
            </w:tcBorders>
            <w:shd w:val="clear" w:color="auto" w:fill="FFFFFF"/>
            <w:vAlign w:val="center"/>
          </w:tcPr>
          <w:p w14:paraId="1FA35661" w14:textId="77777777" w:rsidR="00E60386" w:rsidRPr="008A4BF8" w:rsidRDefault="00E60386" w:rsidP="003B548F">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Acetorphine</w:t>
            </w:r>
            <w:proofErr w:type="spellEnd"/>
          </w:p>
        </w:tc>
        <w:tc>
          <w:tcPr>
            <w:tcW w:w="2309" w:type="pct"/>
            <w:tcBorders>
              <w:top w:val="single" w:sz="4" w:space="0" w:color="auto"/>
              <w:left w:val="single" w:sz="4" w:space="0" w:color="auto"/>
              <w:bottom w:val="nil"/>
              <w:right w:val="nil"/>
            </w:tcBorders>
            <w:shd w:val="clear" w:color="auto" w:fill="FFFFFF"/>
            <w:vAlign w:val="center"/>
          </w:tcPr>
          <w:p w14:paraId="58358607" w14:textId="77777777" w:rsidR="00E60386" w:rsidRPr="008A4BF8" w:rsidRDefault="00CF4747"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3-</w:t>
            </w:r>
            <w:r w:rsidRPr="008A4BF8">
              <w:rPr>
                <w:rStyle w:val="Khc"/>
                <w:rFonts w:ascii="Arial" w:hAnsi="Arial" w:cs="Arial"/>
                <w:i/>
                <w:sz w:val="20"/>
                <w:szCs w:val="20"/>
                <w:lang w:eastAsia="vi-VN"/>
              </w:rPr>
              <w:t>O</w:t>
            </w:r>
            <w:r w:rsidR="00E60386" w:rsidRPr="008A4BF8">
              <w:rPr>
                <w:rStyle w:val="Khc"/>
                <w:rFonts w:ascii="Arial" w:hAnsi="Arial" w:cs="Arial"/>
                <w:sz w:val="20"/>
                <w:szCs w:val="20"/>
                <w:lang w:eastAsia="vi-VN"/>
              </w:rPr>
              <w:t xml:space="preserve">-acetyltetrahydro - 7 - </w:t>
            </w:r>
            <w:r w:rsidRPr="008A4BF8">
              <w:rPr>
                <w:rStyle w:val="Khc"/>
                <w:rFonts w:ascii="Arial" w:hAnsi="Arial" w:cs="Arial"/>
                <w:i/>
                <w:iCs/>
                <w:sz w:val="20"/>
                <w:szCs w:val="20"/>
                <w:lang w:eastAsia="en-US"/>
              </w:rPr>
              <w:t>α</w:t>
            </w:r>
            <w:r w:rsidR="00E60386" w:rsidRPr="008A4BF8">
              <w:rPr>
                <w:rStyle w:val="Khc"/>
                <w:rFonts w:ascii="Arial" w:hAnsi="Arial" w:cs="Arial"/>
                <w:sz w:val="20"/>
                <w:szCs w:val="20"/>
                <w:lang w:eastAsia="en-US"/>
              </w:rPr>
              <w:t xml:space="preserve"> </w:t>
            </w:r>
            <w:r w:rsidR="00E60386" w:rsidRPr="008A4BF8">
              <w:rPr>
                <w:rStyle w:val="Khc"/>
                <w:rFonts w:ascii="Arial" w:hAnsi="Arial" w:cs="Arial"/>
                <w:sz w:val="20"/>
                <w:szCs w:val="20"/>
                <w:lang w:eastAsia="vi-VN"/>
              </w:rPr>
              <w:t xml:space="preserve">- </w:t>
            </w:r>
            <w:r w:rsidRPr="008A4BF8">
              <w:rPr>
                <w:rStyle w:val="Khc"/>
                <w:rFonts w:ascii="Arial" w:hAnsi="Arial" w:cs="Arial"/>
                <w:sz w:val="20"/>
                <w:szCs w:val="20"/>
                <w:lang w:eastAsia="en-US"/>
              </w:rPr>
              <w:t>(1</w:t>
            </w:r>
            <w:r w:rsidR="00E60386" w:rsidRPr="008A4BF8">
              <w:rPr>
                <w:rStyle w:val="Khc"/>
                <w:rFonts w:ascii="Arial" w:hAnsi="Arial" w:cs="Arial"/>
                <w:sz w:val="20"/>
                <w:szCs w:val="20"/>
                <w:lang w:eastAsia="en-US"/>
              </w:rPr>
              <w:t xml:space="preserve"> - hydroxyl - 1 - methylbutyl) - 6, 14 - </w:t>
            </w:r>
            <w:r w:rsidRPr="008A4BF8">
              <w:rPr>
                <w:rStyle w:val="Khc"/>
                <w:rFonts w:ascii="Arial" w:hAnsi="Arial" w:cs="Arial"/>
                <w:i/>
                <w:iCs/>
                <w:sz w:val="20"/>
                <w:szCs w:val="20"/>
                <w:lang w:eastAsia="vi-VN"/>
              </w:rPr>
              <w:t>endoeth</w:t>
            </w:r>
            <w:r w:rsidR="00E60386" w:rsidRPr="008A4BF8">
              <w:rPr>
                <w:rStyle w:val="Khc"/>
                <w:rFonts w:ascii="Arial" w:hAnsi="Arial" w:cs="Arial"/>
                <w:i/>
                <w:iCs/>
                <w:sz w:val="20"/>
                <w:szCs w:val="20"/>
                <w:lang w:eastAsia="vi-VN"/>
              </w:rPr>
              <w:t xml:space="preserve">eno </w:t>
            </w:r>
            <w:r w:rsidR="00E60386" w:rsidRPr="008A4BF8">
              <w:rPr>
                <w:rStyle w:val="Khc"/>
                <w:rFonts w:ascii="Arial" w:hAnsi="Arial" w:cs="Arial"/>
                <w:i/>
                <w:iCs/>
                <w:sz w:val="20"/>
                <w:szCs w:val="20"/>
                <w:lang w:eastAsia="en-US"/>
              </w:rPr>
              <w:t>-</w:t>
            </w:r>
            <w:r w:rsidR="00E60386" w:rsidRPr="008A4BF8">
              <w:rPr>
                <w:rStyle w:val="Khc"/>
                <w:rFonts w:ascii="Arial" w:hAnsi="Arial" w:cs="Arial"/>
                <w:sz w:val="20"/>
                <w:szCs w:val="20"/>
                <w:lang w:eastAsia="en-US"/>
              </w:rPr>
              <w:t xml:space="preserve"> oripavine</w:t>
            </w:r>
          </w:p>
        </w:tc>
        <w:tc>
          <w:tcPr>
            <w:tcW w:w="878" w:type="pct"/>
            <w:tcBorders>
              <w:top w:val="single" w:sz="4" w:space="0" w:color="auto"/>
              <w:left w:val="single" w:sz="4" w:space="0" w:color="auto"/>
              <w:bottom w:val="nil"/>
              <w:right w:val="single" w:sz="4" w:space="0" w:color="auto"/>
            </w:tcBorders>
            <w:shd w:val="clear" w:color="auto" w:fill="FFFFFF"/>
            <w:vAlign w:val="center"/>
          </w:tcPr>
          <w:p w14:paraId="18639CA0"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25333-77-1</w:t>
            </w:r>
          </w:p>
        </w:tc>
      </w:tr>
      <w:tr w:rsidR="00E60386" w:rsidRPr="008A4BF8" w14:paraId="0B632F1B" w14:textId="77777777" w:rsidTr="003B548F">
        <w:trPr>
          <w:trHeight w:hRule="exact" w:val="820"/>
          <w:jc w:val="center"/>
        </w:trPr>
        <w:tc>
          <w:tcPr>
            <w:tcW w:w="324" w:type="pct"/>
            <w:tcBorders>
              <w:top w:val="single" w:sz="4" w:space="0" w:color="auto"/>
              <w:left w:val="single" w:sz="4" w:space="0" w:color="auto"/>
              <w:bottom w:val="nil"/>
              <w:right w:val="nil"/>
            </w:tcBorders>
            <w:shd w:val="clear" w:color="auto" w:fill="FFFFFF"/>
            <w:vAlign w:val="center"/>
          </w:tcPr>
          <w:p w14:paraId="01EFE7CC" w14:textId="77777777" w:rsidR="00E60386" w:rsidRPr="008A4BF8" w:rsidRDefault="00E60386" w:rsidP="003B548F">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2</w:t>
            </w:r>
          </w:p>
        </w:tc>
        <w:tc>
          <w:tcPr>
            <w:tcW w:w="1489" w:type="pct"/>
            <w:tcBorders>
              <w:top w:val="single" w:sz="4" w:space="0" w:color="auto"/>
              <w:left w:val="single" w:sz="4" w:space="0" w:color="auto"/>
              <w:bottom w:val="nil"/>
              <w:right w:val="nil"/>
            </w:tcBorders>
            <w:shd w:val="clear" w:color="auto" w:fill="FFFFFF"/>
            <w:vAlign w:val="center"/>
          </w:tcPr>
          <w:p w14:paraId="6B9C27D1" w14:textId="77777777" w:rsidR="00E60386" w:rsidRPr="008A4BF8" w:rsidRDefault="00147275"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Acetyl-</w:t>
            </w:r>
            <w:r w:rsidRPr="008A4BF8">
              <w:rPr>
                <w:rStyle w:val="Khc"/>
                <w:rFonts w:ascii="Arial" w:hAnsi="Arial" w:cs="Arial"/>
                <w:i/>
                <w:sz w:val="20"/>
                <w:szCs w:val="20"/>
                <w:lang w:val="en-US" w:eastAsia="en-US"/>
              </w:rPr>
              <w:t>alph</w:t>
            </w:r>
            <w:r w:rsidR="00E60386" w:rsidRPr="008A4BF8">
              <w:rPr>
                <w:rStyle w:val="Khc"/>
                <w:rFonts w:ascii="Arial" w:hAnsi="Arial" w:cs="Arial"/>
                <w:i/>
                <w:sz w:val="20"/>
                <w:szCs w:val="20"/>
                <w:lang w:val="en-US" w:eastAsia="en-US"/>
              </w:rPr>
              <w:t>a</w:t>
            </w:r>
            <w:r w:rsidR="00E60386" w:rsidRPr="008A4BF8">
              <w:rPr>
                <w:rStyle w:val="Khc"/>
                <w:rFonts w:ascii="Arial" w:hAnsi="Arial" w:cs="Arial"/>
                <w:sz w:val="20"/>
                <w:szCs w:val="20"/>
                <w:lang w:val="en-US" w:eastAsia="en-US"/>
              </w:rPr>
              <w:t xml:space="preserve">- </w:t>
            </w:r>
            <w:proofErr w:type="spellStart"/>
            <w:r w:rsidR="00E60386" w:rsidRPr="008A4BF8">
              <w:rPr>
                <w:rStyle w:val="Khc"/>
                <w:rFonts w:ascii="Arial" w:hAnsi="Arial" w:cs="Arial"/>
                <w:sz w:val="20"/>
                <w:szCs w:val="20"/>
                <w:lang w:val="en-US" w:eastAsia="en-US"/>
              </w:rPr>
              <w:t>methylfenanyl</w:t>
            </w:r>
            <w:proofErr w:type="spellEnd"/>
          </w:p>
        </w:tc>
        <w:tc>
          <w:tcPr>
            <w:tcW w:w="2309" w:type="pct"/>
            <w:tcBorders>
              <w:top w:val="single" w:sz="4" w:space="0" w:color="auto"/>
              <w:left w:val="single" w:sz="4" w:space="0" w:color="auto"/>
              <w:bottom w:val="nil"/>
              <w:right w:val="nil"/>
            </w:tcBorders>
            <w:shd w:val="clear" w:color="auto" w:fill="FFFFFF"/>
            <w:vAlign w:val="center"/>
          </w:tcPr>
          <w:p w14:paraId="60B06B4C"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N-</w:t>
            </w:r>
            <w:r w:rsidRPr="008A4BF8">
              <w:rPr>
                <w:rStyle w:val="Khc"/>
                <w:rFonts w:ascii="Arial" w:hAnsi="Arial" w:cs="Arial"/>
                <w:sz w:val="20"/>
                <w:szCs w:val="20"/>
                <w:lang w:val="en-US" w:eastAsia="en-US"/>
              </w:rPr>
              <w:t xml:space="preserve"> [1 - </w:t>
            </w:r>
            <w:r w:rsidR="00147275" w:rsidRPr="008A4BF8">
              <w:rPr>
                <w:rStyle w:val="Khc"/>
                <w:rFonts w:ascii="Arial" w:hAnsi="Arial" w:cs="Arial"/>
                <w:i/>
                <w:iCs/>
                <w:sz w:val="20"/>
                <w:szCs w:val="20"/>
                <w:lang w:val="en-US" w:eastAsia="en-US"/>
              </w:rPr>
              <w:t>(α</w:t>
            </w:r>
            <w:r w:rsidRPr="008A4BF8">
              <w:rPr>
                <w:rStyle w:val="Khc"/>
                <w:rFonts w:ascii="Arial" w:hAnsi="Arial" w:cs="Arial"/>
                <w:i/>
                <w:iCs/>
                <w:sz w:val="20"/>
                <w:szCs w:val="20"/>
                <w:lang w:val="en-US" w:eastAsia="en-US"/>
              </w:rPr>
              <w:t xml:space="preserve"> -</w:t>
            </w:r>
            <w:r w:rsidRPr="008A4BF8">
              <w:rPr>
                <w:rStyle w:val="Khc"/>
                <w:rFonts w:ascii="Arial" w:hAnsi="Arial" w:cs="Arial"/>
                <w:sz w:val="20"/>
                <w:szCs w:val="20"/>
                <w:lang w:val="en-US" w:eastAsia="en-US"/>
              </w:rPr>
              <w:t xml:space="preserve"> </w:t>
            </w:r>
            <w:proofErr w:type="spellStart"/>
            <w:r w:rsidRPr="008A4BF8">
              <w:rPr>
                <w:rStyle w:val="Khc"/>
                <w:rFonts w:ascii="Arial" w:hAnsi="Arial" w:cs="Arial"/>
                <w:sz w:val="20"/>
                <w:szCs w:val="20"/>
                <w:lang w:val="en-US" w:eastAsia="en-US"/>
              </w:rPr>
              <w:t>methylphenethyl</w:t>
            </w:r>
            <w:proofErr w:type="spellEnd"/>
            <w:r w:rsidRPr="008A4BF8">
              <w:rPr>
                <w:rStyle w:val="Khc"/>
                <w:rFonts w:ascii="Arial" w:hAnsi="Arial" w:cs="Arial"/>
                <w:sz w:val="20"/>
                <w:szCs w:val="20"/>
                <w:lang w:val="en-US" w:eastAsia="en-US"/>
              </w:rPr>
              <w:t>) - 4 - piperidyl] acetanilide</w:t>
            </w:r>
          </w:p>
        </w:tc>
        <w:tc>
          <w:tcPr>
            <w:tcW w:w="878" w:type="pct"/>
            <w:tcBorders>
              <w:top w:val="single" w:sz="4" w:space="0" w:color="auto"/>
              <w:left w:val="single" w:sz="4" w:space="0" w:color="auto"/>
              <w:bottom w:val="nil"/>
              <w:right w:val="single" w:sz="4" w:space="0" w:color="auto"/>
            </w:tcBorders>
            <w:shd w:val="clear" w:color="auto" w:fill="FFFFFF"/>
            <w:vAlign w:val="center"/>
          </w:tcPr>
          <w:p w14:paraId="6B112271"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101860-00-8</w:t>
            </w:r>
          </w:p>
        </w:tc>
      </w:tr>
      <w:tr w:rsidR="00E60386" w:rsidRPr="008A4BF8" w14:paraId="1AEA2FE9" w14:textId="77777777" w:rsidTr="003B548F">
        <w:trPr>
          <w:trHeight w:hRule="exact" w:val="831"/>
          <w:jc w:val="center"/>
        </w:trPr>
        <w:tc>
          <w:tcPr>
            <w:tcW w:w="324" w:type="pct"/>
            <w:tcBorders>
              <w:top w:val="single" w:sz="4" w:space="0" w:color="auto"/>
              <w:left w:val="single" w:sz="4" w:space="0" w:color="auto"/>
              <w:bottom w:val="nil"/>
              <w:right w:val="nil"/>
            </w:tcBorders>
            <w:shd w:val="clear" w:color="auto" w:fill="FFFFFF"/>
            <w:vAlign w:val="center"/>
          </w:tcPr>
          <w:p w14:paraId="7712E191" w14:textId="77777777" w:rsidR="00E60386" w:rsidRPr="008A4BF8" w:rsidRDefault="00E60386" w:rsidP="003B548F">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3</w:t>
            </w:r>
          </w:p>
        </w:tc>
        <w:tc>
          <w:tcPr>
            <w:tcW w:w="1489" w:type="pct"/>
            <w:tcBorders>
              <w:top w:val="single" w:sz="4" w:space="0" w:color="auto"/>
              <w:left w:val="single" w:sz="4" w:space="0" w:color="auto"/>
              <w:bottom w:val="nil"/>
              <w:right w:val="nil"/>
            </w:tcBorders>
            <w:shd w:val="clear" w:color="auto" w:fill="FFFFFF"/>
            <w:vAlign w:val="center"/>
          </w:tcPr>
          <w:p w14:paraId="2A6471D0" w14:textId="77777777" w:rsidR="00E60386" w:rsidRPr="008A4BF8" w:rsidRDefault="00E60386" w:rsidP="003B548F">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Alphacetylmethadol</w:t>
            </w:r>
            <w:proofErr w:type="spellEnd"/>
          </w:p>
        </w:tc>
        <w:tc>
          <w:tcPr>
            <w:tcW w:w="2309" w:type="pct"/>
            <w:tcBorders>
              <w:top w:val="single" w:sz="4" w:space="0" w:color="auto"/>
              <w:left w:val="single" w:sz="4" w:space="0" w:color="auto"/>
              <w:bottom w:val="nil"/>
              <w:right w:val="nil"/>
            </w:tcBorders>
            <w:shd w:val="clear" w:color="auto" w:fill="FFFFFF"/>
            <w:vAlign w:val="center"/>
          </w:tcPr>
          <w:p w14:paraId="6A6EEF08" w14:textId="77777777" w:rsidR="00E60386" w:rsidRPr="008A4BF8" w:rsidRDefault="00147275" w:rsidP="003B548F">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α</w:t>
            </w:r>
            <w:r w:rsidR="00E60386" w:rsidRPr="008A4BF8">
              <w:rPr>
                <w:rStyle w:val="Khc"/>
                <w:rFonts w:ascii="Arial" w:hAnsi="Arial" w:cs="Arial"/>
                <w:sz w:val="20"/>
                <w:szCs w:val="20"/>
                <w:lang w:val="en-US" w:eastAsia="en-US"/>
              </w:rPr>
              <w:t xml:space="preserve"> - 3 - acetoxy - 6 - </w:t>
            </w:r>
            <w:proofErr w:type="spellStart"/>
            <w:r w:rsidR="00E60386" w:rsidRPr="008A4BF8">
              <w:rPr>
                <w:rStyle w:val="Khc"/>
                <w:rFonts w:ascii="Arial" w:hAnsi="Arial" w:cs="Arial"/>
                <w:sz w:val="20"/>
                <w:szCs w:val="20"/>
                <w:lang w:val="en-US" w:eastAsia="en-US"/>
              </w:rPr>
              <w:t>dimethylamino</w:t>
            </w:r>
            <w:proofErr w:type="spellEnd"/>
          </w:p>
          <w:p w14:paraId="3CD50822"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- 4,4 - </w:t>
            </w:r>
            <w:proofErr w:type="spellStart"/>
            <w:r w:rsidRPr="008A4BF8">
              <w:rPr>
                <w:rStyle w:val="Khc"/>
                <w:rFonts w:ascii="Arial" w:hAnsi="Arial" w:cs="Arial"/>
                <w:sz w:val="20"/>
                <w:szCs w:val="20"/>
                <w:lang w:val="en-US" w:eastAsia="en-US"/>
              </w:rPr>
              <w:t>diphenylheptane</w:t>
            </w:r>
            <w:proofErr w:type="spellEnd"/>
          </w:p>
        </w:tc>
        <w:tc>
          <w:tcPr>
            <w:tcW w:w="878" w:type="pct"/>
            <w:tcBorders>
              <w:top w:val="single" w:sz="4" w:space="0" w:color="auto"/>
              <w:left w:val="single" w:sz="4" w:space="0" w:color="auto"/>
              <w:bottom w:val="nil"/>
              <w:right w:val="single" w:sz="4" w:space="0" w:color="auto"/>
            </w:tcBorders>
            <w:shd w:val="clear" w:color="auto" w:fill="FFFFFF"/>
            <w:vAlign w:val="center"/>
          </w:tcPr>
          <w:p w14:paraId="53A5CE5A"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17199-58-5</w:t>
            </w:r>
          </w:p>
        </w:tc>
      </w:tr>
      <w:tr w:rsidR="00E60386" w:rsidRPr="008A4BF8" w14:paraId="08F38EA1" w14:textId="77777777" w:rsidTr="003B548F">
        <w:trPr>
          <w:trHeight w:hRule="exact" w:val="814"/>
          <w:jc w:val="center"/>
        </w:trPr>
        <w:tc>
          <w:tcPr>
            <w:tcW w:w="324" w:type="pct"/>
            <w:tcBorders>
              <w:top w:val="single" w:sz="4" w:space="0" w:color="auto"/>
              <w:left w:val="single" w:sz="4" w:space="0" w:color="auto"/>
              <w:bottom w:val="nil"/>
              <w:right w:val="nil"/>
            </w:tcBorders>
            <w:shd w:val="clear" w:color="auto" w:fill="FFFFFF"/>
            <w:vAlign w:val="center"/>
          </w:tcPr>
          <w:p w14:paraId="253CAFA0" w14:textId="77777777" w:rsidR="00E60386" w:rsidRPr="008A4BF8" w:rsidRDefault="00E60386" w:rsidP="003B548F">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4</w:t>
            </w:r>
          </w:p>
        </w:tc>
        <w:tc>
          <w:tcPr>
            <w:tcW w:w="1489" w:type="pct"/>
            <w:tcBorders>
              <w:top w:val="single" w:sz="4" w:space="0" w:color="auto"/>
              <w:left w:val="single" w:sz="4" w:space="0" w:color="auto"/>
              <w:bottom w:val="nil"/>
              <w:right w:val="nil"/>
            </w:tcBorders>
            <w:shd w:val="clear" w:color="auto" w:fill="FFFFFF"/>
            <w:vAlign w:val="center"/>
          </w:tcPr>
          <w:p w14:paraId="242A4686" w14:textId="77777777" w:rsidR="00E60386" w:rsidRPr="008A4BF8" w:rsidRDefault="00D67BB2" w:rsidP="003B548F">
            <w:pPr>
              <w:pStyle w:val="Khc0"/>
              <w:spacing w:after="0" w:line="240" w:lineRule="auto"/>
              <w:ind w:firstLine="0"/>
              <w:rPr>
                <w:rFonts w:ascii="Arial" w:hAnsi="Arial" w:cs="Arial"/>
                <w:sz w:val="20"/>
                <w:szCs w:val="20"/>
              </w:rPr>
            </w:pPr>
            <w:r w:rsidRPr="008A4BF8">
              <w:rPr>
                <w:rStyle w:val="Khc"/>
                <w:rFonts w:ascii="Arial" w:hAnsi="Arial" w:cs="Arial"/>
                <w:i/>
                <w:sz w:val="20"/>
                <w:szCs w:val="20"/>
                <w:lang w:eastAsia="vi-VN"/>
              </w:rPr>
              <w:t>Alpha</w:t>
            </w:r>
            <w:r w:rsidRPr="008A4BF8">
              <w:rPr>
                <w:rStyle w:val="Khc"/>
                <w:rFonts w:ascii="Arial" w:hAnsi="Arial" w:cs="Arial"/>
                <w:sz w:val="20"/>
                <w:szCs w:val="20"/>
                <w:lang w:eastAsia="vi-VN"/>
              </w:rPr>
              <w:t>-methyl</w:t>
            </w:r>
            <w:r w:rsidRPr="008A4BF8">
              <w:rPr>
                <w:rStyle w:val="Khc"/>
                <w:rFonts w:ascii="Arial" w:hAnsi="Arial" w:cs="Arial"/>
                <w:sz w:val="20"/>
                <w:szCs w:val="20"/>
                <w:lang w:val="en-US" w:eastAsia="vi-VN"/>
              </w:rPr>
              <w:t>f</w:t>
            </w:r>
            <w:r w:rsidR="00E60386" w:rsidRPr="008A4BF8">
              <w:rPr>
                <w:rStyle w:val="Khc"/>
                <w:rFonts w:ascii="Arial" w:hAnsi="Arial" w:cs="Arial"/>
                <w:sz w:val="20"/>
                <w:szCs w:val="20"/>
                <w:lang w:eastAsia="vi-VN"/>
              </w:rPr>
              <w:t>entanyl</w:t>
            </w:r>
          </w:p>
        </w:tc>
        <w:tc>
          <w:tcPr>
            <w:tcW w:w="2309" w:type="pct"/>
            <w:tcBorders>
              <w:top w:val="single" w:sz="4" w:space="0" w:color="auto"/>
              <w:left w:val="single" w:sz="4" w:space="0" w:color="auto"/>
              <w:bottom w:val="nil"/>
              <w:right w:val="nil"/>
            </w:tcBorders>
            <w:shd w:val="clear" w:color="auto" w:fill="FFFFFF"/>
            <w:vAlign w:val="center"/>
          </w:tcPr>
          <w:p w14:paraId="04E03B68"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N-</w:t>
            </w:r>
            <w:r w:rsidRPr="008A4BF8">
              <w:rPr>
                <w:rStyle w:val="Khc"/>
                <w:rFonts w:ascii="Arial" w:hAnsi="Arial" w:cs="Arial"/>
                <w:sz w:val="20"/>
                <w:szCs w:val="20"/>
                <w:lang w:val="en-US" w:eastAsia="en-US"/>
              </w:rPr>
              <w:t xml:space="preserve"> [1 - </w:t>
            </w:r>
            <w:r w:rsidRPr="008A4BF8">
              <w:rPr>
                <w:rStyle w:val="Khc"/>
                <w:rFonts w:ascii="Arial" w:hAnsi="Arial" w:cs="Arial"/>
                <w:i/>
                <w:iCs/>
                <w:sz w:val="20"/>
                <w:szCs w:val="20"/>
                <w:lang w:val="en-US" w:eastAsia="en-US"/>
              </w:rPr>
              <w:t>(</w:t>
            </w:r>
            <w:r w:rsidR="00147275" w:rsidRPr="008A4BF8">
              <w:rPr>
                <w:rStyle w:val="Khc"/>
                <w:rFonts w:ascii="Arial" w:hAnsi="Arial" w:cs="Arial"/>
                <w:i/>
                <w:iCs/>
                <w:sz w:val="20"/>
                <w:szCs w:val="20"/>
                <w:lang w:val="en-US" w:eastAsia="en-US"/>
              </w:rPr>
              <w:t>α</w:t>
            </w:r>
            <w:r w:rsidRPr="008A4BF8">
              <w:rPr>
                <w:rStyle w:val="Khc"/>
                <w:rFonts w:ascii="Arial" w:hAnsi="Arial" w:cs="Arial"/>
                <w:sz w:val="20"/>
                <w:szCs w:val="20"/>
                <w:lang w:val="en-US" w:eastAsia="en-US"/>
              </w:rPr>
              <w:t xml:space="preserve"> - </w:t>
            </w:r>
            <w:proofErr w:type="spellStart"/>
            <w:r w:rsidRPr="008A4BF8">
              <w:rPr>
                <w:rStyle w:val="Khc"/>
                <w:rFonts w:ascii="Arial" w:hAnsi="Arial" w:cs="Arial"/>
                <w:sz w:val="20"/>
                <w:szCs w:val="20"/>
                <w:lang w:val="en-US" w:eastAsia="en-US"/>
              </w:rPr>
              <w:t>methylphenethyl</w:t>
            </w:r>
            <w:proofErr w:type="spellEnd"/>
            <w:r w:rsidRPr="008A4BF8">
              <w:rPr>
                <w:rStyle w:val="Khc"/>
                <w:rFonts w:ascii="Arial" w:hAnsi="Arial" w:cs="Arial"/>
                <w:sz w:val="20"/>
                <w:szCs w:val="20"/>
                <w:lang w:val="en-US" w:eastAsia="en-US"/>
              </w:rPr>
              <w:t xml:space="preserve">) - 4 - </w:t>
            </w:r>
            <w:proofErr w:type="spellStart"/>
            <w:r w:rsidRPr="008A4BF8">
              <w:rPr>
                <w:rStyle w:val="Khc"/>
                <w:rFonts w:ascii="Arial" w:hAnsi="Arial" w:cs="Arial"/>
                <w:sz w:val="20"/>
                <w:szCs w:val="20"/>
                <w:lang w:val="en-US" w:eastAsia="en-US"/>
              </w:rPr>
              <w:t>peperidyl</w:t>
            </w:r>
            <w:proofErr w:type="spellEnd"/>
            <w:r w:rsidRPr="008A4BF8">
              <w:rPr>
                <w:rStyle w:val="Khc"/>
                <w:rFonts w:ascii="Arial" w:hAnsi="Arial" w:cs="Arial"/>
                <w:sz w:val="20"/>
                <w:szCs w:val="20"/>
                <w:lang w:val="en-US" w:eastAsia="en-US"/>
              </w:rPr>
              <w:t xml:space="preserve">] </w:t>
            </w:r>
            <w:proofErr w:type="spellStart"/>
            <w:r w:rsidRPr="008A4BF8">
              <w:rPr>
                <w:rStyle w:val="Khc"/>
                <w:rFonts w:ascii="Arial" w:hAnsi="Arial" w:cs="Arial"/>
                <w:sz w:val="20"/>
                <w:szCs w:val="20"/>
                <w:lang w:val="en-US" w:eastAsia="en-US"/>
              </w:rPr>
              <w:t>propionanilide</w:t>
            </w:r>
            <w:proofErr w:type="spellEnd"/>
          </w:p>
        </w:tc>
        <w:tc>
          <w:tcPr>
            <w:tcW w:w="878" w:type="pct"/>
            <w:tcBorders>
              <w:top w:val="single" w:sz="4" w:space="0" w:color="auto"/>
              <w:left w:val="single" w:sz="4" w:space="0" w:color="auto"/>
              <w:bottom w:val="nil"/>
              <w:right w:val="single" w:sz="4" w:space="0" w:color="auto"/>
            </w:tcBorders>
            <w:shd w:val="clear" w:color="auto" w:fill="FFFFFF"/>
            <w:vAlign w:val="center"/>
          </w:tcPr>
          <w:p w14:paraId="2953A527"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79704-88-4</w:t>
            </w:r>
          </w:p>
        </w:tc>
      </w:tr>
      <w:tr w:rsidR="00E60386" w:rsidRPr="008A4BF8" w14:paraId="76C6B799" w14:textId="77777777" w:rsidTr="003B548F">
        <w:trPr>
          <w:trHeight w:hRule="exact" w:val="814"/>
          <w:jc w:val="center"/>
        </w:trPr>
        <w:tc>
          <w:tcPr>
            <w:tcW w:w="324" w:type="pct"/>
            <w:tcBorders>
              <w:top w:val="single" w:sz="4" w:space="0" w:color="auto"/>
              <w:left w:val="single" w:sz="4" w:space="0" w:color="auto"/>
              <w:bottom w:val="nil"/>
              <w:right w:val="nil"/>
            </w:tcBorders>
            <w:shd w:val="clear" w:color="auto" w:fill="FFFFFF"/>
            <w:vAlign w:val="center"/>
          </w:tcPr>
          <w:p w14:paraId="02B37894" w14:textId="77777777" w:rsidR="00E60386" w:rsidRPr="008A4BF8" w:rsidRDefault="00E60386" w:rsidP="003B548F">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5</w:t>
            </w:r>
          </w:p>
        </w:tc>
        <w:tc>
          <w:tcPr>
            <w:tcW w:w="1489" w:type="pct"/>
            <w:tcBorders>
              <w:top w:val="single" w:sz="4" w:space="0" w:color="auto"/>
              <w:left w:val="single" w:sz="4" w:space="0" w:color="auto"/>
              <w:bottom w:val="nil"/>
              <w:right w:val="nil"/>
            </w:tcBorders>
            <w:shd w:val="clear" w:color="auto" w:fill="FFFFFF"/>
            <w:vAlign w:val="center"/>
          </w:tcPr>
          <w:p w14:paraId="3A25812F" w14:textId="77777777" w:rsidR="00E60386" w:rsidRPr="008A4BF8" w:rsidRDefault="00D67BB2" w:rsidP="003B548F">
            <w:pPr>
              <w:pStyle w:val="Khc0"/>
              <w:spacing w:after="0" w:line="240" w:lineRule="auto"/>
              <w:ind w:firstLine="0"/>
              <w:rPr>
                <w:rFonts w:ascii="Arial" w:hAnsi="Arial" w:cs="Arial"/>
                <w:sz w:val="20"/>
                <w:szCs w:val="20"/>
              </w:rPr>
            </w:pPr>
            <w:r w:rsidRPr="008A4BF8">
              <w:rPr>
                <w:rStyle w:val="Khc"/>
                <w:rFonts w:ascii="Arial" w:hAnsi="Arial" w:cs="Arial"/>
                <w:i/>
                <w:sz w:val="20"/>
                <w:szCs w:val="20"/>
                <w:lang w:val="en-US" w:eastAsia="en-US"/>
              </w:rPr>
              <w:t>Beta</w:t>
            </w:r>
            <w:r w:rsidR="00E60386" w:rsidRPr="008A4BF8">
              <w:rPr>
                <w:rStyle w:val="Khc"/>
                <w:rFonts w:ascii="Arial" w:hAnsi="Arial" w:cs="Arial"/>
                <w:sz w:val="20"/>
                <w:szCs w:val="20"/>
                <w:lang w:val="en-US" w:eastAsia="en-US"/>
              </w:rPr>
              <w:t>-</w:t>
            </w:r>
            <w:proofErr w:type="spellStart"/>
            <w:r w:rsidR="00E60386" w:rsidRPr="008A4BF8">
              <w:rPr>
                <w:rStyle w:val="Khc"/>
                <w:rFonts w:ascii="Arial" w:hAnsi="Arial" w:cs="Arial"/>
                <w:sz w:val="20"/>
                <w:szCs w:val="20"/>
                <w:lang w:val="en-US" w:eastAsia="en-US"/>
              </w:rPr>
              <w:t>hydroxyfentanyl</w:t>
            </w:r>
            <w:proofErr w:type="spellEnd"/>
          </w:p>
        </w:tc>
        <w:tc>
          <w:tcPr>
            <w:tcW w:w="2309" w:type="pct"/>
            <w:tcBorders>
              <w:top w:val="single" w:sz="4" w:space="0" w:color="auto"/>
              <w:left w:val="single" w:sz="4" w:space="0" w:color="auto"/>
              <w:bottom w:val="nil"/>
              <w:right w:val="nil"/>
            </w:tcBorders>
            <w:shd w:val="clear" w:color="auto" w:fill="FFFFFF"/>
            <w:vAlign w:val="center"/>
          </w:tcPr>
          <w:p w14:paraId="4BD9C37D"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N-</w:t>
            </w:r>
            <w:r w:rsidRPr="008A4BF8">
              <w:rPr>
                <w:rStyle w:val="Khc"/>
                <w:rFonts w:ascii="Arial" w:hAnsi="Arial" w:cs="Arial"/>
                <w:sz w:val="20"/>
                <w:szCs w:val="20"/>
                <w:lang w:val="en-US" w:eastAsia="en-US"/>
              </w:rPr>
              <w:t xml:space="preserve"> [1- </w:t>
            </w:r>
            <w:proofErr w:type="gramStart"/>
            <w:r w:rsidRPr="008A4BF8">
              <w:rPr>
                <w:rStyle w:val="Khc"/>
                <w:rFonts w:ascii="Arial" w:hAnsi="Arial" w:cs="Arial"/>
                <w:sz w:val="20"/>
                <w:szCs w:val="20"/>
                <w:lang w:val="en-US" w:eastAsia="en-US"/>
              </w:rPr>
              <w:t xml:space="preserve">( </w:t>
            </w:r>
            <w:r w:rsidR="00B44EBA" w:rsidRPr="008A4BF8">
              <w:rPr>
                <w:rStyle w:val="Khc"/>
                <w:rFonts w:ascii="Arial" w:hAnsi="Arial" w:cs="Arial"/>
                <w:i/>
                <w:iCs/>
                <w:sz w:val="20"/>
                <w:szCs w:val="20"/>
                <w:lang w:val="en-US" w:eastAsia="en-US"/>
              </w:rPr>
              <w:t>β</w:t>
            </w:r>
            <w:proofErr w:type="gramEnd"/>
            <w:r w:rsidRPr="008A4BF8">
              <w:rPr>
                <w:rStyle w:val="Khc"/>
                <w:rFonts w:ascii="Arial" w:hAnsi="Arial" w:cs="Arial"/>
                <w:sz w:val="20"/>
                <w:szCs w:val="20"/>
                <w:lang w:val="en-US" w:eastAsia="en-US"/>
              </w:rPr>
              <w:t xml:space="preserve"> - </w:t>
            </w:r>
            <w:proofErr w:type="spellStart"/>
            <w:r w:rsidRPr="008A4BF8">
              <w:rPr>
                <w:rStyle w:val="Khc"/>
                <w:rFonts w:ascii="Arial" w:hAnsi="Arial" w:cs="Arial"/>
                <w:sz w:val="20"/>
                <w:szCs w:val="20"/>
                <w:lang w:val="en-US" w:eastAsia="en-US"/>
              </w:rPr>
              <w:t>hydroxyphenethyl</w:t>
            </w:r>
            <w:proofErr w:type="spellEnd"/>
            <w:r w:rsidRPr="008A4BF8">
              <w:rPr>
                <w:rStyle w:val="Khc"/>
                <w:rFonts w:ascii="Arial" w:hAnsi="Arial" w:cs="Arial"/>
                <w:sz w:val="20"/>
                <w:szCs w:val="20"/>
                <w:lang w:val="en-US" w:eastAsia="en-US"/>
              </w:rPr>
              <w:t xml:space="preserve">) - 4 - </w:t>
            </w:r>
            <w:proofErr w:type="spellStart"/>
            <w:r w:rsidRPr="008A4BF8">
              <w:rPr>
                <w:rStyle w:val="Khc"/>
                <w:rFonts w:ascii="Arial" w:hAnsi="Arial" w:cs="Arial"/>
                <w:sz w:val="20"/>
                <w:szCs w:val="20"/>
                <w:lang w:val="en-US" w:eastAsia="en-US"/>
              </w:rPr>
              <w:t>peperidyl</w:t>
            </w:r>
            <w:proofErr w:type="spellEnd"/>
            <w:r w:rsidRPr="008A4BF8">
              <w:rPr>
                <w:rStyle w:val="Khc"/>
                <w:rFonts w:ascii="Arial" w:hAnsi="Arial" w:cs="Arial"/>
                <w:sz w:val="20"/>
                <w:szCs w:val="20"/>
                <w:lang w:val="en-US" w:eastAsia="en-US"/>
              </w:rPr>
              <w:t xml:space="preserve">] </w:t>
            </w:r>
            <w:proofErr w:type="spellStart"/>
            <w:r w:rsidRPr="008A4BF8">
              <w:rPr>
                <w:rStyle w:val="Khc"/>
                <w:rFonts w:ascii="Arial" w:hAnsi="Arial" w:cs="Arial"/>
                <w:sz w:val="20"/>
                <w:szCs w:val="20"/>
                <w:lang w:val="en-US" w:eastAsia="en-US"/>
              </w:rPr>
              <w:t>propionanilide</w:t>
            </w:r>
            <w:proofErr w:type="spellEnd"/>
          </w:p>
        </w:tc>
        <w:tc>
          <w:tcPr>
            <w:tcW w:w="878" w:type="pct"/>
            <w:tcBorders>
              <w:top w:val="single" w:sz="4" w:space="0" w:color="auto"/>
              <w:left w:val="single" w:sz="4" w:space="0" w:color="auto"/>
              <w:bottom w:val="nil"/>
              <w:right w:val="single" w:sz="4" w:space="0" w:color="auto"/>
            </w:tcBorders>
            <w:shd w:val="clear" w:color="auto" w:fill="FFFFFF"/>
            <w:vAlign w:val="center"/>
          </w:tcPr>
          <w:p w14:paraId="7C2D73F7"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78995-10-5</w:t>
            </w:r>
          </w:p>
        </w:tc>
      </w:tr>
      <w:tr w:rsidR="00E60386" w:rsidRPr="008A4BF8" w14:paraId="70677C02" w14:textId="77777777" w:rsidTr="003B548F">
        <w:trPr>
          <w:trHeight w:hRule="exact" w:val="1124"/>
          <w:jc w:val="center"/>
        </w:trPr>
        <w:tc>
          <w:tcPr>
            <w:tcW w:w="324" w:type="pct"/>
            <w:tcBorders>
              <w:top w:val="single" w:sz="4" w:space="0" w:color="auto"/>
              <w:left w:val="single" w:sz="4" w:space="0" w:color="auto"/>
              <w:bottom w:val="nil"/>
              <w:right w:val="nil"/>
            </w:tcBorders>
            <w:shd w:val="clear" w:color="auto" w:fill="FFFFFF"/>
            <w:vAlign w:val="center"/>
          </w:tcPr>
          <w:p w14:paraId="407E65F0" w14:textId="77777777" w:rsidR="00E60386" w:rsidRPr="008A4BF8" w:rsidRDefault="00E60386" w:rsidP="003B548F">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6</w:t>
            </w:r>
          </w:p>
        </w:tc>
        <w:tc>
          <w:tcPr>
            <w:tcW w:w="1489" w:type="pct"/>
            <w:tcBorders>
              <w:top w:val="single" w:sz="4" w:space="0" w:color="auto"/>
              <w:left w:val="single" w:sz="4" w:space="0" w:color="auto"/>
              <w:bottom w:val="nil"/>
              <w:right w:val="nil"/>
            </w:tcBorders>
            <w:shd w:val="clear" w:color="auto" w:fill="FFFFFF"/>
            <w:vAlign w:val="center"/>
          </w:tcPr>
          <w:p w14:paraId="4C197DAE"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i/>
                <w:sz w:val="20"/>
                <w:szCs w:val="20"/>
                <w:lang w:val="en-US" w:eastAsia="en-US"/>
              </w:rPr>
              <w:t>Beta</w:t>
            </w:r>
            <w:r w:rsidRPr="008A4BF8">
              <w:rPr>
                <w:rStyle w:val="Khc"/>
                <w:rFonts w:ascii="Arial" w:hAnsi="Arial" w:cs="Arial"/>
                <w:sz w:val="20"/>
                <w:szCs w:val="20"/>
                <w:lang w:val="en-US" w:eastAsia="en-US"/>
              </w:rPr>
              <w:t>-hydroxymethyl-</w:t>
            </w:r>
          </w:p>
          <w:p w14:paraId="08F75FB8"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3-fentanyl</w:t>
            </w:r>
          </w:p>
        </w:tc>
        <w:tc>
          <w:tcPr>
            <w:tcW w:w="2309" w:type="pct"/>
            <w:tcBorders>
              <w:top w:val="single" w:sz="4" w:space="0" w:color="auto"/>
              <w:left w:val="single" w:sz="4" w:space="0" w:color="auto"/>
              <w:bottom w:val="nil"/>
              <w:right w:val="nil"/>
            </w:tcBorders>
            <w:shd w:val="clear" w:color="auto" w:fill="FFFFFF"/>
            <w:vAlign w:val="center"/>
          </w:tcPr>
          <w:p w14:paraId="151FD1B7"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N-</w:t>
            </w:r>
            <w:r w:rsidR="0083101E" w:rsidRPr="008A4BF8">
              <w:rPr>
                <w:rStyle w:val="Khc"/>
                <w:rFonts w:ascii="Arial" w:hAnsi="Arial" w:cs="Arial"/>
                <w:sz w:val="20"/>
                <w:szCs w:val="20"/>
                <w:lang w:val="en-US" w:eastAsia="en-US"/>
              </w:rPr>
              <w:t xml:space="preserve"> [1 - (</w:t>
            </w:r>
            <w:r w:rsidR="0083101E" w:rsidRPr="008A4BF8">
              <w:rPr>
                <w:rStyle w:val="Khc"/>
                <w:rFonts w:ascii="Arial" w:hAnsi="Arial" w:cs="Arial"/>
                <w:i/>
                <w:iCs/>
                <w:sz w:val="20"/>
                <w:szCs w:val="20"/>
                <w:lang w:val="en-US" w:eastAsia="en-US"/>
              </w:rPr>
              <w:t>β</w:t>
            </w:r>
            <w:r w:rsidRPr="008A4BF8">
              <w:rPr>
                <w:rStyle w:val="Khc"/>
                <w:rFonts w:ascii="Arial" w:hAnsi="Arial" w:cs="Arial"/>
                <w:sz w:val="20"/>
                <w:szCs w:val="20"/>
                <w:lang w:val="en-US" w:eastAsia="en-US"/>
              </w:rPr>
              <w:t xml:space="preserve"> - </w:t>
            </w:r>
            <w:proofErr w:type="spellStart"/>
            <w:r w:rsidRPr="008A4BF8">
              <w:rPr>
                <w:rStyle w:val="Khc"/>
                <w:rFonts w:ascii="Arial" w:hAnsi="Arial" w:cs="Arial"/>
                <w:sz w:val="20"/>
                <w:szCs w:val="20"/>
                <w:lang w:val="en-US" w:eastAsia="en-US"/>
              </w:rPr>
              <w:t>hydroxyphenethyl</w:t>
            </w:r>
            <w:proofErr w:type="spellEnd"/>
            <w:r w:rsidRPr="008A4BF8">
              <w:rPr>
                <w:rStyle w:val="Khc"/>
                <w:rFonts w:ascii="Arial" w:hAnsi="Arial" w:cs="Arial"/>
                <w:sz w:val="20"/>
                <w:szCs w:val="20"/>
                <w:lang w:val="en-US" w:eastAsia="en-US"/>
              </w:rPr>
              <w:t xml:space="preserve">) - 3 - methyl - 4 - piperidyl] </w:t>
            </w:r>
            <w:proofErr w:type="spellStart"/>
            <w:r w:rsidRPr="008A4BF8">
              <w:rPr>
                <w:rStyle w:val="Khc"/>
                <w:rFonts w:ascii="Arial" w:hAnsi="Arial" w:cs="Arial"/>
                <w:sz w:val="20"/>
                <w:szCs w:val="20"/>
                <w:lang w:val="en-US" w:eastAsia="en-US"/>
              </w:rPr>
              <w:t>propinonanilide</w:t>
            </w:r>
            <w:proofErr w:type="spellEnd"/>
          </w:p>
        </w:tc>
        <w:tc>
          <w:tcPr>
            <w:tcW w:w="878" w:type="pct"/>
            <w:tcBorders>
              <w:top w:val="single" w:sz="4" w:space="0" w:color="auto"/>
              <w:left w:val="single" w:sz="4" w:space="0" w:color="auto"/>
              <w:bottom w:val="nil"/>
              <w:right w:val="single" w:sz="4" w:space="0" w:color="auto"/>
            </w:tcBorders>
            <w:shd w:val="clear" w:color="auto" w:fill="FFFFFF"/>
            <w:vAlign w:val="center"/>
          </w:tcPr>
          <w:p w14:paraId="00BD11FB"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78995-14-9</w:t>
            </w:r>
          </w:p>
        </w:tc>
      </w:tr>
      <w:tr w:rsidR="00E60386" w:rsidRPr="008A4BF8" w14:paraId="026FE5C0" w14:textId="77777777" w:rsidTr="003B548F">
        <w:trPr>
          <w:trHeight w:hRule="exact" w:val="493"/>
          <w:jc w:val="center"/>
        </w:trPr>
        <w:tc>
          <w:tcPr>
            <w:tcW w:w="324" w:type="pct"/>
            <w:tcBorders>
              <w:top w:val="single" w:sz="4" w:space="0" w:color="auto"/>
              <w:left w:val="single" w:sz="4" w:space="0" w:color="auto"/>
              <w:bottom w:val="nil"/>
              <w:right w:val="nil"/>
            </w:tcBorders>
            <w:shd w:val="clear" w:color="auto" w:fill="FFFFFF"/>
            <w:vAlign w:val="center"/>
          </w:tcPr>
          <w:p w14:paraId="4D0D50EA" w14:textId="77777777" w:rsidR="00E60386" w:rsidRPr="008A4BF8" w:rsidRDefault="00E60386" w:rsidP="003B548F">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7</w:t>
            </w:r>
          </w:p>
        </w:tc>
        <w:tc>
          <w:tcPr>
            <w:tcW w:w="1489" w:type="pct"/>
            <w:tcBorders>
              <w:top w:val="single" w:sz="4" w:space="0" w:color="auto"/>
              <w:left w:val="single" w:sz="4" w:space="0" w:color="auto"/>
              <w:bottom w:val="nil"/>
              <w:right w:val="nil"/>
            </w:tcBorders>
            <w:shd w:val="clear" w:color="auto" w:fill="FFFFFF"/>
            <w:vAlign w:val="center"/>
          </w:tcPr>
          <w:p w14:paraId="12E5ED83" w14:textId="77777777" w:rsidR="00E60386" w:rsidRPr="008A4BF8" w:rsidRDefault="00E60386" w:rsidP="003B548F">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Desomorphine</w:t>
            </w:r>
            <w:proofErr w:type="spellEnd"/>
          </w:p>
        </w:tc>
        <w:tc>
          <w:tcPr>
            <w:tcW w:w="2309" w:type="pct"/>
            <w:tcBorders>
              <w:top w:val="single" w:sz="4" w:space="0" w:color="auto"/>
              <w:left w:val="single" w:sz="4" w:space="0" w:color="auto"/>
              <w:bottom w:val="nil"/>
              <w:right w:val="nil"/>
            </w:tcBorders>
            <w:shd w:val="clear" w:color="auto" w:fill="FFFFFF"/>
            <w:vAlign w:val="center"/>
          </w:tcPr>
          <w:p w14:paraId="19D57F87" w14:textId="77777777" w:rsidR="00E60386" w:rsidRPr="008A4BF8" w:rsidRDefault="00E60386" w:rsidP="003B548F">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Dihydrodeoxymorphine</w:t>
            </w:r>
            <w:proofErr w:type="spellEnd"/>
          </w:p>
        </w:tc>
        <w:tc>
          <w:tcPr>
            <w:tcW w:w="878" w:type="pct"/>
            <w:tcBorders>
              <w:top w:val="single" w:sz="4" w:space="0" w:color="auto"/>
              <w:left w:val="single" w:sz="4" w:space="0" w:color="auto"/>
              <w:bottom w:val="nil"/>
              <w:right w:val="single" w:sz="4" w:space="0" w:color="auto"/>
            </w:tcBorders>
            <w:shd w:val="clear" w:color="auto" w:fill="FFFFFF"/>
            <w:vAlign w:val="center"/>
          </w:tcPr>
          <w:p w14:paraId="2E8A15B7"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427-00-9</w:t>
            </w:r>
          </w:p>
        </w:tc>
      </w:tr>
      <w:tr w:rsidR="00E60386" w:rsidRPr="008A4BF8" w14:paraId="269EEA50" w14:textId="77777777" w:rsidTr="003B548F">
        <w:trPr>
          <w:trHeight w:hRule="exact" w:val="1146"/>
          <w:jc w:val="center"/>
        </w:trPr>
        <w:tc>
          <w:tcPr>
            <w:tcW w:w="324" w:type="pct"/>
            <w:tcBorders>
              <w:top w:val="single" w:sz="4" w:space="0" w:color="auto"/>
              <w:left w:val="single" w:sz="4" w:space="0" w:color="auto"/>
              <w:bottom w:val="nil"/>
              <w:right w:val="nil"/>
            </w:tcBorders>
            <w:shd w:val="clear" w:color="auto" w:fill="FFFFFF"/>
            <w:vAlign w:val="center"/>
          </w:tcPr>
          <w:p w14:paraId="19CDA92E" w14:textId="77777777" w:rsidR="00E60386" w:rsidRPr="008A4BF8" w:rsidRDefault="00E60386" w:rsidP="003B548F">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8</w:t>
            </w:r>
          </w:p>
        </w:tc>
        <w:tc>
          <w:tcPr>
            <w:tcW w:w="1489" w:type="pct"/>
            <w:tcBorders>
              <w:top w:val="single" w:sz="4" w:space="0" w:color="auto"/>
              <w:left w:val="single" w:sz="4" w:space="0" w:color="auto"/>
              <w:bottom w:val="nil"/>
              <w:right w:val="nil"/>
            </w:tcBorders>
            <w:shd w:val="clear" w:color="auto" w:fill="FFFFFF"/>
            <w:vAlign w:val="center"/>
          </w:tcPr>
          <w:p w14:paraId="01E0068F"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Etorphine</w:t>
            </w:r>
          </w:p>
        </w:tc>
        <w:tc>
          <w:tcPr>
            <w:tcW w:w="2309" w:type="pct"/>
            <w:tcBorders>
              <w:top w:val="single" w:sz="4" w:space="0" w:color="auto"/>
              <w:left w:val="single" w:sz="4" w:space="0" w:color="auto"/>
              <w:bottom w:val="nil"/>
              <w:right w:val="nil"/>
            </w:tcBorders>
            <w:shd w:val="clear" w:color="auto" w:fill="FFFFFF"/>
            <w:vAlign w:val="center"/>
          </w:tcPr>
          <w:p w14:paraId="0A6852F3" w14:textId="77777777" w:rsidR="00E60386" w:rsidRPr="008A4BF8" w:rsidRDefault="007C2FD3"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Tetrahydro - 7α</w:t>
            </w:r>
            <w:r w:rsidR="00E60386" w:rsidRPr="008A4BF8">
              <w:rPr>
                <w:rStyle w:val="Khc"/>
                <w:rFonts w:ascii="Arial" w:hAnsi="Arial" w:cs="Arial"/>
                <w:sz w:val="20"/>
                <w:szCs w:val="20"/>
                <w:lang w:val="en-US" w:eastAsia="en-US"/>
              </w:rPr>
              <w:t xml:space="preserve"> - (1 - hydroxy - 1 - </w:t>
            </w:r>
            <w:proofErr w:type="spellStart"/>
            <w:r w:rsidR="00E60386" w:rsidRPr="008A4BF8">
              <w:rPr>
                <w:rStyle w:val="Khc"/>
                <w:rFonts w:ascii="Arial" w:hAnsi="Arial" w:cs="Arial"/>
                <w:sz w:val="20"/>
                <w:szCs w:val="20"/>
                <w:lang w:val="en-US" w:eastAsia="en-US"/>
              </w:rPr>
              <w:t>methylbutyl</w:t>
            </w:r>
            <w:proofErr w:type="spellEnd"/>
            <w:r w:rsidR="00E60386" w:rsidRPr="008A4BF8">
              <w:rPr>
                <w:rStyle w:val="Khc"/>
                <w:rFonts w:ascii="Arial" w:hAnsi="Arial" w:cs="Arial"/>
                <w:sz w:val="20"/>
                <w:szCs w:val="20"/>
                <w:lang w:val="en-US" w:eastAsia="en-US"/>
              </w:rPr>
              <w:t xml:space="preserve">) - 6,14 - </w:t>
            </w:r>
            <w:proofErr w:type="spellStart"/>
            <w:r w:rsidR="00E60386" w:rsidRPr="008A4BF8">
              <w:rPr>
                <w:rStyle w:val="Khc"/>
                <w:rFonts w:ascii="Arial" w:hAnsi="Arial" w:cs="Arial"/>
                <w:sz w:val="20"/>
                <w:szCs w:val="20"/>
                <w:lang w:val="en-US" w:eastAsia="en-US"/>
              </w:rPr>
              <w:t>endoetheno</w:t>
            </w:r>
            <w:proofErr w:type="spellEnd"/>
            <w:r w:rsidR="00E60386" w:rsidRPr="008A4BF8">
              <w:rPr>
                <w:rStyle w:val="Khc"/>
                <w:rFonts w:ascii="Arial" w:hAnsi="Arial" w:cs="Arial"/>
                <w:sz w:val="20"/>
                <w:szCs w:val="20"/>
                <w:lang w:val="en-US" w:eastAsia="en-US"/>
              </w:rPr>
              <w:t xml:space="preserve"> - </w:t>
            </w:r>
            <w:proofErr w:type="spellStart"/>
            <w:r w:rsidR="00E60386" w:rsidRPr="008A4BF8">
              <w:rPr>
                <w:rStyle w:val="Khc"/>
                <w:rFonts w:ascii="Arial" w:hAnsi="Arial" w:cs="Arial"/>
                <w:sz w:val="20"/>
                <w:szCs w:val="20"/>
                <w:lang w:val="en-US" w:eastAsia="en-US"/>
              </w:rPr>
              <w:t>oripavine</w:t>
            </w:r>
            <w:proofErr w:type="spellEnd"/>
          </w:p>
        </w:tc>
        <w:tc>
          <w:tcPr>
            <w:tcW w:w="878" w:type="pct"/>
            <w:tcBorders>
              <w:top w:val="single" w:sz="4" w:space="0" w:color="auto"/>
              <w:left w:val="single" w:sz="4" w:space="0" w:color="auto"/>
              <w:bottom w:val="nil"/>
              <w:right w:val="single" w:sz="4" w:space="0" w:color="auto"/>
            </w:tcBorders>
            <w:shd w:val="clear" w:color="auto" w:fill="FFFFFF"/>
            <w:vAlign w:val="center"/>
          </w:tcPr>
          <w:p w14:paraId="5F42F431"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14521-96-1</w:t>
            </w:r>
          </w:p>
        </w:tc>
      </w:tr>
      <w:tr w:rsidR="00E60386" w:rsidRPr="008A4BF8" w14:paraId="5F7B36E2" w14:textId="77777777" w:rsidTr="003B548F">
        <w:trPr>
          <w:trHeight w:hRule="exact" w:val="498"/>
          <w:jc w:val="center"/>
        </w:trPr>
        <w:tc>
          <w:tcPr>
            <w:tcW w:w="324" w:type="pct"/>
            <w:tcBorders>
              <w:top w:val="single" w:sz="4" w:space="0" w:color="auto"/>
              <w:left w:val="single" w:sz="4" w:space="0" w:color="auto"/>
              <w:bottom w:val="nil"/>
              <w:right w:val="nil"/>
            </w:tcBorders>
            <w:shd w:val="clear" w:color="auto" w:fill="FFFFFF"/>
            <w:vAlign w:val="center"/>
          </w:tcPr>
          <w:p w14:paraId="398FC68B" w14:textId="77777777" w:rsidR="00E60386" w:rsidRPr="008A4BF8" w:rsidRDefault="00E60386" w:rsidP="003B548F">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9</w:t>
            </w:r>
          </w:p>
        </w:tc>
        <w:tc>
          <w:tcPr>
            <w:tcW w:w="1489" w:type="pct"/>
            <w:tcBorders>
              <w:top w:val="single" w:sz="4" w:space="0" w:color="auto"/>
              <w:left w:val="single" w:sz="4" w:space="0" w:color="auto"/>
              <w:bottom w:val="nil"/>
              <w:right w:val="nil"/>
            </w:tcBorders>
            <w:shd w:val="clear" w:color="auto" w:fill="FFFFFF"/>
            <w:vAlign w:val="center"/>
          </w:tcPr>
          <w:p w14:paraId="5BC0A746" w14:textId="77777777" w:rsidR="00E60386" w:rsidRPr="008A4BF8" w:rsidRDefault="00E60386" w:rsidP="003B548F">
            <w:pPr>
              <w:pStyle w:val="Khc0"/>
              <w:tabs>
                <w:tab w:val="left" w:pos="1872"/>
              </w:tabs>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Heroine</w:t>
            </w:r>
          </w:p>
        </w:tc>
        <w:tc>
          <w:tcPr>
            <w:tcW w:w="2309" w:type="pct"/>
            <w:tcBorders>
              <w:top w:val="single" w:sz="4" w:space="0" w:color="auto"/>
              <w:left w:val="single" w:sz="4" w:space="0" w:color="auto"/>
              <w:bottom w:val="nil"/>
              <w:right w:val="nil"/>
            </w:tcBorders>
            <w:shd w:val="clear" w:color="auto" w:fill="FFFFFF"/>
            <w:vAlign w:val="center"/>
          </w:tcPr>
          <w:p w14:paraId="08DE0E09"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Diacetylmorphine</w:t>
            </w:r>
          </w:p>
        </w:tc>
        <w:tc>
          <w:tcPr>
            <w:tcW w:w="878" w:type="pct"/>
            <w:tcBorders>
              <w:top w:val="single" w:sz="4" w:space="0" w:color="auto"/>
              <w:left w:val="single" w:sz="4" w:space="0" w:color="auto"/>
              <w:bottom w:val="nil"/>
              <w:right w:val="single" w:sz="4" w:space="0" w:color="auto"/>
            </w:tcBorders>
            <w:shd w:val="clear" w:color="auto" w:fill="FFFFFF"/>
            <w:vAlign w:val="center"/>
          </w:tcPr>
          <w:p w14:paraId="49CD2E6F"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561-27-3</w:t>
            </w:r>
          </w:p>
        </w:tc>
      </w:tr>
      <w:tr w:rsidR="00E60386" w:rsidRPr="008A4BF8" w14:paraId="4EF6B4FE" w14:textId="77777777" w:rsidTr="003B548F">
        <w:trPr>
          <w:trHeight w:hRule="exact" w:val="820"/>
          <w:jc w:val="center"/>
        </w:trPr>
        <w:tc>
          <w:tcPr>
            <w:tcW w:w="324" w:type="pct"/>
            <w:tcBorders>
              <w:top w:val="single" w:sz="4" w:space="0" w:color="auto"/>
              <w:left w:val="single" w:sz="4" w:space="0" w:color="auto"/>
              <w:bottom w:val="nil"/>
              <w:right w:val="nil"/>
            </w:tcBorders>
            <w:shd w:val="clear" w:color="auto" w:fill="FFFFFF"/>
            <w:vAlign w:val="center"/>
          </w:tcPr>
          <w:p w14:paraId="14F55EC9" w14:textId="77777777" w:rsidR="00E60386" w:rsidRPr="008A4BF8" w:rsidRDefault="00E60386" w:rsidP="003B548F">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10</w:t>
            </w:r>
          </w:p>
        </w:tc>
        <w:tc>
          <w:tcPr>
            <w:tcW w:w="1489" w:type="pct"/>
            <w:tcBorders>
              <w:top w:val="single" w:sz="4" w:space="0" w:color="auto"/>
              <w:left w:val="single" w:sz="4" w:space="0" w:color="auto"/>
              <w:bottom w:val="nil"/>
              <w:right w:val="nil"/>
            </w:tcBorders>
            <w:shd w:val="clear" w:color="auto" w:fill="FFFFFF"/>
            <w:vAlign w:val="center"/>
          </w:tcPr>
          <w:p w14:paraId="244200F7"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Ketobemidone</w:t>
            </w:r>
          </w:p>
        </w:tc>
        <w:tc>
          <w:tcPr>
            <w:tcW w:w="2309" w:type="pct"/>
            <w:tcBorders>
              <w:top w:val="single" w:sz="4" w:space="0" w:color="auto"/>
              <w:left w:val="single" w:sz="4" w:space="0" w:color="auto"/>
              <w:bottom w:val="nil"/>
              <w:right w:val="nil"/>
            </w:tcBorders>
            <w:shd w:val="clear" w:color="auto" w:fill="FFFFFF"/>
            <w:vAlign w:val="center"/>
          </w:tcPr>
          <w:p w14:paraId="132BC333"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4 - </w:t>
            </w:r>
            <w:r w:rsidRPr="008A4BF8">
              <w:rPr>
                <w:rStyle w:val="Khc"/>
                <w:rFonts w:ascii="Arial" w:hAnsi="Arial" w:cs="Arial"/>
                <w:i/>
                <w:iCs/>
                <w:sz w:val="20"/>
                <w:szCs w:val="20"/>
                <w:lang w:val="en-US" w:eastAsia="en-US"/>
              </w:rPr>
              <w:t>meta -</w:t>
            </w:r>
            <w:r w:rsidRPr="008A4BF8">
              <w:rPr>
                <w:rStyle w:val="Khc"/>
                <w:rFonts w:ascii="Arial" w:hAnsi="Arial" w:cs="Arial"/>
                <w:sz w:val="20"/>
                <w:szCs w:val="20"/>
                <w:lang w:val="en-US" w:eastAsia="en-US"/>
              </w:rPr>
              <w:t xml:space="preserve"> hydroxyphenyl -1 - methyl - 4 - </w:t>
            </w:r>
            <w:proofErr w:type="spellStart"/>
            <w:r w:rsidRPr="008A4BF8">
              <w:rPr>
                <w:rStyle w:val="Khc"/>
                <w:rFonts w:ascii="Arial" w:hAnsi="Arial" w:cs="Arial"/>
                <w:sz w:val="20"/>
                <w:szCs w:val="20"/>
                <w:lang w:val="en-US" w:eastAsia="en-US"/>
              </w:rPr>
              <w:t>propionylpiperidine</w:t>
            </w:r>
            <w:proofErr w:type="spellEnd"/>
          </w:p>
        </w:tc>
        <w:tc>
          <w:tcPr>
            <w:tcW w:w="878" w:type="pct"/>
            <w:tcBorders>
              <w:top w:val="single" w:sz="4" w:space="0" w:color="auto"/>
              <w:left w:val="single" w:sz="4" w:space="0" w:color="auto"/>
              <w:bottom w:val="nil"/>
              <w:right w:val="single" w:sz="4" w:space="0" w:color="auto"/>
            </w:tcBorders>
            <w:shd w:val="clear" w:color="auto" w:fill="FFFFFF"/>
            <w:vAlign w:val="center"/>
          </w:tcPr>
          <w:p w14:paraId="10EC293D"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469-79-4</w:t>
            </w:r>
          </w:p>
        </w:tc>
      </w:tr>
      <w:tr w:rsidR="00E60386" w:rsidRPr="008A4BF8" w14:paraId="6B616344" w14:textId="77777777" w:rsidTr="003B548F">
        <w:trPr>
          <w:trHeight w:hRule="exact" w:val="831"/>
          <w:jc w:val="center"/>
        </w:trPr>
        <w:tc>
          <w:tcPr>
            <w:tcW w:w="324" w:type="pct"/>
            <w:tcBorders>
              <w:top w:val="single" w:sz="4" w:space="0" w:color="auto"/>
              <w:left w:val="single" w:sz="4" w:space="0" w:color="auto"/>
              <w:bottom w:val="single" w:sz="4" w:space="0" w:color="auto"/>
              <w:right w:val="nil"/>
            </w:tcBorders>
            <w:shd w:val="clear" w:color="auto" w:fill="FFFFFF"/>
            <w:vAlign w:val="center"/>
          </w:tcPr>
          <w:p w14:paraId="698A5813" w14:textId="77777777" w:rsidR="00E60386" w:rsidRPr="008A4BF8" w:rsidRDefault="00E60386" w:rsidP="003B548F">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11</w:t>
            </w:r>
          </w:p>
        </w:tc>
        <w:tc>
          <w:tcPr>
            <w:tcW w:w="1489" w:type="pct"/>
            <w:tcBorders>
              <w:top w:val="single" w:sz="4" w:space="0" w:color="auto"/>
              <w:left w:val="single" w:sz="4" w:space="0" w:color="auto"/>
              <w:bottom w:val="single" w:sz="4" w:space="0" w:color="auto"/>
              <w:right w:val="nil"/>
            </w:tcBorders>
            <w:shd w:val="clear" w:color="auto" w:fill="FFFFFF"/>
            <w:vAlign w:val="center"/>
          </w:tcPr>
          <w:p w14:paraId="7B61CF01" w14:textId="77777777" w:rsidR="00E60386" w:rsidRPr="008A4BF8" w:rsidRDefault="00026B9C"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3-methylfentanyl</w:t>
            </w:r>
          </w:p>
        </w:tc>
        <w:tc>
          <w:tcPr>
            <w:tcW w:w="2309" w:type="pct"/>
            <w:tcBorders>
              <w:top w:val="single" w:sz="4" w:space="0" w:color="auto"/>
              <w:left w:val="single" w:sz="4" w:space="0" w:color="auto"/>
              <w:bottom w:val="single" w:sz="4" w:space="0" w:color="auto"/>
              <w:right w:val="nil"/>
            </w:tcBorders>
            <w:shd w:val="clear" w:color="auto" w:fill="FFFFFF"/>
            <w:vAlign w:val="center"/>
          </w:tcPr>
          <w:p w14:paraId="724F4E19"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N-</w:t>
            </w:r>
            <w:r w:rsidRPr="008A4BF8">
              <w:rPr>
                <w:rStyle w:val="Khc"/>
                <w:rFonts w:ascii="Arial" w:hAnsi="Arial" w:cs="Arial"/>
                <w:sz w:val="20"/>
                <w:szCs w:val="20"/>
                <w:lang w:val="en-US" w:eastAsia="en-US"/>
              </w:rPr>
              <w:t xml:space="preserve"> (3 - methyl - 1 - phenethyl - 4 - piperidyl) </w:t>
            </w:r>
            <w:proofErr w:type="spellStart"/>
            <w:r w:rsidRPr="008A4BF8">
              <w:rPr>
                <w:rStyle w:val="Khc"/>
                <w:rFonts w:ascii="Arial" w:hAnsi="Arial" w:cs="Arial"/>
                <w:sz w:val="20"/>
                <w:szCs w:val="20"/>
                <w:lang w:val="en-US" w:eastAsia="en-US"/>
              </w:rPr>
              <w:t>propionanilide</w:t>
            </w:r>
            <w:proofErr w:type="spellEnd"/>
          </w:p>
        </w:tc>
        <w:tc>
          <w:tcPr>
            <w:tcW w:w="878" w:type="pct"/>
            <w:tcBorders>
              <w:top w:val="single" w:sz="4" w:space="0" w:color="auto"/>
              <w:left w:val="single" w:sz="4" w:space="0" w:color="auto"/>
              <w:bottom w:val="single" w:sz="4" w:space="0" w:color="auto"/>
              <w:right w:val="single" w:sz="4" w:space="0" w:color="auto"/>
            </w:tcBorders>
            <w:shd w:val="clear" w:color="auto" w:fill="FFFFFF"/>
            <w:vAlign w:val="center"/>
          </w:tcPr>
          <w:p w14:paraId="67741548"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42045-86-3</w:t>
            </w:r>
          </w:p>
        </w:tc>
      </w:tr>
      <w:tr w:rsidR="00E60386" w:rsidRPr="008A4BF8" w14:paraId="21660F81" w14:textId="77777777" w:rsidTr="003B548F">
        <w:trPr>
          <w:trHeight w:hRule="exact" w:val="881"/>
          <w:jc w:val="center"/>
        </w:trPr>
        <w:tc>
          <w:tcPr>
            <w:tcW w:w="324" w:type="pct"/>
            <w:tcBorders>
              <w:top w:val="single" w:sz="4" w:space="0" w:color="auto"/>
              <w:left w:val="single" w:sz="4" w:space="0" w:color="auto"/>
              <w:bottom w:val="nil"/>
              <w:right w:val="nil"/>
            </w:tcBorders>
            <w:shd w:val="clear" w:color="auto" w:fill="FFFFFF"/>
            <w:vAlign w:val="center"/>
          </w:tcPr>
          <w:p w14:paraId="122A0810" w14:textId="77777777" w:rsidR="00E60386" w:rsidRPr="008A4BF8" w:rsidRDefault="00E60386" w:rsidP="003B548F">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12</w:t>
            </w:r>
          </w:p>
        </w:tc>
        <w:tc>
          <w:tcPr>
            <w:tcW w:w="1489" w:type="pct"/>
            <w:tcBorders>
              <w:top w:val="single" w:sz="4" w:space="0" w:color="auto"/>
              <w:left w:val="single" w:sz="4" w:space="0" w:color="auto"/>
              <w:bottom w:val="nil"/>
              <w:right w:val="nil"/>
            </w:tcBorders>
            <w:shd w:val="clear" w:color="auto" w:fill="FFFFFF"/>
            <w:vAlign w:val="center"/>
          </w:tcPr>
          <w:p w14:paraId="71841810" w14:textId="77777777" w:rsidR="00E60386" w:rsidRPr="008A4BF8" w:rsidRDefault="00E60386" w:rsidP="003B548F">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 xml:space="preserve">3 </w:t>
            </w:r>
            <w:r w:rsidRPr="008A4BF8">
              <w:rPr>
                <w:rStyle w:val="Khc"/>
                <w:rFonts w:ascii="Arial" w:hAnsi="Arial" w:cs="Arial"/>
                <w:sz w:val="20"/>
                <w:szCs w:val="20"/>
                <w:lang w:val="en-US" w:eastAsia="en-US"/>
              </w:rPr>
              <w:t>-</w:t>
            </w:r>
            <w:proofErr w:type="spellStart"/>
            <w:r w:rsidRPr="008A4BF8">
              <w:rPr>
                <w:rStyle w:val="Khc"/>
                <w:rFonts w:ascii="Arial" w:hAnsi="Arial" w:cs="Arial"/>
                <w:sz w:val="20"/>
                <w:szCs w:val="20"/>
                <w:lang w:val="en-US" w:eastAsia="en-US"/>
              </w:rPr>
              <w:t>methylthiofentanyl</w:t>
            </w:r>
            <w:proofErr w:type="spellEnd"/>
          </w:p>
        </w:tc>
        <w:tc>
          <w:tcPr>
            <w:tcW w:w="2309" w:type="pct"/>
            <w:tcBorders>
              <w:top w:val="single" w:sz="4" w:space="0" w:color="auto"/>
              <w:left w:val="single" w:sz="4" w:space="0" w:color="auto"/>
              <w:bottom w:val="nil"/>
              <w:right w:val="nil"/>
            </w:tcBorders>
            <w:shd w:val="clear" w:color="auto" w:fill="FFFFFF"/>
            <w:vAlign w:val="center"/>
          </w:tcPr>
          <w:p w14:paraId="739C1E3D"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N-</w:t>
            </w:r>
            <w:r w:rsidRPr="008A4BF8">
              <w:rPr>
                <w:rStyle w:val="Khc"/>
                <w:rFonts w:ascii="Arial" w:hAnsi="Arial" w:cs="Arial"/>
                <w:sz w:val="20"/>
                <w:szCs w:val="20"/>
                <w:lang w:eastAsia="vi-VN"/>
              </w:rPr>
              <w:t xml:space="preserve"> [3 - </w:t>
            </w:r>
            <w:r w:rsidRPr="008A4BF8">
              <w:rPr>
                <w:rStyle w:val="Khc"/>
                <w:rFonts w:ascii="Arial" w:hAnsi="Arial" w:cs="Arial"/>
                <w:sz w:val="20"/>
                <w:szCs w:val="20"/>
                <w:lang w:val="en-US" w:eastAsia="en-US"/>
              </w:rPr>
              <w:t xml:space="preserve">methyl </w:t>
            </w:r>
            <w:r w:rsidRPr="008A4BF8">
              <w:rPr>
                <w:rStyle w:val="Khc"/>
                <w:rFonts w:ascii="Arial" w:hAnsi="Arial" w:cs="Arial"/>
                <w:sz w:val="20"/>
                <w:szCs w:val="20"/>
                <w:lang w:eastAsia="vi-VN"/>
              </w:rPr>
              <w:t xml:space="preserve">-1 [2 - (2 - </w:t>
            </w:r>
            <w:r w:rsidRPr="008A4BF8">
              <w:rPr>
                <w:rStyle w:val="Khc"/>
                <w:rFonts w:ascii="Arial" w:hAnsi="Arial" w:cs="Arial"/>
                <w:sz w:val="20"/>
                <w:szCs w:val="20"/>
                <w:lang w:val="en-US" w:eastAsia="en-US"/>
              </w:rPr>
              <w:t xml:space="preserve">thienyl) ethyl] </w:t>
            </w:r>
            <w:r w:rsidRPr="008A4BF8">
              <w:rPr>
                <w:rStyle w:val="Khc"/>
                <w:rFonts w:ascii="Arial" w:hAnsi="Arial" w:cs="Arial"/>
                <w:sz w:val="20"/>
                <w:szCs w:val="20"/>
                <w:lang w:eastAsia="vi-VN"/>
              </w:rPr>
              <w:t xml:space="preserve">- 4 - </w:t>
            </w:r>
            <w:r w:rsidRPr="008A4BF8">
              <w:rPr>
                <w:rStyle w:val="Khc"/>
                <w:rFonts w:ascii="Arial" w:hAnsi="Arial" w:cs="Arial"/>
                <w:sz w:val="20"/>
                <w:szCs w:val="20"/>
                <w:lang w:val="en-US" w:eastAsia="en-US"/>
              </w:rPr>
              <w:t xml:space="preserve">piperidyl] </w:t>
            </w:r>
            <w:proofErr w:type="spellStart"/>
            <w:r w:rsidRPr="008A4BF8">
              <w:rPr>
                <w:rStyle w:val="Khc"/>
                <w:rFonts w:ascii="Arial" w:hAnsi="Arial" w:cs="Arial"/>
                <w:sz w:val="20"/>
                <w:szCs w:val="20"/>
                <w:lang w:val="en-US" w:eastAsia="en-US"/>
              </w:rPr>
              <w:t>propionanilide</w:t>
            </w:r>
            <w:proofErr w:type="spellEnd"/>
          </w:p>
        </w:tc>
        <w:tc>
          <w:tcPr>
            <w:tcW w:w="878" w:type="pct"/>
            <w:tcBorders>
              <w:top w:val="single" w:sz="4" w:space="0" w:color="auto"/>
              <w:left w:val="single" w:sz="4" w:space="0" w:color="auto"/>
              <w:bottom w:val="nil"/>
              <w:right w:val="single" w:sz="4" w:space="0" w:color="auto"/>
            </w:tcBorders>
            <w:shd w:val="clear" w:color="auto" w:fill="FFFFFF"/>
            <w:vAlign w:val="center"/>
          </w:tcPr>
          <w:p w14:paraId="4740F0E3"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86052-04-2</w:t>
            </w:r>
          </w:p>
        </w:tc>
      </w:tr>
      <w:tr w:rsidR="00E60386" w:rsidRPr="008A4BF8" w14:paraId="48C0A9B8" w14:textId="77777777" w:rsidTr="003B548F">
        <w:trPr>
          <w:trHeight w:hRule="exact" w:val="1767"/>
          <w:jc w:val="center"/>
        </w:trPr>
        <w:tc>
          <w:tcPr>
            <w:tcW w:w="324" w:type="pct"/>
            <w:tcBorders>
              <w:top w:val="single" w:sz="4" w:space="0" w:color="auto"/>
              <w:left w:val="single" w:sz="4" w:space="0" w:color="auto"/>
              <w:bottom w:val="nil"/>
              <w:right w:val="nil"/>
            </w:tcBorders>
            <w:shd w:val="clear" w:color="auto" w:fill="FFFFFF"/>
            <w:vAlign w:val="center"/>
          </w:tcPr>
          <w:p w14:paraId="636D95F0" w14:textId="77777777" w:rsidR="00E60386" w:rsidRPr="008A4BF8" w:rsidRDefault="00E60386" w:rsidP="003B548F">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lastRenderedPageBreak/>
              <w:t>13</w:t>
            </w:r>
          </w:p>
        </w:tc>
        <w:tc>
          <w:tcPr>
            <w:tcW w:w="1489" w:type="pct"/>
            <w:tcBorders>
              <w:top w:val="single" w:sz="4" w:space="0" w:color="auto"/>
              <w:left w:val="single" w:sz="4" w:space="0" w:color="auto"/>
              <w:bottom w:val="nil"/>
              <w:right w:val="nil"/>
            </w:tcBorders>
            <w:shd w:val="clear" w:color="auto" w:fill="FFFFFF"/>
            <w:vAlign w:val="center"/>
          </w:tcPr>
          <w:p w14:paraId="7E1DFC5D" w14:textId="77777777" w:rsidR="00E60386" w:rsidRPr="008A4BF8" w:rsidRDefault="00E60386" w:rsidP="003B548F">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en-US"/>
              </w:rPr>
              <w:t xml:space="preserve">Morphine methobromide </w:t>
            </w:r>
            <w:r w:rsidRPr="008A4BF8">
              <w:rPr>
                <w:rStyle w:val="Khc"/>
                <w:rFonts w:ascii="Arial" w:hAnsi="Arial" w:cs="Arial"/>
                <w:sz w:val="20"/>
                <w:szCs w:val="20"/>
                <w:lang w:eastAsia="vi-VN"/>
              </w:rPr>
              <w:t xml:space="preserve">và các chất dẫn xuất của </w:t>
            </w:r>
            <w:r w:rsidRPr="008A4BF8">
              <w:rPr>
                <w:rStyle w:val="Khc"/>
                <w:rFonts w:ascii="Arial" w:hAnsi="Arial" w:cs="Arial"/>
                <w:sz w:val="20"/>
                <w:szCs w:val="20"/>
                <w:lang w:eastAsia="en-US"/>
              </w:rPr>
              <w:t xml:space="preserve">Morphine </w:t>
            </w:r>
            <w:r w:rsidRPr="008A4BF8">
              <w:rPr>
                <w:rStyle w:val="Khc"/>
                <w:rFonts w:ascii="Arial" w:hAnsi="Arial" w:cs="Arial"/>
                <w:sz w:val="20"/>
                <w:szCs w:val="20"/>
                <w:lang w:eastAsia="vi-VN"/>
              </w:rPr>
              <w:t>Nitơ hóa trị V khác</w:t>
            </w:r>
          </w:p>
        </w:tc>
        <w:tc>
          <w:tcPr>
            <w:tcW w:w="2309" w:type="pct"/>
            <w:tcBorders>
              <w:top w:val="single" w:sz="4" w:space="0" w:color="auto"/>
              <w:left w:val="single" w:sz="4" w:space="0" w:color="auto"/>
              <w:bottom w:val="nil"/>
              <w:right w:val="nil"/>
            </w:tcBorders>
            <w:shd w:val="clear" w:color="auto" w:fill="FFFFFF"/>
            <w:vAlign w:val="center"/>
          </w:tcPr>
          <w:p w14:paraId="5F67765E" w14:textId="77777777" w:rsidR="00E60386" w:rsidRPr="008A4BF8" w:rsidRDefault="008D1E75"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(5α,6α</w:t>
            </w:r>
            <w:r w:rsidR="00E60386" w:rsidRPr="008A4BF8">
              <w:rPr>
                <w:rStyle w:val="Khc"/>
                <w:rFonts w:ascii="Arial" w:hAnsi="Arial" w:cs="Arial"/>
                <w:sz w:val="20"/>
                <w:szCs w:val="20"/>
                <w:lang w:val="en-US" w:eastAsia="en-US"/>
              </w:rPr>
              <w:t xml:space="preserve">) - 17 - Methyl - 7,8 - </w:t>
            </w:r>
            <w:proofErr w:type="spellStart"/>
            <w:r w:rsidR="00E60386" w:rsidRPr="008A4BF8">
              <w:rPr>
                <w:rStyle w:val="Khc"/>
                <w:rFonts w:ascii="Arial" w:hAnsi="Arial" w:cs="Arial"/>
                <w:sz w:val="20"/>
                <w:szCs w:val="20"/>
                <w:lang w:val="en-US" w:eastAsia="en-US"/>
              </w:rPr>
              <w:t>didehydro</w:t>
            </w:r>
            <w:proofErr w:type="spellEnd"/>
            <w:r w:rsidR="00E60386" w:rsidRPr="008A4BF8">
              <w:rPr>
                <w:rStyle w:val="Khc"/>
                <w:rFonts w:ascii="Arial" w:hAnsi="Arial" w:cs="Arial"/>
                <w:sz w:val="20"/>
                <w:szCs w:val="20"/>
                <w:lang w:val="en-US" w:eastAsia="en-US"/>
              </w:rPr>
              <w:t xml:space="preserve"> - 4,5 - </w:t>
            </w:r>
            <w:proofErr w:type="spellStart"/>
            <w:r w:rsidR="00E60386" w:rsidRPr="008A4BF8">
              <w:rPr>
                <w:rStyle w:val="Khc"/>
                <w:rFonts w:ascii="Arial" w:hAnsi="Arial" w:cs="Arial"/>
                <w:sz w:val="20"/>
                <w:szCs w:val="20"/>
                <w:lang w:val="en-US" w:eastAsia="en-US"/>
              </w:rPr>
              <w:t>epoxymorphinan</w:t>
            </w:r>
            <w:proofErr w:type="spellEnd"/>
            <w:r w:rsidR="00E60386" w:rsidRPr="008A4BF8">
              <w:rPr>
                <w:rStyle w:val="Khc"/>
                <w:rFonts w:ascii="Arial" w:hAnsi="Arial" w:cs="Arial"/>
                <w:sz w:val="20"/>
                <w:szCs w:val="20"/>
                <w:lang w:val="en-US" w:eastAsia="en-US"/>
              </w:rPr>
              <w:t xml:space="preserve"> - 3,6 - diol - bromomethane (1:1)</w:t>
            </w:r>
          </w:p>
        </w:tc>
        <w:tc>
          <w:tcPr>
            <w:tcW w:w="878" w:type="pct"/>
            <w:tcBorders>
              <w:top w:val="single" w:sz="4" w:space="0" w:color="auto"/>
              <w:left w:val="single" w:sz="4" w:space="0" w:color="auto"/>
              <w:bottom w:val="nil"/>
              <w:right w:val="single" w:sz="4" w:space="0" w:color="auto"/>
            </w:tcBorders>
            <w:shd w:val="clear" w:color="auto" w:fill="FFFFFF"/>
            <w:vAlign w:val="center"/>
          </w:tcPr>
          <w:p w14:paraId="1F34D449"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125-23-5</w:t>
            </w:r>
          </w:p>
        </w:tc>
      </w:tr>
      <w:tr w:rsidR="00E60386" w:rsidRPr="008A4BF8" w14:paraId="229BA2E0" w14:textId="77777777" w:rsidTr="003B548F">
        <w:trPr>
          <w:trHeight w:hRule="exact" w:val="958"/>
          <w:jc w:val="center"/>
        </w:trPr>
        <w:tc>
          <w:tcPr>
            <w:tcW w:w="324" w:type="pct"/>
            <w:tcBorders>
              <w:top w:val="single" w:sz="4" w:space="0" w:color="auto"/>
              <w:left w:val="single" w:sz="4" w:space="0" w:color="auto"/>
              <w:bottom w:val="nil"/>
              <w:right w:val="nil"/>
            </w:tcBorders>
            <w:shd w:val="clear" w:color="auto" w:fill="FFFFFF"/>
            <w:vAlign w:val="center"/>
          </w:tcPr>
          <w:p w14:paraId="223BD056" w14:textId="77777777" w:rsidR="00E60386" w:rsidRPr="008A4BF8" w:rsidRDefault="00E60386" w:rsidP="003B548F">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14</w:t>
            </w:r>
          </w:p>
        </w:tc>
        <w:tc>
          <w:tcPr>
            <w:tcW w:w="1489" w:type="pct"/>
            <w:tcBorders>
              <w:top w:val="single" w:sz="4" w:space="0" w:color="auto"/>
              <w:left w:val="single" w:sz="4" w:space="0" w:color="auto"/>
              <w:bottom w:val="nil"/>
              <w:right w:val="nil"/>
            </w:tcBorders>
            <w:shd w:val="clear" w:color="auto" w:fill="FFFFFF"/>
            <w:vAlign w:val="center"/>
          </w:tcPr>
          <w:p w14:paraId="6BB43A92" w14:textId="77777777" w:rsidR="00E60386" w:rsidRPr="008A4BF8" w:rsidRDefault="00E60386" w:rsidP="003B548F">
            <w:pPr>
              <w:pStyle w:val="Khc0"/>
              <w:spacing w:after="0" w:line="240" w:lineRule="auto"/>
              <w:ind w:firstLine="0"/>
              <w:jc w:val="both"/>
              <w:rPr>
                <w:rFonts w:ascii="Arial" w:hAnsi="Arial" w:cs="Arial"/>
                <w:sz w:val="20"/>
                <w:szCs w:val="20"/>
              </w:rPr>
            </w:pPr>
            <w:r w:rsidRPr="008A4BF8">
              <w:rPr>
                <w:rStyle w:val="Khc"/>
                <w:rFonts w:ascii="Arial" w:hAnsi="Arial" w:cs="Arial"/>
                <w:i/>
                <w:sz w:val="20"/>
                <w:szCs w:val="20"/>
                <w:lang w:eastAsia="vi-VN"/>
              </w:rPr>
              <w:t>Para</w:t>
            </w:r>
            <w:r w:rsidRPr="008A4BF8">
              <w:rPr>
                <w:rStyle w:val="Khc"/>
                <w:rFonts w:ascii="Arial" w:hAnsi="Arial" w:cs="Arial"/>
                <w:sz w:val="20"/>
                <w:szCs w:val="20"/>
                <w:lang w:eastAsia="vi-VN"/>
              </w:rPr>
              <w:t>-fluorofentanyl</w:t>
            </w:r>
          </w:p>
        </w:tc>
        <w:tc>
          <w:tcPr>
            <w:tcW w:w="2309" w:type="pct"/>
            <w:tcBorders>
              <w:top w:val="single" w:sz="4" w:space="0" w:color="auto"/>
              <w:left w:val="single" w:sz="4" w:space="0" w:color="auto"/>
              <w:bottom w:val="nil"/>
              <w:right w:val="nil"/>
            </w:tcBorders>
            <w:shd w:val="clear" w:color="auto" w:fill="FFFFFF"/>
            <w:vAlign w:val="center"/>
          </w:tcPr>
          <w:p w14:paraId="7C37F03E"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4’ - </w:t>
            </w:r>
            <w:proofErr w:type="spellStart"/>
            <w:r w:rsidRPr="008A4BF8">
              <w:rPr>
                <w:rStyle w:val="Khc"/>
                <w:rFonts w:ascii="Arial" w:hAnsi="Arial" w:cs="Arial"/>
                <w:sz w:val="20"/>
                <w:szCs w:val="20"/>
                <w:lang w:val="en-US" w:eastAsia="en-US"/>
              </w:rPr>
              <w:t>fluoro</w:t>
            </w:r>
            <w:proofErr w:type="spellEnd"/>
            <w:r w:rsidRPr="008A4BF8">
              <w:rPr>
                <w:rStyle w:val="Khc"/>
                <w:rFonts w:ascii="Arial" w:hAnsi="Arial" w:cs="Arial"/>
                <w:sz w:val="20"/>
                <w:szCs w:val="20"/>
                <w:lang w:val="en-US" w:eastAsia="en-US"/>
              </w:rPr>
              <w:t xml:space="preserve"> - </w:t>
            </w:r>
            <w:r w:rsidRPr="008A4BF8">
              <w:rPr>
                <w:rStyle w:val="Khc"/>
                <w:rFonts w:ascii="Arial" w:hAnsi="Arial" w:cs="Arial"/>
                <w:i/>
                <w:iCs/>
                <w:sz w:val="20"/>
                <w:szCs w:val="20"/>
                <w:lang w:val="en-US" w:eastAsia="en-US"/>
              </w:rPr>
              <w:t>N-</w:t>
            </w:r>
            <w:r w:rsidRPr="008A4BF8">
              <w:rPr>
                <w:rStyle w:val="Khc"/>
                <w:rFonts w:ascii="Arial" w:hAnsi="Arial" w:cs="Arial"/>
                <w:sz w:val="20"/>
                <w:szCs w:val="20"/>
                <w:lang w:val="en-US" w:eastAsia="en-US"/>
              </w:rPr>
              <w:t xml:space="preserve">(1 - phenethyl - 4 - piperidyl) </w:t>
            </w:r>
            <w:proofErr w:type="spellStart"/>
            <w:r w:rsidRPr="008A4BF8">
              <w:rPr>
                <w:rStyle w:val="Khc"/>
                <w:rFonts w:ascii="Arial" w:hAnsi="Arial" w:cs="Arial"/>
                <w:sz w:val="20"/>
                <w:szCs w:val="20"/>
                <w:lang w:val="en-US" w:eastAsia="en-US"/>
              </w:rPr>
              <w:t>propionanilide</w:t>
            </w:r>
            <w:proofErr w:type="spellEnd"/>
          </w:p>
        </w:tc>
        <w:tc>
          <w:tcPr>
            <w:tcW w:w="878" w:type="pct"/>
            <w:tcBorders>
              <w:top w:val="single" w:sz="4" w:space="0" w:color="auto"/>
              <w:left w:val="single" w:sz="4" w:space="0" w:color="auto"/>
              <w:bottom w:val="nil"/>
              <w:right w:val="single" w:sz="4" w:space="0" w:color="auto"/>
            </w:tcBorders>
            <w:shd w:val="clear" w:color="auto" w:fill="FFFFFF"/>
            <w:vAlign w:val="center"/>
          </w:tcPr>
          <w:p w14:paraId="09086872"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90736-23-5</w:t>
            </w:r>
          </w:p>
        </w:tc>
      </w:tr>
      <w:tr w:rsidR="00E60386" w:rsidRPr="008A4BF8" w14:paraId="649F41A0" w14:textId="77777777" w:rsidTr="003B548F">
        <w:trPr>
          <w:trHeight w:hRule="exact" w:val="814"/>
          <w:jc w:val="center"/>
        </w:trPr>
        <w:tc>
          <w:tcPr>
            <w:tcW w:w="324" w:type="pct"/>
            <w:tcBorders>
              <w:top w:val="single" w:sz="4" w:space="0" w:color="auto"/>
              <w:left w:val="single" w:sz="4" w:space="0" w:color="auto"/>
              <w:bottom w:val="nil"/>
              <w:right w:val="nil"/>
            </w:tcBorders>
            <w:shd w:val="clear" w:color="auto" w:fill="FFFFFF"/>
            <w:vAlign w:val="center"/>
          </w:tcPr>
          <w:p w14:paraId="47C42D76" w14:textId="77777777" w:rsidR="00E60386" w:rsidRPr="008A4BF8" w:rsidRDefault="00E60386" w:rsidP="003B548F">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15</w:t>
            </w:r>
          </w:p>
        </w:tc>
        <w:tc>
          <w:tcPr>
            <w:tcW w:w="1489" w:type="pct"/>
            <w:tcBorders>
              <w:top w:val="single" w:sz="4" w:space="0" w:color="auto"/>
              <w:left w:val="single" w:sz="4" w:space="0" w:color="auto"/>
              <w:bottom w:val="nil"/>
              <w:right w:val="nil"/>
            </w:tcBorders>
            <w:shd w:val="clear" w:color="auto" w:fill="FFFFFF"/>
            <w:vAlign w:val="center"/>
          </w:tcPr>
          <w:p w14:paraId="4C10E9A6" w14:textId="77777777" w:rsidR="00E60386" w:rsidRPr="008A4BF8" w:rsidRDefault="00E60386" w:rsidP="003B548F">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PEPAP</w:t>
            </w:r>
          </w:p>
        </w:tc>
        <w:tc>
          <w:tcPr>
            <w:tcW w:w="2309" w:type="pct"/>
            <w:tcBorders>
              <w:top w:val="single" w:sz="4" w:space="0" w:color="auto"/>
              <w:left w:val="single" w:sz="4" w:space="0" w:color="auto"/>
              <w:bottom w:val="nil"/>
              <w:right w:val="nil"/>
            </w:tcBorders>
            <w:shd w:val="clear" w:color="auto" w:fill="FFFFFF"/>
            <w:vAlign w:val="center"/>
          </w:tcPr>
          <w:p w14:paraId="3FE060B8"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1 - phenethyl - 4 - phenyl - 4 - </w:t>
            </w:r>
            <w:proofErr w:type="spellStart"/>
            <w:r w:rsidRPr="008A4BF8">
              <w:rPr>
                <w:rStyle w:val="Khc"/>
                <w:rFonts w:ascii="Arial" w:hAnsi="Arial" w:cs="Arial"/>
                <w:sz w:val="20"/>
                <w:szCs w:val="20"/>
                <w:lang w:val="en-US" w:eastAsia="en-US"/>
              </w:rPr>
              <w:t>piperidinol</w:t>
            </w:r>
            <w:proofErr w:type="spellEnd"/>
            <w:r w:rsidRPr="008A4BF8">
              <w:rPr>
                <w:rStyle w:val="Khc"/>
                <w:rFonts w:ascii="Arial" w:hAnsi="Arial" w:cs="Arial"/>
                <w:sz w:val="20"/>
                <w:szCs w:val="20"/>
                <w:lang w:val="en-US" w:eastAsia="en-US"/>
              </w:rPr>
              <w:t xml:space="preserve"> acetate</w:t>
            </w:r>
          </w:p>
        </w:tc>
        <w:tc>
          <w:tcPr>
            <w:tcW w:w="878" w:type="pct"/>
            <w:tcBorders>
              <w:top w:val="single" w:sz="4" w:space="0" w:color="auto"/>
              <w:left w:val="single" w:sz="4" w:space="0" w:color="auto"/>
              <w:bottom w:val="nil"/>
              <w:right w:val="single" w:sz="4" w:space="0" w:color="auto"/>
            </w:tcBorders>
            <w:shd w:val="clear" w:color="auto" w:fill="FFFFFF"/>
            <w:vAlign w:val="center"/>
          </w:tcPr>
          <w:p w14:paraId="1DEB3D66"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64-52-8</w:t>
            </w:r>
          </w:p>
        </w:tc>
      </w:tr>
      <w:tr w:rsidR="00E60386" w:rsidRPr="008A4BF8" w14:paraId="7C7D95D3" w14:textId="77777777" w:rsidTr="003B548F">
        <w:trPr>
          <w:trHeight w:hRule="exact" w:val="842"/>
          <w:jc w:val="center"/>
        </w:trPr>
        <w:tc>
          <w:tcPr>
            <w:tcW w:w="324" w:type="pct"/>
            <w:tcBorders>
              <w:top w:val="single" w:sz="4" w:space="0" w:color="auto"/>
              <w:left w:val="single" w:sz="4" w:space="0" w:color="auto"/>
              <w:bottom w:val="single" w:sz="4" w:space="0" w:color="auto"/>
              <w:right w:val="nil"/>
            </w:tcBorders>
            <w:shd w:val="clear" w:color="auto" w:fill="FFFFFF"/>
            <w:vAlign w:val="center"/>
          </w:tcPr>
          <w:p w14:paraId="4CA59395" w14:textId="77777777" w:rsidR="00E60386" w:rsidRPr="008A4BF8" w:rsidRDefault="00E60386" w:rsidP="003B548F">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16</w:t>
            </w:r>
          </w:p>
        </w:tc>
        <w:tc>
          <w:tcPr>
            <w:tcW w:w="1489" w:type="pct"/>
            <w:tcBorders>
              <w:top w:val="single" w:sz="4" w:space="0" w:color="auto"/>
              <w:left w:val="single" w:sz="4" w:space="0" w:color="auto"/>
              <w:bottom w:val="single" w:sz="4" w:space="0" w:color="auto"/>
              <w:right w:val="nil"/>
            </w:tcBorders>
            <w:shd w:val="clear" w:color="auto" w:fill="FFFFFF"/>
            <w:vAlign w:val="center"/>
          </w:tcPr>
          <w:p w14:paraId="071B89A8" w14:textId="77777777" w:rsidR="00E60386" w:rsidRPr="008A4BF8" w:rsidRDefault="00E60386" w:rsidP="003B548F">
            <w:pPr>
              <w:pStyle w:val="Khc0"/>
              <w:spacing w:after="0" w:line="240" w:lineRule="auto"/>
              <w:ind w:firstLine="0"/>
              <w:jc w:val="both"/>
              <w:rPr>
                <w:rFonts w:ascii="Arial" w:hAnsi="Arial" w:cs="Arial"/>
                <w:sz w:val="20"/>
                <w:szCs w:val="20"/>
              </w:rPr>
            </w:pPr>
            <w:proofErr w:type="spellStart"/>
            <w:r w:rsidRPr="008A4BF8">
              <w:rPr>
                <w:rStyle w:val="Khc"/>
                <w:rFonts w:ascii="Arial" w:hAnsi="Arial" w:cs="Arial"/>
                <w:sz w:val="20"/>
                <w:szCs w:val="20"/>
                <w:lang w:val="en-US" w:eastAsia="en-US"/>
              </w:rPr>
              <w:t>Thiofentanyl</w:t>
            </w:r>
            <w:proofErr w:type="spellEnd"/>
          </w:p>
        </w:tc>
        <w:tc>
          <w:tcPr>
            <w:tcW w:w="2309" w:type="pct"/>
            <w:tcBorders>
              <w:top w:val="single" w:sz="4" w:space="0" w:color="auto"/>
              <w:left w:val="single" w:sz="4" w:space="0" w:color="auto"/>
              <w:bottom w:val="single" w:sz="4" w:space="0" w:color="auto"/>
              <w:right w:val="nil"/>
            </w:tcBorders>
            <w:shd w:val="clear" w:color="auto" w:fill="FFFFFF"/>
            <w:vAlign w:val="center"/>
          </w:tcPr>
          <w:p w14:paraId="467CB34B" w14:textId="77777777" w:rsidR="00E60386" w:rsidRPr="008A4BF8" w:rsidRDefault="00A43AE3" w:rsidP="003B548F">
            <w:pPr>
              <w:pStyle w:val="Khc0"/>
              <w:spacing w:after="0" w:line="240" w:lineRule="auto"/>
              <w:ind w:firstLine="0"/>
              <w:rPr>
                <w:rFonts w:ascii="Arial" w:hAnsi="Arial" w:cs="Arial"/>
                <w:sz w:val="20"/>
                <w:szCs w:val="20"/>
              </w:rPr>
            </w:pPr>
            <w:r w:rsidRPr="008A4BF8">
              <w:rPr>
                <w:rStyle w:val="Khc"/>
                <w:rFonts w:ascii="Arial" w:hAnsi="Arial" w:cs="Arial"/>
                <w:i/>
                <w:sz w:val="20"/>
                <w:szCs w:val="20"/>
                <w:lang w:val="en-US" w:eastAsia="en-US"/>
              </w:rPr>
              <w:t>N</w:t>
            </w:r>
            <w:r w:rsidR="00E60386" w:rsidRPr="008A4BF8">
              <w:rPr>
                <w:rStyle w:val="Khc"/>
                <w:rFonts w:ascii="Arial" w:hAnsi="Arial" w:cs="Arial"/>
                <w:sz w:val="20"/>
                <w:szCs w:val="20"/>
                <w:lang w:val="en-US" w:eastAsia="en-US"/>
              </w:rPr>
              <w:t xml:space="preserve"> - (1 [2- (2 - thien</w:t>
            </w:r>
            <w:r w:rsidR="003459E7">
              <w:rPr>
                <w:rStyle w:val="Khc"/>
                <w:rFonts w:ascii="Arial" w:hAnsi="Arial" w:cs="Arial"/>
                <w:sz w:val="20"/>
                <w:szCs w:val="20"/>
                <w:lang w:val="en-US" w:eastAsia="en-US"/>
              </w:rPr>
              <w:t>yl) ethyl] - 4 - piperi</w:t>
            </w:r>
            <w:r w:rsidR="008D1E75" w:rsidRPr="008A4BF8">
              <w:rPr>
                <w:rStyle w:val="Khc"/>
                <w:rFonts w:ascii="Arial" w:hAnsi="Arial" w:cs="Arial"/>
                <w:sz w:val="20"/>
                <w:szCs w:val="20"/>
                <w:lang w:val="en-US" w:eastAsia="en-US"/>
              </w:rPr>
              <w:t>dyl]</w:t>
            </w:r>
            <w:r w:rsidR="00E60386" w:rsidRPr="008A4BF8">
              <w:rPr>
                <w:rStyle w:val="Khc"/>
                <w:rFonts w:ascii="Arial" w:hAnsi="Arial" w:cs="Arial"/>
                <w:sz w:val="20"/>
                <w:szCs w:val="20"/>
                <w:lang w:val="en-US" w:eastAsia="en-US"/>
              </w:rPr>
              <w:t xml:space="preserve"> - 4 - </w:t>
            </w:r>
            <w:r w:rsidR="008D1E75" w:rsidRPr="008A4BF8">
              <w:rPr>
                <w:rStyle w:val="Khc"/>
                <w:rFonts w:ascii="Arial" w:hAnsi="Arial" w:cs="Arial"/>
                <w:sz w:val="20"/>
                <w:szCs w:val="20"/>
                <w:lang w:eastAsia="vi-VN"/>
              </w:rPr>
              <w:t>propionanilide</w:t>
            </w:r>
          </w:p>
        </w:tc>
        <w:tc>
          <w:tcPr>
            <w:tcW w:w="878" w:type="pct"/>
            <w:tcBorders>
              <w:top w:val="single" w:sz="4" w:space="0" w:color="auto"/>
              <w:left w:val="single" w:sz="4" w:space="0" w:color="auto"/>
              <w:bottom w:val="single" w:sz="4" w:space="0" w:color="auto"/>
              <w:right w:val="single" w:sz="4" w:space="0" w:color="auto"/>
            </w:tcBorders>
            <w:shd w:val="clear" w:color="auto" w:fill="FFFFFF"/>
            <w:vAlign w:val="center"/>
          </w:tcPr>
          <w:p w14:paraId="38F7261A" w14:textId="77777777" w:rsidR="00E60386" w:rsidRPr="008A4BF8" w:rsidRDefault="00E60386" w:rsidP="003B548F">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1165-22-6</w:t>
            </w:r>
          </w:p>
        </w:tc>
      </w:tr>
    </w:tbl>
    <w:p w14:paraId="78E9AC72" w14:textId="77777777" w:rsidR="00E60386" w:rsidRPr="008A4BF8" w:rsidRDefault="00E60386" w:rsidP="00E60386">
      <w:pPr>
        <w:rPr>
          <w:rFonts w:ascii="Arial" w:hAnsi="Arial" w:cs="Arial"/>
          <w:color w:val="auto"/>
          <w:sz w:val="20"/>
          <w:szCs w:val="20"/>
          <w:lang w:eastAsia="zh-CN"/>
        </w:rPr>
      </w:pPr>
    </w:p>
    <w:p w14:paraId="378987BA" w14:textId="77777777" w:rsidR="00E60386" w:rsidRPr="008A4BF8" w:rsidRDefault="00E60386" w:rsidP="00264B71">
      <w:pPr>
        <w:pStyle w:val="Chthchbng0"/>
        <w:spacing w:after="120"/>
        <w:ind w:firstLine="720"/>
        <w:jc w:val="both"/>
        <w:rPr>
          <w:rFonts w:ascii="Arial" w:hAnsi="Arial" w:cs="Arial"/>
          <w:sz w:val="20"/>
          <w:szCs w:val="20"/>
        </w:rPr>
      </w:pPr>
      <w:r w:rsidRPr="008A4BF8">
        <w:rPr>
          <w:rStyle w:val="Chthchbng"/>
          <w:rFonts w:ascii="Arial" w:hAnsi="Arial" w:cs="Arial"/>
          <w:b/>
          <w:bCs/>
          <w:sz w:val="20"/>
          <w:szCs w:val="20"/>
          <w:lang w:eastAsia="vi-VN"/>
        </w:rPr>
        <w:t>B. Các chất và muối, đồng phân có thể tồn tại của các chất này</w:t>
      </w:r>
    </w:p>
    <w:tbl>
      <w:tblPr>
        <w:tblW w:w="5000" w:type="pct"/>
        <w:jc w:val="center"/>
        <w:tblCellMar>
          <w:left w:w="0" w:type="dxa"/>
          <w:right w:w="0" w:type="dxa"/>
        </w:tblCellMar>
        <w:tblLook w:val="0000" w:firstRow="0" w:lastRow="0" w:firstColumn="0" w:lastColumn="0" w:noHBand="0" w:noVBand="0"/>
      </w:tblPr>
      <w:tblGrid>
        <w:gridCol w:w="651"/>
        <w:gridCol w:w="2599"/>
        <w:gridCol w:w="4212"/>
        <w:gridCol w:w="1568"/>
      </w:tblGrid>
      <w:tr w:rsidR="00E60386" w:rsidRPr="008A4BF8" w14:paraId="3F5BCF32" w14:textId="77777777" w:rsidTr="00C55121">
        <w:trPr>
          <w:trHeight w:hRule="exact" w:val="820"/>
          <w:jc w:val="center"/>
        </w:trPr>
        <w:tc>
          <w:tcPr>
            <w:tcW w:w="361" w:type="pct"/>
            <w:tcBorders>
              <w:top w:val="single" w:sz="4" w:space="0" w:color="auto"/>
              <w:left w:val="single" w:sz="4" w:space="0" w:color="auto"/>
              <w:bottom w:val="nil"/>
              <w:right w:val="nil"/>
            </w:tcBorders>
            <w:shd w:val="clear" w:color="auto" w:fill="FFFFFF"/>
            <w:vAlign w:val="center"/>
          </w:tcPr>
          <w:p w14:paraId="3228BD38"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STT</w:t>
            </w:r>
          </w:p>
        </w:tc>
        <w:tc>
          <w:tcPr>
            <w:tcW w:w="1439" w:type="pct"/>
            <w:tcBorders>
              <w:top w:val="single" w:sz="4" w:space="0" w:color="auto"/>
              <w:left w:val="single" w:sz="4" w:space="0" w:color="auto"/>
              <w:bottom w:val="nil"/>
              <w:right w:val="nil"/>
            </w:tcBorders>
            <w:shd w:val="clear" w:color="auto" w:fill="FFFFFF"/>
            <w:vAlign w:val="center"/>
          </w:tcPr>
          <w:p w14:paraId="5FEFCE3B"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Tên chất</w:t>
            </w:r>
          </w:p>
        </w:tc>
        <w:tc>
          <w:tcPr>
            <w:tcW w:w="2332" w:type="pct"/>
            <w:tcBorders>
              <w:top w:val="single" w:sz="4" w:space="0" w:color="auto"/>
              <w:left w:val="single" w:sz="4" w:space="0" w:color="auto"/>
              <w:bottom w:val="nil"/>
              <w:right w:val="nil"/>
            </w:tcBorders>
            <w:shd w:val="clear" w:color="auto" w:fill="FFFFFF"/>
            <w:vAlign w:val="center"/>
          </w:tcPr>
          <w:p w14:paraId="0DC792D1"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Tên khoa học</w:t>
            </w:r>
          </w:p>
        </w:tc>
        <w:tc>
          <w:tcPr>
            <w:tcW w:w="868" w:type="pct"/>
            <w:tcBorders>
              <w:top w:val="single" w:sz="4" w:space="0" w:color="auto"/>
              <w:left w:val="single" w:sz="4" w:space="0" w:color="auto"/>
              <w:bottom w:val="nil"/>
              <w:right w:val="single" w:sz="4" w:space="0" w:color="auto"/>
            </w:tcBorders>
            <w:shd w:val="clear" w:color="auto" w:fill="FFFFFF"/>
            <w:vAlign w:val="center"/>
          </w:tcPr>
          <w:p w14:paraId="3C580630"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 xml:space="preserve">Mã thông </w:t>
            </w:r>
            <w:r w:rsidRPr="008A4BF8">
              <w:rPr>
                <w:rStyle w:val="Khc"/>
                <w:rFonts w:ascii="Arial" w:hAnsi="Arial" w:cs="Arial"/>
                <w:b/>
                <w:bCs/>
                <w:sz w:val="20"/>
                <w:szCs w:val="20"/>
                <w:lang w:val="en-US" w:eastAsia="en-US"/>
              </w:rPr>
              <w:t>tin</w:t>
            </w:r>
          </w:p>
          <w:p w14:paraId="17F22400"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CAS</w:t>
            </w:r>
          </w:p>
        </w:tc>
      </w:tr>
      <w:tr w:rsidR="00E60386" w:rsidRPr="008A4BF8" w14:paraId="1BE50430" w14:textId="77777777" w:rsidTr="00C55121">
        <w:trPr>
          <w:trHeight w:hRule="exact" w:val="809"/>
          <w:jc w:val="center"/>
        </w:trPr>
        <w:tc>
          <w:tcPr>
            <w:tcW w:w="361" w:type="pct"/>
            <w:tcBorders>
              <w:top w:val="single" w:sz="4" w:space="0" w:color="auto"/>
              <w:left w:val="single" w:sz="4" w:space="0" w:color="auto"/>
              <w:bottom w:val="nil"/>
              <w:right w:val="nil"/>
            </w:tcBorders>
            <w:shd w:val="clear" w:color="auto" w:fill="FFFFFF"/>
            <w:vAlign w:val="center"/>
          </w:tcPr>
          <w:p w14:paraId="402877AC"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17</w:t>
            </w:r>
          </w:p>
        </w:tc>
        <w:tc>
          <w:tcPr>
            <w:tcW w:w="1439" w:type="pct"/>
            <w:tcBorders>
              <w:top w:val="single" w:sz="4" w:space="0" w:color="auto"/>
              <w:left w:val="single" w:sz="4" w:space="0" w:color="auto"/>
              <w:bottom w:val="nil"/>
              <w:right w:val="nil"/>
            </w:tcBorders>
            <w:shd w:val="clear" w:color="auto" w:fill="FFFFFF"/>
            <w:vAlign w:val="center"/>
          </w:tcPr>
          <w:p w14:paraId="6B83D866" w14:textId="77777777" w:rsidR="00E60386" w:rsidRPr="008A4BF8" w:rsidRDefault="00E60386" w:rsidP="00C55121">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Brolamphetamine</w:t>
            </w:r>
            <w:proofErr w:type="spellEnd"/>
            <w:r w:rsidRPr="008A4BF8">
              <w:rPr>
                <w:rStyle w:val="Khc"/>
                <w:rFonts w:ascii="Arial" w:hAnsi="Arial" w:cs="Arial"/>
                <w:sz w:val="20"/>
                <w:szCs w:val="20"/>
                <w:lang w:val="en-US" w:eastAsia="en-US"/>
              </w:rPr>
              <w:t xml:space="preserve"> (DOB)</w:t>
            </w:r>
          </w:p>
        </w:tc>
        <w:tc>
          <w:tcPr>
            <w:tcW w:w="2332" w:type="pct"/>
            <w:tcBorders>
              <w:top w:val="single" w:sz="4" w:space="0" w:color="auto"/>
              <w:left w:val="single" w:sz="4" w:space="0" w:color="auto"/>
              <w:bottom w:val="nil"/>
              <w:right w:val="nil"/>
            </w:tcBorders>
            <w:shd w:val="clear" w:color="auto" w:fill="FFFFFF"/>
            <w:vAlign w:val="center"/>
          </w:tcPr>
          <w:p w14:paraId="3C11B5DE"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2,5 - dimethoxy - 4 - </w:t>
            </w:r>
            <w:proofErr w:type="spellStart"/>
            <w:r w:rsidRPr="008A4BF8">
              <w:rPr>
                <w:rStyle w:val="Khc"/>
                <w:rFonts w:ascii="Arial" w:hAnsi="Arial" w:cs="Arial"/>
                <w:sz w:val="20"/>
                <w:szCs w:val="20"/>
                <w:lang w:val="en-US" w:eastAsia="en-US"/>
              </w:rPr>
              <w:t>bromoamphetamine</w:t>
            </w:r>
            <w:proofErr w:type="spellEnd"/>
          </w:p>
        </w:tc>
        <w:tc>
          <w:tcPr>
            <w:tcW w:w="868" w:type="pct"/>
            <w:tcBorders>
              <w:top w:val="single" w:sz="4" w:space="0" w:color="auto"/>
              <w:left w:val="single" w:sz="4" w:space="0" w:color="auto"/>
              <w:bottom w:val="nil"/>
              <w:right w:val="single" w:sz="4" w:space="0" w:color="auto"/>
            </w:tcBorders>
            <w:shd w:val="clear" w:color="auto" w:fill="FFFFFF"/>
            <w:vAlign w:val="center"/>
          </w:tcPr>
          <w:p w14:paraId="0E7AE662"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64638-07-9</w:t>
            </w:r>
          </w:p>
        </w:tc>
      </w:tr>
      <w:tr w:rsidR="00E60386" w:rsidRPr="008A4BF8" w14:paraId="5ECE79A9" w14:textId="77777777" w:rsidTr="00C55121">
        <w:trPr>
          <w:trHeight w:hRule="exact" w:val="493"/>
          <w:jc w:val="center"/>
        </w:trPr>
        <w:tc>
          <w:tcPr>
            <w:tcW w:w="361" w:type="pct"/>
            <w:tcBorders>
              <w:top w:val="single" w:sz="4" w:space="0" w:color="auto"/>
              <w:left w:val="single" w:sz="4" w:space="0" w:color="auto"/>
              <w:bottom w:val="nil"/>
              <w:right w:val="nil"/>
            </w:tcBorders>
            <w:shd w:val="clear" w:color="auto" w:fill="FFFFFF"/>
            <w:vAlign w:val="center"/>
          </w:tcPr>
          <w:p w14:paraId="3BDE5CF6"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18</w:t>
            </w:r>
          </w:p>
        </w:tc>
        <w:tc>
          <w:tcPr>
            <w:tcW w:w="1439" w:type="pct"/>
            <w:tcBorders>
              <w:top w:val="single" w:sz="4" w:space="0" w:color="auto"/>
              <w:left w:val="single" w:sz="4" w:space="0" w:color="auto"/>
              <w:bottom w:val="nil"/>
              <w:right w:val="nil"/>
            </w:tcBorders>
            <w:shd w:val="clear" w:color="auto" w:fill="FFFFFF"/>
            <w:vAlign w:val="center"/>
          </w:tcPr>
          <w:p w14:paraId="5CA113B2"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Cathinone</w:t>
            </w:r>
          </w:p>
        </w:tc>
        <w:tc>
          <w:tcPr>
            <w:tcW w:w="2332" w:type="pct"/>
            <w:tcBorders>
              <w:top w:val="single" w:sz="4" w:space="0" w:color="auto"/>
              <w:left w:val="single" w:sz="4" w:space="0" w:color="auto"/>
              <w:bottom w:val="nil"/>
              <w:right w:val="nil"/>
            </w:tcBorders>
            <w:shd w:val="clear" w:color="auto" w:fill="FFFFFF"/>
            <w:vAlign w:val="center"/>
          </w:tcPr>
          <w:p w14:paraId="2A7D74B3" w14:textId="77777777" w:rsidR="00E60386" w:rsidRPr="008A4BF8" w:rsidRDefault="00226E18"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 α</w:t>
            </w:r>
            <w:r w:rsidR="00E60386" w:rsidRPr="008A4BF8">
              <w:rPr>
                <w:rStyle w:val="Khc"/>
                <w:rFonts w:ascii="Arial" w:hAnsi="Arial" w:cs="Arial"/>
                <w:sz w:val="20"/>
                <w:szCs w:val="20"/>
                <w:lang w:val="en-US" w:eastAsia="en-US"/>
              </w:rPr>
              <w:t xml:space="preserve"> - </w:t>
            </w:r>
            <w:proofErr w:type="spellStart"/>
            <w:r w:rsidR="00E60386" w:rsidRPr="008A4BF8">
              <w:rPr>
                <w:rStyle w:val="Khc"/>
                <w:rFonts w:ascii="Arial" w:hAnsi="Arial" w:cs="Arial"/>
                <w:sz w:val="20"/>
                <w:szCs w:val="20"/>
                <w:lang w:val="en-US" w:eastAsia="en-US"/>
              </w:rPr>
              <w:t>aminopropiophenone</w:t>
            </w:r>
            <w:proofErr w:type="spellEnd"/>
          </w:p>
        </w:tc>
        <w:tc>
          <w:tcPr>
            <w:tcW w:w="868" w:type="pct"/>
            <w:tcBorders>
              <w:top w:val="single" w:sz="4" w:space="0" w:color="auto"/>
              <w:left w:val="single" w:sz="4" w:space="0" w:color="auto"/>
              <w:bottom w:val="nil"/>
              <w:right w:val="single" w:sz="4" w:space="0" w:color="auto"/>
            </w:tcBorders>
            <w:shd w:val="clear" w:color="auto" w:fill="FFFFFF"/>
            <w:vAlign w:val="center"/>
          </w:tcPr>
          <w:p w14:paraId="29F2B31F"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71031-15-7</w:t>
            </w:r>
          </w:p>
        </w:tc>
      </w:tr>
      <w:tr w:rsidR="00E60386" w:rsidRPr="008A4BF8" w14:paraId="1A65D09C" w14:textId="77777777" w:rsidTr="00C55121">
        <w:trPr>
          <w:trHeight w:hRule="exact" w:val="487"/>
          <w:jc w:val="center"/>
        </w:trPr>
        <w:tc>
          <w:tcPr>
            <w:tcW w:w="361" w:type="pct"/>
            <w:tcBorders>
              <w:top w:val="single" w:sz="4" w:space="0" w:color="auto"/>
              <w:left w:val="single" w:sz="4" w:space="0" w:color="auto"/>
              <w:bottom w:val="nil"/>
              <w:right w:val="nil"/>
            </w:tcBorders>
            <w:shd w:val="clear" w:color="auto" w:fill="FFFFFF"/>
            <w:vAlign w:val="center"/>
          </w:tcPr>
          <w:p w14:paraId="321E3A96"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19</w:t>
            </w:r>
          </w:p>
        </w:tc>
        <w:tc>
          <w:tcPr>
            <w:tcW w:w="1439" w:type="pct"/>
            <w:tcBorders>
              <w:top w:val="single" w:sz="4" w:space="0" w:color="auto"/>
              <w:left w:val="single" w:sz="4" w:space="0" w:color="auto"/>
              <w:bottom w:val="nil"/>
              <w:right w:val="nil"/>
            </w:tcBorders>
            <w:shd w:val="clear" w:color="auto" w:fill="FFFFFF"/>
            <w:vAlign w:val="center"/>
          </w:tcPr>
          <w:p w14:paraId="4CBA5F70"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DET</w:t>
            </w:r>
          </w:p>
        </w:tc>
        <w:tc>
          <w:tcPr>
            <w:tcW w:w="2332" w:type="pct"/>
            <w:tcBorders>
              <w:top w:val="single" w:sz="4" w:space="0" w:color="auto"/>
              <w:left w:val="single" w:sz="4" w:space="0" w:color="auto"/>
              <w:bottom w:val="nil"/>
              <w:right w:val="nil"/>
            </w:tcBorders>
            <w:shd w:val="clear" w:color="auto" w:fill="FFFFFF"/>
            <w:vAlign w:val="center"/>
          </w:tcPr>
          <w:p w14:paraId="24EC2873"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N, N</w:t>
            </w:r>
            <w:r w:rsidRPr="008A4BF8">
              <w:rPr>
                <w:rStyle w:val="Khc"/>
                <w:rFonts w:ascii="Arial" w:hAnsi="Arial" w:cs="Arial"/>
                <w:sz w:val="20"/>
                <w:szCs w:val="20"/>
                <w:lang w:val="en-US" w:eastAsia="en-US"/>
              </w:rPr>
              <w:t xml:space="preserve"> - </w:t>
            </w:r>
            <w:proofErr w:type="spellStart"/>
            <w:r w:rsidRPr="008A4BF8">
              <w:rPr>
                <w:rStyle w:val="Khc"/>
                <w:rFonts w:ascii="Arial" w:hAnsi="Arial" w:cs="Arial"/>
                <w:sz w:val="20"/>
                <w:szCs w:val="20"/>
                <w:lang w:val="en-US" w:eastAsia="en-US"/>
              </w:rPr>
              <w:t>diethyltryptamine</w:t>
            </w:r>
            <w:proofErr w:type="spellEnd"/>
          </w:p>
        </w:tc>
        <w:tc>
          <w:tcPr>
            <w:tcW w:w="868" w:type="pct"/>
            <w:tcBorders>
              <w:top w:val="single" w:sz="4" w:space="0" w:color="auto"/>
              <w:left w:val="single" w:sz="4" w:space="0" w:color="auto"/>
              <w:bottom w:val="nil"/>
              <w:right w:val="single" w:sz="4" w:space="0" w:color="auto"/>
            </w:tcBorders>
            <w:shd w:val="clear" w:color="auto" w:fill="FFFFFF"/>
            <w:vAlign w:val="center"/>
          </w:tcPr>
          <w:p w14:paraId="12D898AD"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7558-72-7</w:t>
            </w:r>
          </w:p>
        </w:tc>
      </w:tr>
      <w:tr w:rsidR="00E60386" w:rsidRPr="008A4BF8" w14:paraId="12C7427C" w14:textId="77777777" w:rsidTr="00C55121">
        <w:trPr>
          <w:trHeight w:hRule="exact" w:val="1446"/>
          <w:jc w:val="center"/>
        </w:trPr>
        <w:tc>
          <w:tcPr>
            <w:tcW w:w="361" w:type="pct"/>
            <w:tcBorders>
              <w:top w:val="single" w:sz="4" w:space="0" w:color="auto"/>
              <w:left w:val="single" w:sz="4" w:space="0" w:color="auto"/>
              <w:bottom w:val="nil"/>
              <w:right w:val="nil"/>
            </w:tcBorders>
            <w:shd w:val="clear" w:color="auto" w:fill="FFFFFF"/>
            <w:vAlign w:val="center"/>
          </w:tcPr>
          <w:p w14:paraId="4F00A725"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20</w:t>
            </w:r>
          </w:p>
        </w:tc>
        <w:tc>
          <w:tcPr>
            <w:tcW w:w="1439" w:type="pct"/>
            <w:tcBorders>
              <w:top w:val="single" w:sz="4" w:space="0" w:color="auto"/>
              <w:left w:val="single" w:sz="4" w:space="0" w:color="auto"/>
              <w:bottom w:val="nil"/>
              <w:right w:val="nil"/>
            </w:tcBorders>
            <w:shd w:val="clear" w:color="auto" w:fill="FFFFFF"/>
            <w:vAlign w:val="center"/>
          </w:tcPr>
          <w:p w14:paraId="6719124D"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Delta-9- </w:t>
            </w:r>
            <w:proofErr w:type="spellStart"/>
            <w:r w:rsidRPr="008A4BF8">
              <w:rPr>
                <w:rStyle w:val="Khc"/>
                <w:rFonts w:ascii="Arial" w:hAnsi="Arial" w:cs="Arial"/>
                <w:sz w:val="20"/>
                <w:szCs w:val="20"/>
                <w:lang w:val="en-US" w:eastAsia="en-US"/>
              </w:rPr>
              <w:t>tetrahydrocanabinol</w:t>
            </w:r>
            <w:proofErr w:type="spellEnd"/>
          </w:p>
        </w:tc>
        <w:tc>
          <w:tcPr>
            <w:tcW w:w="2332" w:type="pct"/>
            <w:tcBorders>
              <w:top w:val="single" w:sz="4" w:space="0" w:color="auto"/>
              <w:left w:val="single" w:sz="4" w:space="0" w:color="auto"/>
              <w:bottom w:val="nil"/>
              <w:right w:val="nil"/>
            </w:tcBorders>
            <w:shd w:val="clear" w:color="auto" w:fill="FFFFFF"/>
            <w:vAlign w:val="center"/>
          </w:tcPr>
          <w:p w14:paraId="47E00856"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 xml:space="preserve">(6aR, </w:t>
            </w:r>
            <w:r w:rsidR="00226E18" w:rsidRPr="008A4BF8">
              <w:rPr>
                <w:rStyle w:val="Khc"/>
                <w:rFonts w:ascii="Arial" w:hAnsi="Arial" w:cs="Arial"/>
                <w:i/>
                <w:iCs/>
                <w:sz w:val="20"/>
                <w:szCs w:val="20"/>
                <w:lang w:eastAsia="vi-VN"/>
              </w:rPr>
              <w:t>10a</w:t>
            </w:r>
            <w:r w:rsidRPr="008A4BF8">
              <w:rPr>
                <w:rStyle w:val="Khc"/>
                <w:rFonts w:ascii="Arial" w:hAnsi="Arial" w:cs="Arial"/>
                <w:i/>
                <w:iCs/>
                <w:sz w:val="20"/>
                <w:szCs w:val="20"/>
                <w:lang w:eastAsia="vi-VN"/>
              </w:rPr>
              <w:t xml:space="preserve">R) </w:t>
            </w:r>
            <w:r w:rsidRPr="008A4BF8">
              <w:rPr>
                <w:rStyle w:val="Khc"/>
                <w:rFonts w:ascii="Arial" w:hAnsi="Arial" w:cs="Arial"/>
                <w:i/>
                <w:iCs/>
                <w:sz w:val="20"/>
                <w:szCs w:val="20"/>
                <w:lang w:val="en-US" w:eastAsia="en-US"/>
              </w:rPr>
              <w:t>- 6a,</w:t>
            </w:r>
            <w:r w:rsidRPr="008A4BF8">
              <w:rPr>
                <w:rStyle w:val="Khc"/>
                <w:rFonts w:ascii="Arial" w:hAnsi="Arial" w:cs="Arial"/>
                <w:sz w:val="20"/>
                <w:szCs w:val="20"/>
                <w:lang w:val="en-US" w:eastAsia="en-US"/>
              </w:rPr>
              <w:t xml:space="preserve"> 7, 8, 10a - tetrahydro - 6,6,9 - trimethyl - 3 - pentyl - </w:t>
            </w:r>
            <w:r w:rsidRPr="008A4BF8">
              <w:rPr>
                <w:rStyle w:val="Khc"/>
                <w:rFonts w:ascii="Arial" w:hAnsi="Arial" w:cs="Arial"/>
                <w:i/>
                <w:iCs/>
                <w:sz w:val="20"/>
                <w:szCs w:val="20"/>
                <w:lang w:val="en-US" w:eastAsia="en-US"/>
              </w:rPr>
              <w:t>6H-</w:t>
            </w:r>
            <w:r w:rsidRPr="008A4BF8">
              <w:rPr>
                <w:rStyle w:val="Khc"/>
                <w:rFonts w:ascii="Arial" w:hAnsi="Arial" w:cs="Arial"/>
                <w:sz w:val="20"/>
                <w:szCs w:val="20"/>
                <w:lang w:val="en-US" w:eastAsia="en-US"/>
              </w:rPr>
              <w:t xml:space="preserve"> dibenzo </w:t>
            </w:r>
            <w:r w:rsidRPr="008A4BF8">
              <w:rPr>
                <w:rStyle w:val="Khc"/>
                <w:rFonts w:ascii="Arial" w:hAnsi="Arial" w:cs="Arial"/>
                <w:i/>
                <w:iCs/>
                <w:sz w:val="20"/>
                <w:szCs w:val="20"/>
                <w:lang w:val="en-US" w:eastAsia="en-US"/>
              </w:rPr>
              <w:t>[</w:t>
            </w:r>
            <w:proofErr w:type="spellStart"/>
            <w:proofErr w:type="gramStart"/>
            <w:r w:rsidRPr="008A4BF8">
              <w:rPr>
                <w:rStyle w:val="Khc"/>
                <w:rFonts w:ascii="Arial" w:hAnsi="Arial" w:cs="Arial"/>
                <w:i/>
                <w:iCs/>
                <w:sz w:val="20"/>
                <w:szCs w:val="20"/>
                <w:lang w:val="en-US" w:eastAsia="en-US"/>
              </w:rPr>
              <w:t>b,d</w:t>
            </w:r>
            <w:proofErr w:type="spellEnd"/>
            <w:proofErr w:type="gramEnd"/>
            <w:r w:rsidR="00226E18" w:rsidRPr="008A4BF8">
              <w:rPr>
                <w:rStyle w:val="Khc"/>
                <w:rFonts w:ascii="Arial" w:hAnsi="Arial" w:cs="Arial"/>
                <w:i/>
                <w:iCs/>
                <w:sz w:val="20"/>
                <w:szCs w:val="20"/>
                <w:lang w:val="en-US" w:eastAsia="en-US"/>
              </w:rPr>
              <w:t>]</w:t>
            </w:r>
            <w:r w:rsidRPr="008A4BF8">
              <w:rPr>
                <w:rStyle w:val="Khc"/>
                <w:rFonts w:ascii="Arial" w:hAnsi="Arial" w:cs="Arial"/>
                <w:sz w:val="20"/>
                <w:szCs w:val="20"/>
                <w:lang w:val="en-US" w:eastAsia="en-US"/>
              </w:rPr>
              <w:t xml:space="preserve"> pyran - 1 - </w:t>
            </w:r>
            <w:proofErr w:type="spellStart"/>
            <w:r w:rsidRPr="008A4BF8">
              <w:rPr>
                <w:rStyle w:val="Khc"/>
                <w:rFonts w:ascii="Arial" w:hAnsi="Arial" w:cs="Arial"/>
                <w:sz w:val="20"/>
                <w:szCs w:val="20"/>
                <w:lang w:val="en-US" w:eastAsia="en-US"/>
              </w:rPr>
              <w:t>ol</w:t>
            </w:r>
            <w:proofErr w:type="spellEnd"/>
          </w:p>
        </w:tc>
        <w:tc>
          <w:tcPr>
            <w:tcW w:w="868" w:type="pct"/>
            <w:tcBorders>
              <w:top w:val="single" w:sz="4" w:space="0" w:color="auto"/>
              <w:left w:val="single" w:sz="4" w:space="0" w:color="auto"/>
              <w:bottom w:val="nil"/>
              <w:right w:val="single" w:sz="4" w:space="0" w:color="auto"/>
            </w:tcBorders>
            <w:shd w:val="clear" w:color="auto" w:fill="FFFFFF"/>
            <w:vAlign w:val="center"/>
          </w:tcPr>
          <w:p w14:paraId="78ACA873"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1972-08-3</w:t>
            </w:r>
          </w:p>
        </w:tc>
      </w:tr>
      <w:tr w:rsidR="00E60386" w:rsidRPr="008A4BF8" w14:paraId="65B911BA" w14:textId="77777777" w:rsidTr="00C55121">
        <w:trPr>
          <w:trHeight w:hRule="exact" w:val="809"/>
          <w:jc w:val="center"/>
        </w:trPr>
        <w:tc>
          <w:tcPr>
            <w:tcW w:w="361" w:type="pct"/>
            <w:tcBorders>
              <w:top w:val="single" w:sz="4" w:space="0" w:color="auto"/>
              <w:left w:val="single" w:sz="4" w:space="0" w:color="auto"/>
              <w:bottom w:val="nil"/>
              <w:right w:val="nil"/>
            </w:tcBorders>
            <w:shd w:val="clear" w:color="auto" w:fill="FFFFFF"/>
            <w:vAlign w:val="center"/>
          </w:tcPr>
          <w:p w14:paraId="014E4885"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21</w:t>
            </w:r>
          </w:p>
        </w:tc>
        <w:tc>
          <w:tcPr>
            <w:tcW w:w="1439" w:type="pct"/>
            <w:tcBorders>
              <w:top w:val="single" w:sz="4" w:space="0" w:color="auto"/>
              <w:left w:val="single" w:sz="4" w:space="0" w:color="auto"/>
              <w:bottom w:val="nil"/>
              <w:right w:val="nil"/>
            </w:tcBorders>
            <w:shd w:val="clear" w:color="auto" w:fill="FFFFFF"/>
            <w:vAlign w:val="center"/>
          </w:tcPr>
          <w:p w14:paraId="3340D602"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DMA</w:t>
            </w:r>
          </w:p>
        </w:tc>
        <w:tc>
          <w:tcPr>
            <w:tcW w:w="2332" w:type="pct"/>
            <w:tcBorders>
              <w:top w:val="single" w:sz="4" w:space="0" w:color="auto"/>
              <w:left w:val="single" w:sz="4" w:space="0" w:color="auto"/>
              <w:bottom w:val="nil"/>
              <w:right w:val="nil"/>
            </w:tcBorders>
            <w:shd w:val="clear" w:color="auto" w:fill="FFFFFF"/>
            <w:vAlign w:val="center"/>
          </w:tcPr>
          <w:p w14:paraId="595ECD56"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 - 2,5 </w:t>
            </w:r>
            <w:r w:rsidR="00226E18" w:rsidRPr="008A4BF8">
              <w:rPr>
                <w:rStyle w:val="Khc"/>
                <w:rFonts w:ascii="Arial" w:hAnsi="Arial" w:cs="Arial"/>
                <w:sz w:val="20"/>
                <w:szCs w:val="20"/>
                <w:lang w:val="en-US" w:eastAsia="en-US"/>
              </w:rPr>
              <w:t>- dimethoxy - α</w:t>
            </w:r>
            <w:r w:rsidRPr="008A4BF8">
              <w:rPr>
                <w:rStyle w:val="Khc"/>
                <w:rFonts w:ascii="Arial" w:hAnsi="Arial" w:cs="Arial"/>
                <w:sz w:val="20"/>
                <w:szCs w:val="20"/>
                <w:lang w:val="en-US" w:eastAsia="en-US"/>
              </w:rPr>
              <w:t xml:space="preserve"> - </w:t>
            </w:r>
            <w:proofErr w:type="spellStart"/>
            <w:r w:rsidRPr="008A4BF8">
              <w:rPr>
                <w:rStyle w:val="Khc"/>
                <w:rFonts w:ascii="Arial" w:hAnsi="Arial" w:cs="Arial"/>
                <w:sz w:val="20"/>
                <w:szCs w:val="20"/>
                <w:lang w:val="en-US" w:eastAsia="en-US"/>
              </w:rPr>
              <w:t>methylphenylethylamine</w:t>
            </w:r>
            <w:proofErr w:type="spellEnd"/>
          </w:p>
        </w:tc>
        <w:tc>
          <w:tcPr>
            <w:tcW w:w="868" w:type="pct"/>
            <w:tcBorders>
              <w:top w:val="single" w:sz="4" w:space="0" w:color="auto"/>
              <w:left w:val="single" w:sz="4" w:space="0" w:color="auto"/>
              <w:bottom w:val="nil"/>
              <w:right w:val="single" w:sz="4" w:space="0" w:color="auto"/>
            </w:tcBorders>
            <w:shd w:val="clear" w:color="auto" w:fill="FFFFFF"/>
            <w:vAlign w:val="center"/>
          </w:tcPr>
          <w:p w14:paraId="24F853F1"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2801-68-5</w:t>
            </w:r>
          </w:p>
        </w:tc>
      </w:tr>
      <w:tr w:rsidR="00E60386" w:rsidRPr="008A4BF8" w14:paraId="3C845C65" w14:textId="77777777" w:rsidTr="00C55121">
        <w:trPr>
          <w:trHeight w:hRule="exact" w:val="1429"/>
          <w:jc w:val="center"/>
        </w:trPr>
        <w:tc>
          <w:tcPr>
            <w:tcW w:w="361" w:type="pct"/>
            <w:tcBorders>
              <w:top w:val="single" w:sz="4" w:space="0" w:color="auto"/>
              <w:left w:val="single" w:sz="4" w:space="0" w:color="auto"/>
              <w:bottom w:val="nil"/>
              <w:right w:val="nil"/>
            </w:tcBorders>
            <w:shd w:val="clear" w:color="auto" w:fill="FFFFFF"/>
            <w:vAlign w:val="center"/>
          </w:tcPr>
          <w:p w14:paraId="07E9E9DC"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22</w:t>
            </w:r>
          </w:p>
        </w:tc>
        <w:tc>
          <w:tcPr>
            <w:tcW w:w="1439" w:type="pct"/>
            <w:tcBorders>
              <w:top w:val="single" w:sz="4" w:space="0" w:color="auto"/>
              <w:left w:val="single" w:sz="4" w:space="0" w:color="auto"/>
              <w:bottom w:val="nil"/>
              <w:right w:val="nil"/>
            </w:tcBorders>
            <w:shd w:val="clear" w:color="auto" w:fill="FFFFFF"/>
            <w:vAlign w:val="center"/>
          </w:tcPr>
          <w:p w14:paraId="33BD55DE"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DMHP</w:t>
            </w:r>
          </w:p>
        </w:tc>
        <w:tc>
          <w:tcPr>
            <w:tcW w:w="2332" w:type="pct"/>
            <w:tcBorders>
              <w:top w:val="single" w:sz="4" w:space="0" w:color="auto"/>
              <w:left w:val="single" w:sz="4" w:space="0" w:color="auto"/>
              <w:bottom w:val="nil"/>
              <w:right w:val="nil"/>
            </w:tcBorders>
            <w:shd w:val="clear" w:color="auto" w:fill="FFFFFF"/>
            <w:vAlign w:val="center"/>
          </w:tcPr>
          <w:p w14:paraId="0194014A"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3 - (1,2 - </w:t>
            </w:r>
            <w:proofErr w:type="spellStart"/>
            <w:r w:rsidRPr="008A4BF8">
              <w:rPr>
                <w:rStyle w:val="Khc"/>
                <w:rFonts w:ascii="Arial" w:hAnsi="Arial" w:cs="Arial"/>
                <w:sz w:val="20"/>
                <w:szCs w:val="20"/>
                <w:lang w:val="en-US" w:eastAsia="en-US"/>
              </w:rPr>
              <w:t>dimethylheptyl</w:t>
            </w:r>
            <w:proofErr w:type="spellEnd"/>
            <w:r w:rsidRPr="008A4BF8">
              <w:rPr>
                <w:rStyle w:val="Khc"/>
                <w:rFonts w:ascii="Arial" w:hAnsi="Arial" w:cs="Arial"/>
                <w:sz w:val="20"/>
                <w:szCs w:val="20"/>
                <w:lang w:val="en-US" w:eastAsia="en-US"/>
              </w:rPr>
              <w:t xml:space="preserve">) -1 - hydroxy - 7, 8, 9, 10 - tetrahydro - 6,6,9 - trimethyl - </w:t>
            </w:r>
            <w:r w:rsidRPr="008A4BF8">
              <w:rPr>
                <w:rStyle w:val="Khc"/>
                <w:rFonts w:ascii="Arial" w:hAnsi="Arial" w:cs="Arial"/>
                <w:i/>
                <w:iCs/>
                <w:sz w:val="20"/>
                <w:szCs w:val="20"/>
                <w:lang w:val="en-US" w:eastAsia="en-US"/>
              </w:rPr>
              <w:t>6H-</w:t>
            </w:r>
            <w:r w:rsidRPr="008A4BF8">
              <w:rPr>
                <w:rStyle w:val="Khc"/>
                <w:rFonts w:ascii="Arial" w:hAnsi="Arial" w:cs="Arial"/>
                <w:sz w:val="20"/>
                <w:szCs w:val="20"/>
                <w:lang w:val="en-US" w:eastAsia="en-US"/>
              </w:rPr>
              <w:t xml:space="preserve"> dibenzo </w:t>
            </w:r>
            <w:r w:rsidR="00226E18" w:rsidRPr="008A4BF8">
              <w:rPr>
                <w:rStyle w:val="Khc"/>
                <w:rFonts w:ascii="Arial" w:hAnsi="Arial" w:cs="Arial"/>
                <w:i/>
                <w:iCs/>
                <w:sz w:val="20"/>
                <w:szCs w:val="20"/>
                <w:lang w:val="en-US" w:eastAsia="en-US"/>
              </w:rPr>
              <w:t>[</w:t>
            </w:r>
            <w:proofErr w:type="spellStart"/>
            <w:proofErr w:type="gramStart"/>
            <w:r w:rsidR="00226E18" w:rsidRPr="008A4BF8">
              <w:rPr>
                <w:rStyle w:val="Khc"/>
                <w:rFonts w:ascii="Arial" w:hAnsi="Arial" w:cs="Arial"/>
                <w:i/>
                <w:iCs/>
                <w:sz w:val="20"/>
                <w:szCs w:val="20"/>
                <w:lang w:val="en-US" w:eastAsia="en-US"/>
              </w:rPr>
              <w:t>b,d</w:t>
            </w:r>
            <w:proofErr w:type="spellEnd"/>
            <w:proofErr w:type="gramEnd"/>
            <w:r w:rsidR="00226E18" w:rsidRPr="008A4BF8">
              <w:rPr>
                <w:rStyle w:val="Khc"/>
                <w:rFonts w:ascii="Arial" w:hAnsi="Arial" w:cs="Arial"/>
                <w:i/>
                <w:iCs/>
                <w:sz w:val="20"/>
                <w:szCs w:val="20"/>
                <w:lang w:val="en-US" w:eastAsia="en-US"/>
              </w:rPr>
              <w:t>]</w:t>
            </w:r>
            <w:r w:rsidRPr="008A4BF8">
              <w:rPr>
                <w:rStyle w:val="Khc"/>
                <w:rFonts w:ascii="Arial" w:hAnsi="Arial" w:cs="Arial"/>
                <w:i/>
                <w:iCs/>
                <w:sz w:val="20"/>
                <w:szCs w:val="20"/>
                <w:lang w:val="en-US" w:eastAsia="en-US"/>
              </w:rPr>
              <w:t xml:space="preserve"> </w:t>
            </w:r>
            <w:r w:rsidRPr="008A4BF8">
              <w:rPr>
                <w:rStyle w:val="Khc"/>
                <w:rFonts w:ascii="Arial" w:hAnsi="Arial" w:cs="Arial"/>
                <w:sz w:val="20"/>
                <w:szCs w:val="20"/>
                <w:lang w:val="en-US" w:eastAsia="en-US"/>
              </w:rPr>
              <w:t>pyran</w:t>
            </w:r>
          </w:p>
        </w:tc>
        <w:tc>
          <w:tcPr>
            <w:tcW w:w="868" w:type="pct"/>
            <w:tcBorders>
              <w:top w:val="single" w:sz="4" w:space="0" w:color="auto"/>
              <w:left w:val="single" w:sz="4" w:space="0" w:color="auto"/>
              <w:bottom w:val="nil"/>
              <w:right w:val="single" w:sz="4" w:space="0" w:color="auto"/>
            </w:tcBorders>
            <w:shd w:val="clear" w:color="auto" w:fill="FFFFFF"/>
            <w:vAlign w:val="center"/>
          </w:tcPr>
          <w:p w14:paraId="26022CFB"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32904-22-6</w:t>
            </w:r>
          </w:p>
        </w:tc>
      </w:tr>
      <w:tr w:rsidR="00E60386" w:rsidRPr="008A4BF8" w14:paraId="2BB1C6BA" w14:textId="77777777" w:rsidTr="00C55121">
        <w:trPr>
          <w:trHeight w:hRule="exact" w:val="482"/>
          <w:jc w:val="center"/>
        </w:trPr>
        <w:tc>
          <w:tcPr>
            <w:tcW w:w="361" w:type="pct"/>
            <w:tcBorders>
              <w:top w:val="single" w:sz="4" w:space="0" w:color="auto"/>
              <w:left w:val="single" w:sz="4" w:space="0" w:color="auto"/>
              <w:bottom w:val="nil"/>
              <w:right w:val="nil"/>
            </w:tcBorders>
            <w:shd w:val="clear" w:color="auto" w:fill="FFFFFF"/>
            <w:vAlign w:val="center"/>
          </w:tcPr>
          <w:p w14:paraId="3CD97169"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23</w:t>
            </w:r>
          </w:p>
        </w:tc>
        <w:tc>
          <w:tcPr>
            <w:tcW w:w="1439" w:type="pct"/>
            <w:tcBorders>
              <w:top w:val="single" w:sz="4" w:space="0" w:color="auto"/>
              <w:left w:val="single" w:sz="4" w:space="0" w:color="auto"/>
              <w:bottom w:val="nil"/>
              <w:right w:val="nil"/>
            </w:tcBorders>
            <w:shd w:val="clear" w:color="auto" w:fill="FFFFFF"/>
            <w:vAlign w:val="center"/>
          </w:tcPr>
          <w:p w14:paraId="7CE09BB6"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DMT</w:t>
            </w:r>
          </w:p>
        </w:tc>
        <w:tc>
          <w:tcPr>
            <w:tcW w:w="2332" w:type="pct"/>
            <w:tcBorders>
              <w:top w:val="single" w:sz="4" w:space="0" w:color="auto"/>
              <w:left w:val="single" w:sz="4" w:space="0" w:color="auto"/>
              <w:bottom w:val="nil"/>
              <w:right w:val="nil"/>
            </w:tcBorders>
            <w:shd w:val="clear" w:color="auto" w:fill="FFFFFF"/>
            <w:vAlign w:val="center"/>
          </w:tcPr>
          <w:p w14:paraId="4FC29BC3"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N, N</w:t>
            </w:r>
            <w:r w:rsidRPr="008A4BF8">
              <w:rPr>
                <w:rStyle w:val="Khc"/>
                <w:rFonts w:ascii="Arial" w:hAnsi="Arial" w:cs="Arial"/>
                <w:sz w:val="20"/>
                <w:szCs w:val="20"/>
                <w:lang w:val="en-US" w:eastAsia="en-US"/>
              </w:rPr>
              <w:t xml:space="preserve"> - dimethyltryptamine</w:t>
            </w:r>
          </w:p>
        </w:tc>
        <w:tc>
          <w:tcPr>
            <w:tcW w:w="868" w:type="pct"/>
            <w:tcBorders>
              <w:top w:val="single" w:sz="4" w:space="0" w:color="auto"/>
              <w:left w:val="single" w:sz="4" w:space="0" w:color="auto"/>
              <w:bottom w:val="nil"/>
              <w:right w:val="single" w:sz="4" w:space="0" w:color="auto"/>
            </w:tcBorders>
            <w:shd w:val="clear" w:color="auto" w:fill="FFFFFF"/>
            <w:vAlign w:val="center"/>
          </w:tcPr>
          <w:p w14:paraId="77DE7169"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61-50-7</w:t>
            </w:r>
          </w:p>
        </w:tc>
      </w:tr>
      <w:tr w:rsidR="00E60386" w:rsidRPr="008A4BF8" w14:paraId="6E5392AC" w14:textId="77777777" w:rsidTr="00C55121">
        <w:trPr>
          <w:trHeight w:hRule="exact" w:val="831"/>
          <w:jc w:val="center"/>
        </w:trPr>
        <w:tc>
          <w:tcPr>
            <w:tcW w:w="361" w:type="pct"/>
            <w:tcBorders>
              <w:top w:val="single" w:sz="4" w:space="0" w:color="auto"/>
              <w:left w:val="single" w:sz="4" w:space="0" w:color="auto"/>
              <w:bottom w:val="single" w:sz="4" w:space="0" w:color="auto"/>
              <w:right w:val="nil"/>
            </w:tcBorders>
            <w:shd w:val="clear" w:color="auto" w:fill="FFFFFF"/>
            <w:vAlign w:val="center"/>
          </w:tcPr>
          <w:p w14:paraId="5E219187"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24</w:t>
            </w:r>
          </w:p>
        </w:tc>
        <w:tc>
          <w:tcPr>
            <w:tcW w:w="1439" w:type="pct"/>
            <w:tcBorders>
              <w:top w:val="single" w:sz="4" w:space="0" w:color="auto"/>
              <w:left w:val="single" w:sz="4" w:space="0" w:color="auto"/>
              <w:bottom w:val="single" w:sz="4" w:space="0" w:color="auto"/>
              <w:right w:val="nil"/>
            </w:tcBorders>
            <w:shd w:val="clear" w:color="auto" w:fill="FFFFFF"/>
            <w:vAlign w:val="center"/>
          </w:tcPr>
          <w:p w14:paraId="48D8DE94"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DOET</w:t>
            </w:r>
          </w:p>
        </w:tc>
        <w:tc>
          <w:tcPr>
            <w:tcW w:w="2332" w:type="pct"/>
            <w:tcBorders>
              <w:top w:val="single" w:sz="4" w:space="0" w:color="auto"/>
              <w:left w:val="single" w:sz="4" w:space="0" w:color="auto"/>
              <w:bottom w:val="single" w:sz="4" w:space="0" w:color="auto"/>
              <w:right w:val="nil"/>
            </w:tcBorders>
            <w:shd w:val="clear" w:color="auto" w:fill="FFFFFF"/>
            <w:vAlign w:val="center"/>
          </w:tcPr>
          <w:p w14:paraId="42DFBB3E"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- 4 - ethyl - 2,5</w:t>
            </w:r>
            <w:r w:rsidR="00226E18" w:rsidRPr="008A4BF8">
              <w:rPr>
                <w:rStyle w:val="Khc"/>
                <w:rFonts w:ascii="Arial" w:hAnsi="Arial" w:cs="Arial"/>
                <w:sz w:val="20"/>
                <w:szCs w:val="20"/>
                <w:lang w:val="en-US" w:eastAsia="en-US"/>
              </w:rPr>
              <w:t xml:space="preserve"> - dimethoxy - α</w:t>
            </w:r>
            <w:r w:rsidRPr="008A4BF8">
              <w:rPr>
                <w:rStyle w:val="Khc"/>
                <w:rFonts w:ascii="Arial" w:hAnsi="Arial" w:cs="Arial"/>
                <w:sz w:val="20"/>
                <w:szCs w:val="20"/>
                <w:lang w:val="en-US" w:eastAsia="en-US"/>
              </w:rPr>
              <w:t xml:space="preserve"> - phenethylamine</w:t>
            </w:r>
          </w:p>
        </w:tc>
        <w:tc>
          <w:tcPr>
            <w:tcW w:w="868" w:type="pct"/>
            <w:tcBorders>
              <w:top w:val="single" w:sz="4" w:space="0" w:color="auto"/>
              <w:left w:val="single" w:sz="4" w:space="0" w:color="auto"/>
              <w:bottom w:val="single" w:sz="4" w:space="0" w:color="auto"/>
              <w:right w:val="single" w:sz="4" w:space="0" w:color="auto"/>
            </w:tcBorders>
            <w:shd w:val="clear" w:color="auto" w:fill="FFFFFF"/>
            <w:vAlign w:val="center"/>
          </w:tcPr>
          <w:p w14:paraId="1C1F0D72"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22004-32-6</w:t>
            </w:r>
          </w:p>
        </w:tc>
      </w:tr>
      <w:tr w:rsidR="00E60386" w:rsidRPr="008A4BF8" w14:paraId="611F9045" w14:textId="77777777" w:rsidTr="00C55121">
        <w:trPr>
          <w:trHeight w:hRule="exact" w:val="510"/>
          <w:jc w:val="center"/>
        </w:trPr>
        <w:tc>
          <w:tcPr>
            <w:tcW w:w="361" w:type="pct"/>
            <w:tcBorders>
              <w:top w:val="single" w:sz="4" w:space="0" w:color="auto"/>
              <w:left w:val="single" w:sz="4" w:space="0" w:color="auto"/>
              <w:bottom w:val="nil"/>
              <w:right w:val="nil"/>
            </w:tcBorders>
            <w:shd w:val="clear" w:color="auto" w:fill="FFFFFF"/>
            <w:vAlign w:val="center"/>
          </w:tcPr>
          <w:p w14:paraId="172EBC89"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25</w:t>
            </w:r>
          </w:p>
        </w:tc>
        <w:tc>
          <w:tcPr>
            <w:tcW w:w="1439" w:type="pct"/>
            <w:tcBorders>
              <w:top w:val="single" w:sz="4" w:space="0" w:color="auto"/>
              <w:left w:val="single" w:sz="4" w:space="0" w:color="auto"/>
              <w:bottom w:val="nil"/>
              <w:right w:val="nil"/>
            </w:tcBorders>
            <w:shd w:val="clear" w:color="auto" w:fill="FFFFFF"/>
            <w:vAlign w:val="center"/>
          </w:tcPr>
          <w:p w14:paraId="7703848B" w14:textId="77777777" w:rsidR="00E60386" w:rsidRPr="008A4BF8" w:rsidRDefault="00E60386" w:rsidP="00C55121">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Eticyclidine</w:t>
            </w:r>
            <w:proofErr w:type="spellEnd"/>
          </w:p>
        </w:tc>
        <w:tc>
          <w:tcPr>
            <w:tcW w:w="2332" w:type="pct"/>
            <w:tcBorders>
              <w:top w:val="single" w:sz="4" w:space="0" w:color="auto"/>
              <w:left w:val="single" w:sz="4" w:space="0" w:color="auto"/>
              <w:bottom w:val="nil"/>
              <w:right w:val="nil"/>
            </w:tcBorders>
            <w:shd w:val="clear" w:color="auto" w:fill="FFFFFF"/>
            <w:vAlign w:val="center"/>
          </w:tcPr>
          <w:p w14:paraId="5D00D236"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N-</w:t>
            </w:r>
            <w:r w:rsidRPr="008A4BF8">
              <w:rPr>
                <w:rStyle w:val="Khc"/>
                <w:rFonts w:ascii="Arial" w:hAnsi="Arial" w:cs="Arial"/>
                <w:sz w:val="20"/>
                <w:szCs w:val="20"/>
                <w:lang w:val="en-US" w:eastAsia="en-US"/>
              </w:rPr>
              <w:t xml:space="preserve"> ethyl -1 - </w:t>
            </w:r>
            <w:proofErr w:type="spellStart"/>
            <w:r w:rsidRPr="008A4BF8">
              <w:rPr>
                <w:rStyle w:val="Khc"/>
                <w:rFonts w:ascii="Arial" w:hAnsi="Arial" w:cs="Arial"/>
                <w:sz w:val="20"/>
                <w:szCs w:val="20"/>
                <w:lang w:val="en-US" w:eastAsia="en-US"/>
              </w:rPr>
              <w:t>phenylcylohexylamine</w:t>
            </w:r>
            <w:proofErr w:type="spellEnd"/>
          </w:p>
        </w:tc>
        <w:tc>
          <w:tcPr>
            <w:tcW w:w="868" w:type="pct"/>
            <w:tcBorders>
              <w:top w:val="single" w:sz="4" w:space="0" w:color="auto"/>
              <w:left w:val="single" w:sz="4" w:space="0" w:color="auto"/>
              <w:bottom w:val="nil"/>
              <w:right w:val="single" w:sz="4" w:space="0" w:color="auto"/>
            </w:tcBorders>
            <w:shd w:val="clear" w:color="auto" w:fill="FFFFFF"/>
            <w:vAlign w:val="center"/>
          </w:tcPr>
          <w:p w14:paraId="038D5C6E"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2201-15-2</w:t>
            </w:r>
          </w:p>
        </w:tc>
      </w:tr>
      <w:tr w:rsidR="00E60386" w:rsidRPr="008A4BF8" w14:paraId="70602AA1" w14:textId="77777777" w:rsidTr="00C55121">
        <w:trPr>
          <w:trHeight w:hRule="exact" w:val="487"/>
          <w:jc w:val="center"/>
        </w:trPr>
        <w:tc>
          <w:tcPr>
            <w:tcW w:w="361" w:type="pct"/>
            <w:tcBorders>
              <w:top w:val="single" w:sz="4" w:space="0" w:color="auto"/>
              <w:left w:val="single" w:sz="4" w:space="0" w:color="auto"/>
              <w:bottom w:val="nil"/>
              <w:right w:val="nil"/>
            </w:tcBorders>
            <w:shd w:val="clear" w:color="auto" w:fill="FFFFFF"/>
            <w:vAlign w:val="center"/>
          </w:tcPr>
          <w:p w14:paraId="12EE9CA2"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26</w:t>
            </w:r>
          </w:p>
        </w:tc>
        <w:tc>
          <w:tcPr>
            <w:tcW w:w="1439" w:type="pct"/>
            <w:tcBorders>
              <w:top w:val="single" w:sz="4" w:space="0" w:color="auto"/>
              <w:left w:val="single" w:sz="4" w:space="0" w:color="auto"/>
              <w:bottom w:val="nil"/>
              <w:right w:val="nil"/>
            </w:tcBorders>
            <w:shd w:val="clear" w:color="auto" w:fill="FFFFFF"/>
            <w:vAlign w:val="center"/>
          </w:tcPr>
          <w:p w14:paraId="66FBA61A" w14:textId="77777777" w:rsidR="00E60386" w:rsidRPr="008A4BF8" w:rsidRDefault="00E60386" w:rsidP="00C55121">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Etryptamine</w:t>
            </w:r>
            <w:proofErr w:type="spellEnd"/>
          </w:p>
        </w:tc>
        <w:tc>
          <w:tcPr>
            <w:tcW w:w="2332" w:type="pct"/>
            <w:tcBorders>
              <w:top w:val="single" w:sz="4" w:space="0" w:color="auto"/>
              <w:left w:val="single" w:sz="4" w:space="0" w:color="auto"/>
              <w:bottom w:val="nil"/>
              <w:right w:val="nil"/>
            </w:tcBorders>
            <w:shd w:val="clear" w:color="auto" w:fill="FFFFFF"/>
            <w:vAlign w:val="center"/>
          </w:tcPr>
          <w:p w14:paraId="5F201693"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3 - (2 - </w:t>
            </w:r>
            <w:proofErr w:type="spellStart"/>
            <w:r w:rsidRPr="008A4BF8">
              <w:rPr>
                <w:rStyle w:val="Khc"/>
                <w:rFonts w:ascii="Arial" w:hAnsi="Arial" w:cs="Arial"/>
                <w:sz w:val="20"/>
                <w:szCs w:val="20"/>
                <w:lang w:val="en-US" w:eastAsia="en-US"/>
              </w:rPr>
              <w:t>aminobuty</w:t>
            </w:r>
            <w:proofErr w:type="spellEnd"/>
            <w:r w:rsidRPr="008A4BF8">
              <w:rPr>
                <w:rStyle w:val="Khc"/>
                <w:rFonts w:ascii="Arial" w:hAnsi="Arial" w:cs="Arial"/>
                <w:sz w:val="20"/>
                <w:szCs w:val="20"/>
                <w:lang w:val="en-US" w:eastAsia="en-US"/>
              </w:rPr>
              <w:t>) indole</w:t>
            </w:r>
          </w:p>
        </w:tc>
        <w:tc>
          <w:tcPr>
            <w:tcW w:w="868" w:type="pct"/>
            <w:tcBorders>
              <w:top w:val="single" w:sz="4" w:space="0" w:color="auto"/>
              <w:left w:val="single" w:sz="4" w:space="0" w:color="auto"/>
              <w:bottom w:val="nil"/>
              <w:right w:val="single" w:sz="4" w:space="0" w:color="auto"/>
            </w:tcBorders>
            <w:shd w:val="clear" w:color="auto" w:fill="FFFFFF"/>
            <w:vAlign w:val="center"/>
          </w:tcPr>
          <w:p w14:paraId="6D0EEB27"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2235-90-7</w:t>
            </w:r>
          </w:p>
        </w:tc>
      </w:tr>
      <w:tr w:rsidR="00E60386" w:rsidRPr="008A4BF8" w14:paraId="46AFB56E" w14:textId="77777777" w:rsidTr="00C55121">
        <w:trPr>
          <w:trHeight w:hRule="exact" w:val="809"/>
          <w:jc w:val="center"/>
        </w:trPr>
        <w:tc>
          <w:tcPr>
            <w:tcW w:w="361" w:type="pct"/>
            <w:tcBorders>
              <w:top w:val="single" w:sz="4" w:space="0" w:color="auto"/>
              <w:left w:val="single" w:sz="4" w:space="0" w:color="auto"/>
              <w:bottom w:val="nil"/>
              <w:right w:val="nil"/>
            </w:tcBorders>
            <w:shd w:val="clear" w:color="auto" w:fill="FFFFFF"/>
            <w:vAlign w:val="center"/>
          </w:tcPr>
          <w:p w14:paraId="34505F3F"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lastRenderedPageBreak/>
              <w:t>27</w:t>
            </w:r>
          </w:p>
        </w:tc>
        <w:tc>
          <w:tcPr>
            <w:tcW w:w="1439" w:type="pct"/>
            <w:tcBorders>
              <w:top w:val="single" w:sz="4" w:space="0" w:color="auto"/>
              <w:left w:val="single" w:sz="4" w:space="0" w:color="auto"/>
              <w:bottom w:val="nil"/>
              <w:right w:val="nil"/>
            </w:tcBorders>
            <w:shd w:val="clear" w:color="auto" w:fill="FFFFFF"/>
            <w:vAlign w:val="center"/>
          </w:tcPr>
          <w:p w14:paraId="0A62B800"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MDMA</w:t>
            </w:r>
          </w:p>
        </w:tc>
        <w:tc>
          <w:tcPr>
            <w:tcW w:w="2332" w:type="pct"/>
            <w:tcBorders>
              <w:top w:val="single" w:sz="4" w:space="0" w:color="auto"/>
              <w:left w:val="single" w:sz="4" w:space="0" w:color="auto"/>
              <w:bottom w:val="nil"/>
              <w:right w:val="nil"/>
            </w:tcBorders>
            <w:shd w:val="clear" w:color="auto" w:fill="FFFFFF"/>
            <w:vAlign w:val="center"/>
          </w:tcPr>
          <w:p w14:paraId="08398FC0" w14:textId="77777777" w:rsidR="00E60386" w:rsidRPr="008A4BF8" w:rsidRDefault="00226E18"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 N - α</w:t>
            </w:r>
            <w:r w:rsidR="00E60386" w:rsidRPr="008A4BF8">
              <w:rPr>
                <w:rStyle w:val="Khc"/>
                <w:rFonts w:ascii="Arial" w:hAnsi="Arial" w:cs="Arial"/>
                <w:sz w:val="20"/>
                <w:szCs w:val="20"/>
                <w:lang w:val="en-US" w:eastAsia="en-US"/>
              </w:rPr>
              <w:t xml:space="preserve"> -dimethyl - 3,4 - (methylenedioxy) phenethylamine</w:t>
            </w:r>
          </w:p>
        </w:tc>
        <w:tc>
          <w:tcPr>
            <w:tcW w:w="868" w:type="pct"/>
            <w:tcBorders>
              <w:top w:val="single" w:sz="4" w:space="0" w:color="auto"/>
              <w:left w:val="single" w:sz="4" w:space="0" w:color="auto"/>
              <w:bottom w:val="nil"/>
              <w:right w:val="single" w:sz="4" w:space="0" w:color="auto"/>
            </w:tcBorders>
            <w:shd w:val="clear" w:color="auto" w:fill="FFFFFF"/>
            <w:vAlign w:val="center"/>
          </w:tcPr>
          <w:p w14:paraId="234C719F"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42542-10-9</w:t>
            </w:r>
          </w:p>
        </w:tc>
      </w:tr>
      <w:tr w:rsidR="00E60386" w:rsidRPr="008A4BF8" w14:paraId="4630C508" w14:textId="77777777" w:rsidTr="00C55121">
        <w:trPr>
          <w:trHeight w:hRule="exact" w:val="493"/>
          <w:jc w:val="center"/>
        </w:trPr>
        <w:tc>
          <w:tcPr>
            <w:tcW w:w="361" w:type="pct"/>
            <w:tcBorders>
              <w:top w:val="single" w:sz="4" w:space="0" w:color="auto"/>
              <w:left w:val="single" w:sz="4" w:space="0" w:color="auto"/>
              <w:bottom w:val="nil"/>
              <w:right w:val="nil"/>
            </w:tcBorders>
            <w:shd w:val="clear" w:color="auto" w:fill="FFFFFF"/>
            <w:vAlign w:val="center"/>
          </w:tcPr>
          <w:p w14:paraId="5DD0208A"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28</w:t>
            </w:r>
          </w:p>
        </w:tc>
        <w:tc>
          <w:tcPr>
            <w:tcW w:w="1439" w:type="pct"/>
            <w:tcBorders>
              <w:top w:val="single" w:sz="4" w:space="0" w:color="auto"/>
              <w:left w:val="single" w:sz="4" w:space="0" w:color="auto"/>
              <w:bottom w:val="nil"/>
              <w:right w:val="nil"/>
            </w:tcBorders>
            <w:shd w:val="clear" w:color="auto" w:fill="FFFFFF"/>
            <w:vAlign w:val="center"/>
          </w:tcPr>
          <w:p w14:paraId="147D3756"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Mescalin</w:t>
            </w:r>
          </w:p>
        </w:tc>
        <w:tc>
          <w:tcPr>
            <w:tcW w:w="2332" w:type="pct"/>
            <w:tcBorders>
              <w:top w:val="single" w:sz="4" w:space="0" w:color="auto"/>
              <w:left w:val="single" w:sz="4" w:space="0" w:color="auto"/>
              <w:bottom w:val="nil"/>
              <w:right w:val="nil"/>
            </w:tcBorders>
            <w:shd w:val="clear" w:color="auto" w:fill="FFFFFF"/>
            <w:vAlign w:val="center"/>
          </w:tcPr>
          <w:p w14:paraId="22C0929F"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3,4,5 - </w:t>
            </w:r>
            <w:r w:rsidR="00BE6B79">
              <w:rPr>
                <w:rStyle w:val="Khc"/>
                <w:rFonts w:ascii="Arial" w:hAnsi="Arial" w:cs="Arial"/>
                <w:sz w:val="20"/>
                <w:szCs w:val="20"/>
                <w:lang w:eastAsia="vi-VN"/>
              </w:rPr>
              <w:t>trimethoxyphenethyl</w:t>
            </w:r>
            <w:r w:rsidR="00BE6B79">
              <w:rPr>
                <w:rStyle w:val="Khc"/>
                <w:rFonts w:ascii="Arial" w:hAnsi="Arial" w:cs="Arial"/>
                <w:sz w:val="20"/>
                <w:szCs w:val="20"/>
                <w:lang w:val="en-US" w:eastAsia="vi-VN"/>
              </w:rPr>
              <w:t>a</w:t>
            </w:r>
            <w:r w:rsidRPr="008A4BF8">
              <w:rPr>
                <w:rStyle w:val="Khc"/>
                <w:rFonts w:ascii="Arial" w:hAnsi="Arial" w:cs="Arial"/>
                <w:sz w:val="20"/>
                <w:szCs w:val="20"/>
                <w:lang w:eastAsia="vi-VN"/>
              </w:rPr>
              <w:t>mine</w:t>
            </w:r>
          </w:p>
        </w:tc>
        <w:tc>
          <w:tcPr>
            <w:tcW w:w="868" w:type="pct"/>
            <w:tcBorders>
              <w:top w:val="single" w:sz="4" w:space="0" w:color="auto"/>
              <w:left w:val="single" w:sz="4" w:space="0" w:color="auto"/>
              <w:bottom w:val="nil"/>
              <w:right w:val="single" w:sz="4" w:space="0" w:color="auto"/>
            </w:tcBorders>
            <w:shd w:val="clear" w:color="auto" w:fill="FFFFFF"/>
            <w:vAlign w:val="center"/>
          </w:tcPr>
          <w:p w14:paraId="50C58FF7"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54-04-6</w:t>
            </w:r>
          </w:p>
        </w:tc>
      </w:tr>
      <w:tr w:rsidR="00E60386" w:rsidRPr="008A4BF8" w14:paraId="79700493" w14:textId="77777777" w:rsidTr="00C55121">
        <w:trPr>
          <w:trHeight w:hRule="exact" w:val="814"/>
          <w:jc w:val="center"/>
        </w:trPr>
        <w:tc>
          <w:tcPr>
            <w:tcW w:w="361" w:type="pct"/>
            <w:tcBorders>
              <w:top w:val="single" w:sz="4" w:space="0" w:color="auto"/>
              <w:left w:val="single" w:sz="4" w:space="0" w:color="auto"/>
              <w:bottom w:val="nil"/>
              <w:right w:val="nil"/>
            </w:tcBorders>
            <w:shd w:val="clear" w:color="auto" w:fill="FFFFFF"/>
            <w:vAlign w:val="center"/>
          </w:tcPr>
          <w:p w14:paraId="580396A0"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29</w:t>
            </w:r>
          </w:p>
        </w:tc>
        <w:tc>
          <w:tcPr>
            <w:tcW w:w="1439" w:type="pct"/>
            <w:tcBorders>
              <w:top w:val="single" w:sz="4" w:space="0" w:color="auto"/>
              <w:left w:val="single" w:sz="4" w:space="0" w:color="auto"/>
              <w:bottom w:val="nil"/>
              <w:right w:val="nil"/>
            </w:tcBorders>
            <w:shd w:val="clear" w:color="auto" w:fill="FFFFFF"/>
            <w:vAlign w:val="center"/>
          </w:tcPr>
          <w:p w14:paraId="1CB66659"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Methcathinone</w:t>
            </w:r>
          </w:p>
        </w:tc>
        <w:tc>
          <w:tcPr>
            <w:tcW w:w="2332" w:type="pct"/>
            <w:tcBorders>
              <w:top w:val="single" w:sz="4" w:space="0" w:color="auto"/>
              <w:left w:val="single" w:sz="4" w:space="0" w:color="auto"/>
              <w:bottom w:val="nil"/>
              <w:right w:val="nil"/>
            </w:tcBorders>
            <w:shd w:val="clear" w:color="auto" w:fill="FFFFFF"/>
            <w:vAlign w:val="center"/>
          </w:tcPr>
          <w:p w14:paraId="1C811F3A"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2 - (methylamino) -1 - </w:t>
            </w:r>
            <w:proofErr w:type="spellStart"/>
            <w:r w:rsidRPr="008A4BF8">
              <w:rPr>
                <w:rStyle w:val="Khc"/>
                <w:rFonts w:ascii="Arial" w:hAnsi="Arial" w:cs="Arial"/>
                <w:sz w:val="20"/>
                <w:szCs w:val="20"/>
                <w:lang w:val="en-US" w:eastAsia="en-US"/>
              </w:rPr>
              <w:t>phenylpropan</w:t>
            </w:r>
            <w:proofErr w:type="spellEnd"/>
            <w:r w:rsidRPr="008A4BF8">
              <w:rPr>
                <w:rStyle w:val="Khc"/>
                <w:rFonts w:ascii="Arial" w:hAnsi="Arial" w:cs="Arial"/>
                <w:sz w:val="20"/>
                <w:szCs w:val="20"/>
                <w:lang w:val="en-US" w:eastAsia="en-US"/>
              </w:rPr>
              <w:t xml:space="preserve"> - 1 - one</w:t>
            </w:r>
          </w:p>
        </w:tc>
        <w:tc>
          <w:tcPr>
            <w:tcW w:w="868" w:type="pct"/>
            <w:tcBorders>
              <w:top w:val="single" w:sz="4" w:space="0" w:color="auto"/>
              <w:left w:val="single" w:sz="4" w:space="0" w:color="auto"/>
              <w:bottom w:val="nil"/>
              <w:right w:val="single" w:sz="4" w:space="0" w:color="auto"/>
            </w:tcBorders>
            <w:shd w:val="clear" w:color="auto" w:fill="FFFFFF"/>
            <w:vAlign w:val="center"/>
          </w:tcPr>
          <w:p w14:paraId="2097C512"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5650-44-2</w:t>
            </w:r>
          </w:p>
        </w:tc>
      </w:tr>
      <w:tr w:rsidR="00E60386" w:rsidRPr="008A4BF8" w14:paraId="1FBC31FB" w14:textId="77777777" w:rsidTr="00C55121">
        <w:trPr>
          <w:trHeight w:hRule="exact" w:val="809"/>
          <w:jc w:val="center"/>
        </w:trPr>
        <w:tc>
          <w:tcPr>
            <w:tcW w:w="361" w:type="pct"/>
            <w:tcBorders>
              <w:top w:val="single" w:sz="4" w:space="0" w:color="auto"/>
              <w:left w:val="single" w:sz="4" w:space="0" w:color="auto"/>
              <w:bottom w:val="nil"/>
              <w:right w:val="nil"/>
            </w:tcBorders>
            <w:shd w:val="clear" w:color="auto" w:fill="FFFFFF"/>
            <w:vAlign w:val="center"/>
          </w:tcPr>
          <w:p w14:paraId="596C6EB7"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30</w:t>
            </w:r>
          </w:p>
        </w:tc>
        <w:tc>
          <w:tcPr>
            <w:tcW w:w="1439" w:type="pct"/>
            <w:tcBorders>
              <w:top w:val="single" w:sz="4" w:space="0" w:color="auto"/>
              <w:left w:val="single" w:sz="4" w:space="0" w:color="auto"/>
              <w:bottom w:val="nil"/>
              <w:right w:val="nil"/>
            </w:tcBorders>
            <w:shd w:val="clear" w:color="auto" w:fill="FFFFFF"/>
            <w:vAlign w:val="center"/>
          </w:tcPr>
          <w:p w14:paraId="2FE0514D"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4-methylaminorex</w:t>
            </w:r>
          </w:p>
        </w:tc>
        <w:tc>
          <w:tcPr>
            <w:tcW w:w="2332" w:type="pct"/>
            <w:tcBorders>
              <w:top w:val="single" w:sz="4" w:space="0" w:color="auto"/>
              <w:left w:val="single" w:sz="4" w:space="0" w:color="auto"/>
              <w:bottom w:val="nil"/>
              <w:right w:val="nil"/>
            </w:tcBorders>
            <w:shd w:val="clear" w:color="auto" w:fill="FFFFFF"/>
            <w:vAlign w:val="center"/>
          </w:tcPr>
          <w:p w14:paraId="4B9BC340"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 - cis</w:t>
            </w:r>
            <w:r w:rsidRPr="008A4BF8">
              <w:rPr>
                <w:rStyle w:val="Khc"/>
                <w:rFonts w:ascii="Arial" w:hAnsi="Arial" w:cs="Arial"/>
                <w:sz w:val="20"/>
                <w:szCs w:val="20"/>
                <w:lang w:val="en-US" w:eastAsia="en-US"/>
              </w:rPr>
              <w:t xml:space="preserve"> - 2 - amino - 4 - methyl - 5 - phenyl - 2 - </w:t>
            </w:r>
            <w:proofErr w:type="spellStart"/>
            <w:r w:rsidRPr="008A4BF8">
              <w:rPr>
                <w:rStyle w:val="Khc"/>
                <w:rFonts w:ascii="Arial" w:hAnsi="Arial" w:cs="Arial"/>
                <w:sz w:val="20"/>
                <w:szCs w:val="20"/>
                <w:lang w:val="en-US" w:eastAsia="en-US"/>
              </w:rPr>
              <w:t>oxazoline</w:t>
            </w:r>
            <w:proofErr w:type="spellEnd"/>
          </w:p>
        </w:tc>
        <w:tc>
          <w:tcPr>
            <w:tcW w:w="868" w:type="pct"/>
            <w:tcBorders>
              <w:top w:val="single" w:sz="4" w:space="0" w:color="auto"/>
              <w:left w:val="single" w:sz="4" w:space="0" w:color="auto"/>
              <w:bottom w:val="nil"/>
              <w:right w:val="single" w:sz="4" w:space="0" w:color="auto"/>
            </w:tcBorders>
            <w:shd w:val="clear" w:color="auto" w:fill="FFFFFF"/>
            <w:vAlign w:val="center"/>
          </w:tcPr>
          <w:p w14:paraId="319E44A5"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3568-94-3</w:t>
            </w:r>
          </w:p>
        </w:tc>
      </w:tr>
      <w:tr w:rsidR="00E60386" w:rsidRPr="008A4BF8" w14:paraId="49133B63" w14:textId="77777777" w:rsidTr="00C55121">
        <w:trPr>
          <w:trHeight w:hRule="exact" w:val="1130"/>
          <w:jc w:val="center"/>
        </w:trPr>
        <w:tc>
          <w:tcPr>
            <w:tcW w:w="361" w:type="pct"/>
            <w:tcBorders>
              <w:top w:val="single" w:sz="4" w:space="0" w:color="auto"/>
              <w:left w:val="single" w:sz="4" w:space="0" w:color="auto"/>
              <w:bottom w:val="nil"/>
              <w:right w:val="nil"/>
            </w:tcBorders>
            <w:shd w:val="clear" w:color="auto" w:fill="FFFFFF"/>
            <w:vAlign w:val="center"/>
          </w:tcPr>
          <w:p w14:paraId="11D61AF7"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31</w:t>
            </w:r>
          </w:p>
        </w:tc>
        <w:tc>
          <w:tcPr>
            <w:tcW w:w="1439" w:type="pct"/>
            <w:tcBorders>
              <w:top w:val="single" w:sz="4" w:space="0" w:color="auto"/>
              <w:left w:val="single" w:sz="4" w:space="0" w:color="auto"/>
              <w:bottom w:val="nil"/>
              <w:right w:val="nil"/>
            </w:tcBorders>
            <w:shd w:val="clear" w:color="auto" w:fill="FFFFFF"/>
            <w:vAlign w:val="center"/>
          </w:tcPr>
          <w:p w14:paraId="5DD532B8"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MMDA</w:t>
            </w:r>
          </w:p>
        </w:tc>
        <w:tc>
          <w:tcPr>
            <w:tcW w:w="2332" w:type="pct"/>
            <w:tcBorders>
              <w:top w:val="single" w:sz="4" w:space="0" w:color="auto"/>
              <w:left w:val="single" w:sz="4" w:space="0" w:color="auto"/>
              <w:bottom w:val="nil"/>
              <w:right w:val="nil"/>
            </w:tcBorders>
            <w:shd w:val="clear" w:color="auto" w:fill="FFFFFF"/>
            <w:vAlign w:val="center"/>
          </w:tcPr>
          <w:p w14:paraId="5707B780"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- 5 - methoxy - 3,4 - methylenedio</w:t>
            </w:r>
            <w:r w:rsidR="00226E18" w:rsidRPr="008A4BF8">
              <w:rPr>
                <w:rStyle w:val="Khc"/>
                <w:rFonts w:ascii="Arial" w:hAnsi="Arial" w:cs="Arial"/>
                <w:sz w:val="20"/>
                <w:szCs w:val="20"/>
                <w:lang w:val="en-US" w:eastAsia="en-US"/>
              </w:rPr>
              <w:t>xy - α</w:t>
            </w:r>
            <w:r w:rsidRPr="008A4BF8">
              <w:rPr>
                <w:rStyle w:val="Khc"/>
                <w:rFonts w:ascii="Arial" w:hAnsi="Arial" w:cs="Arial"/>
                <w:sz w:val="20"/>
                <w:szCs w:val="20"/>
                <w:lang w:val="en-US" w:eastAsia="en-US"/>
              </w:rPr>
              <w:t xml:space="preserve"> - </w:t>
            </w:r>
            <w:proofErr w:type="spellStart"/>
            <w:r w:rsidRPr="008A4BF8">
              <w:rPr>
                <w:rStyle w:val="Khc"/>
                <w:rFonts w:ascii="Arial" w:hAnsi="Arial" w:cs="Arial"/>
                <w:sz w:val="20"/>
                <w:szCs w:val="20"/>
                <w:lang w:val="en-US" w:eastAsia="en-US"/>
              </w:rPr>
              <w:t>methylphenylethylamine</w:t>
            </w:r>
            <w:proofErr w:type="spellEnd"/>
          </w:p>
        </w:tc>
        <w:tc>
          <w:tcPr>
            <w:tcW w:w="868" w:type="pct"/>
            <w:tcBorders>
              <w:top w:val="single" w:sz="4" w:space="0" w:color="auto"/>
              <w:left w:val="single" w:sz="4" w:space="0" w:color="auto"/>
              <w:bottom w:val="nil"/>
              <w:right w:val="single" w:sz="4" w:space="0" w:color="auto"/>
            </w:tcBorders>
            <w:shd w:val="clear" w:color="auto" w:fill="FFFFFF"/>
            <w:vAlign w:val="center"/>
          </w:tcPr>
          <w:p w14:paraId="5E17909A"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13674-05-0</w:t>
            </w:r>
          </w:p>
        </w:tc>
      </w:tr>
      <w:tr w:rsidR="00E60386" w:rsidRPr="008A4BF8" w14:paraId="23D3DF61" w14:textId="77777777" w:rsidTr="00C55121">
        <w:trPr>
          <w:trHeight w:hRule="exact" w:val="820"/>
          <w:jc w:val="center"/>
        </w:trPr>
        <w:tc>
          <w:tcPr>
            <w:tcW w:w="361" w:type="pct"/>
            <w:tcBorders>
              <w:top w:val="single" w:sz="4" w:space="0" w:color="auto"/>
              <w:left w:val="single" w:sz="4" w:space="0" w:color="auto"/>
              <w:bottom w:val="nil"/>
              <w:right w:val="nil"/>
            </w:tcBorders>
            <w:shd w:val="clear" w:color="auto" w:fill="FFFFFF"/>
            <w:vAlign w:val="center"/>
          </w:tcPr>
          <w:p w14:paraId="01DA1DD5"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32</w:t>
            </w:r>
          </w:p>
        </w:tc>
        <w:tc>
          <w:tcPr>
            <w:tcW w:w="1439" w:type="pct"/>
            <w:tcBorders>
              <w:top w:val="single" w:sz="4" w:space="0" w:color="auto"/>
              <w:left w:val="single" w:sz="4" w:space="0" w:color="auto"/>
              <w:bottom w:val="nil"/>
              <w:right w:val="nil"/>
            </w:tcBorders>
            <w:shd w:val="clear" w:color="auto" w:fill="FFFFFF"/>
            <w:vAlign w:val="center"/>
          </w:tcPr>
          <w:p w14:paraId="27B73831"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w:t>
            </w:r>
            <w:proofErr w:type="spellStart"/>
            <w:r w:rsidRPr="008A4BF8">
              <w:rPr>
                <w:rStyle w:val="Khc"/>
                <w:rFonts w:ascii="Arial" w:hAnsi="Arial" w:cs="Arial"/>
                <w:sz w:val="20"/>
                <w:szCs w:val="20"/>
                <w:lang w:val="en-US" w:eastAsia="en-US"/>
              </w:rPr>
              <w:t>Lysergide</w:t>
            </w:r>
            <w:proofErr w:type="spellEnd"/>
            <w:r w:rsidRPr="008A4BF8">
              <w:rPr>
                <w:rStyle w:val="Khc"/>
                <w:rFonts w:ascii="Arial" w:hAnsi="Arial" w:cs="Arial"/>
                <w:sz w:val="20"/>
                <w:szCs w:val="20"/>
                <w:lang w:val="en-US" w:eastAsia="en-US"/>
              </w:rPr>
              <w:t xml:space="preserve"> (LSD)</w:t>
            </w:r>
          </w:p>
        </w:tc>
        <w:tc>
          <w:tcPr>
            <w:tcW w:w="2332" w:type="pct"/>
            <w:tcBorders>
              <w:top w:val="single" w:sz="4" w:space="0" w:color="auto"/>
              <w:left w:val="single" w:sz="4" w:space="0" w:color="auto"/>
              <w:bottom w:val="nil"/>
              <w:right w:val="nil"/>
            </w:tcBorders>
            <w:shd w:val="clear" w:color="auto" w:fill="FFFFFF"/>
            <w:vAlign w:val="center"/>
          </w:tcPr>
          <w:p w14:paraId="3AF3720A"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9,10 - </w:t>
            </w:r>
            <w:proofErr w:type="spellStart"/>
            <w:r w:rsidRPr="008A4BF8">
              <w:rPr>
                <w:rStyle w:val="Khc"/>
                <w:rFonts w:ascii="Arial" w:hAnsi="Arial" w:cs="Arial"/>
                <w:sz w:val="20"/>
                <w:szCs w:val="20"/>
                <w:lang w:val="en-US" w:eastAsia="en-US"/>
              </w:rPr>
              <w:t>didehydro</w:t>
            </w:r>
            <w:proofErr w:type="spellEnd"/>
            <w:r w:rsidRPr="008A4BF8">
              <w:rPr>
                <w:rStyle w:val="Khc"/>
                <w:rFonts w:ascii="Arial" w:hAnsi="Arial" w:cs="Arial"/>
                <w:sz w:val="20"/>
                <w:szCs w:val="20"/>
                <w:lang w:val="en-US" w:eastAsia="en-US"/>
              </w:rPr>
              <w:t xml:space="preserve"> </w:t>
            </w:r>
            <w:r w:rsidRPr="008A4BF8">
              <w:rPr>
                <w:rStyle w:val="Khc"/>
                <w:rFonts w:ascii="Arial" w:hAnsi="Arial" w:cs="Arial"/>
                <w:i/>
                <w:iCs/>
                <w:sz w:val="20"/>
                <w:szCs w:val="20"/>
                <w:lang w:val="en-US" w:eastAsia="en-US"/>
              </w:rPr>
              <w:t>-N, N-</w:t>
            </w:r>
            <w:r w:rsidRPr="008A4BF8">
              <w:rPr>
                <w:rStyle w:val="Khc"/>
                <w:rFonts w:ascii="Arial" w:hAnsi="Arial" w:cs="Arial"/>
                <w:sz w:val="20"/>
                <w:szCs w:val="20"/>
                <w:lang w:val="en-US" w:eastAsia="en-US"/>
              </w:rPr>
              <w:t xml:space="preserve"> diethyl - 6 - </w:t>
            </w:r>
            <w:proofErr w:type="spellStart"/>
            <w:r w:rsidRPr="008A4BF8">
              <w:rPr>
                <w:rStyle w:val="Khc"/>
                <w:rFonts w:ascii="Arial" w:hAnsi="Arial" w:cs="Arial"/>
                <w:sz w:val="20"/>
                <w:szCs w:val="20"/>
                <w:lang w:val="en-US" w:eastAsia="en-US"/>
              </w:rPr>
              <w:t>methylergoline</w:t>
            </w:r>
            <w:proofErr w:type="spellEnd"/>
            <w:r w:rsidRPr="008A4BF8">
              <w:rPr>
                <w:rStyle w:val="Khc"/>
                <w:rFonts w:ascii="Arial" w:hAnsi="Arial" w:cs="Arial"/>
                <w:sz w:val="20"/>
                <w:szCs w:val="20"/>
                <w:lang w:val="en-US" w:eastAsia="en-US"/>
              </w:rPr>
              <w:t xml:space="preserve"> - </w:t>
            </w:r>
            <w:r w:rsidR="000912D2" w:rsidRPr="008A4BF8">
              <w:rPr>
                <w:rStyle w:val="Khc"/>
                <w:rFonts w:ascii="Arial" w:hAnsi="Arial" w:cs="Arial"/>
                <w:i/>
                <w:iCs/>
                <w:sz w:val="20"/>
                <w:szCs w:val="20"/>
                <w:lang w:val="en-US" w:eastAsia="en-US"/>
              </w:rPr>
              <w:t>8β</w:t>
            </w:r>
            <w:r w:rsidRPr="008A4BF8">
              <w:rPr>
                <w:rStyle w:val="Khc"/>
                <w:rFonts w:ascii="Arial" w:hAnsi="Arial" w:cs="Arial"/>
                <w:sz w:val="20"/>
                <w:szCs w:val="20"/>
                <w:lang w:val="en-US" w:eastAsia="en-US"/>
              </w:rPr>
              <w:t xml:space="preserve"> carboxamide</w:t>
            </w:r>
          </w:p>
        </w:tc>
        <w:tc>
          <w:tcPr>
            <w:tcW w:w="868" w:type="pct"/>
            <w:tcBorders>
              <w:top w:val="single" w:sz="4" w:space="0" w:color="auto"/>
              <w:left w:val="single" w:sz="4" w:space="0" w:color="auto"/>
              <w:bottom w:val="nil"/>
              <w:right w:val="single" w:sz="4" w:space="0" w:color="auto"/>
            </w:tcBorders>
            <w:shd w:val="clear" w:color="auto" w:fill="FFFFFF"/>
            <w:vAlign w:val="center"/>
          </w:tcPr>
          <w:p w14:paraId="286AC9FE"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50-37-3</w:t>
            </w:r>
          </w:p>
        </w:tc>
      </w:tr>
      <w:tr w:rsidR="00E60386" w:rsidRPr="008A4BF8" w14:paraId="1965256D" w14:textId="77777777" w:rsidTr="00C55121">
        <w:trPr>
          <w:trHeight w:hRule="exact" w:val="1141"/>
          <w:jc w:val="center"/>
        </w:trPr>
        <w:tc>
          <w:tcPr>
            <w:tcW w:w="361" w:type="pct"/>
            <w:tcBorders>
              <w:top w:val="single" w:sz="4" w:space="0" w:color="auto"/>
              <w:left w:val="single" w:sz="4" w:space="0" w:color="auto"/>
              <w:bottom w:val="nil"/>
              <w:right w:val="nil"/>
            </w:tcBorders>
            <w:shd w:val="clear" w:color="auto" w:fill="FFFFFF"/>
            <w:vAlign w:val="center"/>
          </w:tcPr>
          <w:p w14:paraId="122D585E"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33</w:t>
            </w:r>
          </w:p>
        </w:tc>
        <w:tc>
          <w:tcPr>
            <w:tcW w:w="1439" w:type="pct"/>
            <w:tcBorders>
              <w:top w:val="single" w:sz="4" w:space="0" w:color="auto"/>
              <w:left w:val="single" w:sz="4" w:space="0" w:color="auto"/>
              <w:bottom w:val="nil"/>
              <w:right w:val="nil"/>
            </w:tcBorders>
            <w:shd w:val="clear" w:color="auto" w:fill="FFFFFF"/>
            <w:vAlign w:val="center"/>
          </w:tcPr>
          <w:p w14:paraId="70A3D69A" w14:textId="77777777" w:rsidR="00E60386" w:rsidRPr="008A4BF8" w:rsidRDefault="00A72CBF" w:rsidP="00C55121">
            <w:pPr>
              <w:pStyle w:val="Khc0"/>
              <w:spacing w:after="0" w:line="240" w:lineRule="auto"/>
              <w:ind w:firstLine="0"/>
              <w:rPr>
                <w:rFonts w:ascii="Arial" w:hAnsi="Arial" w:cs="Arial"/>
                <w:sz w:val="20"/>
                <w:szCs w:val="20"/>
              </w:rPr>
            </w:pPr>
            <w:r w:rsidRPr="008A4BF8">
              <w:rPr>
                <w:rStyle w:val="Khc"/>
                <w:rFonts w:ascii="Arial" w:hAnsi="Arial" w:cs="Arial"/>
                <w:i/>
                <w:sz w:val="20"/>
                <w:szCs w:val="20"/>
                <w:lang w:val="en-US" w:eastAsia="en-US"/>
              </w:rPr>
              <w:t>N</w:t>
            </w:r>
            <w:r w:rsidR="00E60386" w:rsidRPr="008A4BF8">
              <w:rPr>
                <w:rStyle w:val="Khc"/>
                <w:rFonts w:ascii="Arial" w:hAnsi="Arial" w:cs="Arial"/>
                <w:sz w:val="20"/>
                <w:szCs w:val="20"/>
                <w:lang w:val="en-US" w:eastAsia="en-US"/>
              </w:rPr>
              <w:t>-hydroxy MDA (MDOH)</w:t>
            </w:r>
          </w:p>
        </w:tc>
        <w:tc>
          <w:tcPr>
            <w:tcW w:w="2332" w:type="pct"/>
            <w:tcBorders>
              <w:top w:val="single" w:sz="4" w:space="0" w:color="auto"/>
              <w:left w:val="single" w:sz="4" w:space="0" w:color="auto"/>
              <w:bottom w:val="nil"/>
              <w:right w:val="nil"/>
            </w:tcBorders>
            <w:shd w:val="clear" w:color="auto" w:fill="FFFFFF"/>
            <w:vAlign w:val="center"/>
          </w:tcPr>
          <w:p w14:paraId="586CC496"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 - N</w:t>
            </w:r>
            <w:r w:rsidR="00A72CBF" w:rsidRPr="008A4BF8">
              <w:rPr>
                <w:rStyle w:val="Khc"/>
                <w:rFonts w:ascii="Arial" w:hAnsi="Arial" w:cs="Arial"/>
                <w:sz w:val="20"/>
                <w:szCs w:val="20"/>
                <w:lang w:val="en-US" w:eastAsia="en-US"/>
              </w:rPr>
              <w:t>- hydroxy - [α</w:t>
            </w:r>
            <w:r w:rsidRPr="008A4BF8">
              <w:rPr>
                <w:rStyle w:val="Khc"/>
                <w:rFonts w:ascii="Arial" w:hAnsi="Arial" w:cs="Arial"/>
                <w:sz w:val="20"/>
                <w:szCs w:val="20"/>
                <w:lang w:val="en-US" w:eastAsia="en-US"/>
              </w:rPr>
              <w:t xml:space="preserve"> - methyl - 3,4</w:t>
            </w:r>
          </w:p>
          <w:p w14:paraId="5FBE8508"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w:t>
            </w:r>
            <w:proofErr w:type="spellStart"/>
            <w:r w:rsidRPr="008A4BF8">
              <w:rPr>
                <w:rStyle w:val="Khc"/>
                <w:rFonts w:ascii="Arial" w:hAnsi="Arial" w:cs="Arial"/>
                <w:sz w:val="20"/>
                <w:szCs w:val="20"/>
                <w:lang w:val="en-US" w:eastAsia="en-US"/>
              </w:rPr>
              <w:t>methylenedyoxy</w:t>
            </w:r>
            <w:proofErr w:type="spellEnd"/>
            <w:r w:rsidRPr="008A4BF8">
              <w:rPr>
                <w:rStyle w:val="Khc"/>
                <w:rFonts w:ascii="Arial" w:hAnsi="Arial" w:cs="Arial"/>
                <w:sz w:val="20"/>
                <w:szCs w:val="20"/>
                <w:lang w:val="en-US" w:eastAsia="en-US"/>
              </w:rPr>
              <w:t>) phenethyl] hydroxylamine</w:t>
            </w:r>
          </w:p>
        </w:tc>
        <w:tc>
          <w:tcPr>
            <w:tcW w:w="868" w:type="pct"/>
            <w:tcBorders>
              <w:top w:val="single" w:sz="4" w:space="0" w:color="auto"/>
              <w:left w:val="single" w:sz="4" w:space="0" w:color="auto"/>
              <w:bottom w:val="nil"/>
              <w:right w:val="single" w:sz="4" w:space="0" w:color="auto"/>
            </w:tcBorders>
            <w:shd w:val="clear" w:color="auto" w:fill="FFFFFF"/>
            <w:vAlign w:val="center"/>
          </w:tcPr>
          <w:p w14:paraId="2B027C3E"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74698-47-8</w:t>
            </w:r>
          </w:p>
        </w:tc>
      </w:tr>
      <w:tr w:rsidR="00E60386" w:rsidRPr="008A4BF8" w14:paraId="61779E80" w14:textId="77777777" w:rsidTr="00C55121">
        <w:trPr>
          <w:trHeight w:hRule="exact" w:val="798"/>
          <w:jc w:val="center"/>
        </w:trPr>
        <w:tc>
          <w:tcPr>
            <w:tcW w:w="361" w:type="pct"/>
            <w:tcBorders>
              <w:top w:val="single" w:sz="4" w:space="0" w:color="auto"/>
              <w:left w:val="single" w:sz="4" w:space="0" w:color="auto"/>
              <w:bottom w:val="nil"/>
              <w:right w:val="nil"/>
            </w:tcBorders>
            <w:shd w:val="clear" w:color="auto" w:fill="FFFFFF"/>
            <w:vAlign w:val="center"/>
          </w:tcPr>
          <w:p w14:paraId="58598456"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34</w:t>
            </w:r>
          </w:p>
        </w:tc>
        <w:tc>
          <w:tcPr>
            <w:tcW w:w="1439" w:type="pct"/>
            <w:tcBorders>
              <w:top w:val="single" w:sz="4" w:space="0" w:color="auto"/>
              <w:left w:val="single" w:sz="4" w:space="0" w:color="auto"/>
              <w:bottom w:val="nil"/>
              <w:right w:val="nil"/>
            </w:tcBorders>
            <w:shd w:val="clear" w:color="auto" w:fill="FFFFFF"/>
            <w:vAlign w:val="center"/>
          </w:tcPr>
          <w:p w14:paraId="7D36CADA" w14:textId="77777777" w:rsidR="00E60386" w:rsidRPr="008A4BF8" w:rsidRDefault="00A72CBF" w:rsidP="00C55121">
            <w:pPr>
              <w:pStyle w:val="Khc0"/>
              <w:spacing w:after="0" w:line="240" w:lineRule="auto"/>
              <w:ind w:firstLine="0"/>
              <w:rPr>
                <w:rFonts w:ascii="Arial" w:hAnsi="Arial" w:cs="Arial"/>
                <w:sz w:val="20"/>
                <w:szCs w:val="20"/>
              </w:rPr>
            </w:pPr>
            <w:r w:rsidRPr="008A4BF8">
              <w:rPr>
                <w:rStyle w:val="Khc"/>
                <w:rFonts w:ascii="Arial" w:hAnsi="Arial" w:cs="Arial"/>
                <w:i/>
                <w:sz w:val="20"/>
                <w:szCs w:val="20"/>
                <w:lang w:val="en-US" w:eastAsia="en-US"/>
              </w:rPr>
              <w:t>N</w:t>
            </w:r>
            <w:r w:rsidR="00E60386" w:rsidRPr="008A4BF8">
              <w:rPr>
                <w:rStyle w:val="Khc"/>
                <w:rFonts w:ascii="Arial" w:hAnsi="Arial" w:cs="Arial"/>
                <w:sz w:val="20"/>
                <w:szCs w:val="20"/>
                <w:lang w:val="en-US" w:eastAsia="en-US"/>
              </w:rPr>
              <w:t>-ethyl MDA</w:t>
            </w:r>
          </w:p>
        </w:tc>
        <w:tc>
          <w:tcPr>
            <w:tcW w:w="2332" w:type="pct"/>
            <w:tcBorders>
              <w:top w:val="single" w:sz="4" w:space="0" w:color="auto"/>
              <w:left w:val="single" w:sz="4" w:space="0" w:color="auto"/>
              <w:bottom w:val="nil"/>
              <w:right w:val="nil"/>
            </w:tcBorders>
            <w:shd w:val="clear" w:color="auto" w:fill="FFFFFF"/>
            <w:vAlign w:val="center"/>
          </w:tcPr>
          <w:p w14:paraId="3A1117D0"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 N-</w:t>
            </w:r>
            <w:r w:rsidRPr="008A4BF8">
              <w:rPr>
                <w:rStyle w:val="Khc"/>
                <w:rFonts w:ascii="Arial" w:hAnsi="Arial" w:cs="Arial"/>
                <w:sz w:val="20"/>
                <w:szCs w:val="20"/>
                <w:lang w:val="en-US" w:eastAsia="en-US"/>
              </w:rPr>
              <w:t xml:space="preserve"> ethyl - methyl - 3,4 - (methylenedioxy) phenethylamine</w:t>
            </w:r>
          </w:p>
        </w:tc>
        <w:tc>
          <w:tcPr>
            <w:tcW w:w="868" w:type="pct"/>
            <w:tcBorders>
              <w:top w:val="single" w:sz="4" w:space="0" w:color="auto"/>
              <w:left w:val="single" w:sz="4" w:space="0" w:color="auto"/>
              <w:bottom w:val="nil"/>
              <w:right w:val="single" w:sz="4" w:space="0" w:color="auto"/>
            </w:tcBorders>
            <w:shd w:val="clear" w:color="auto" w:fill="FFFFFF"/>
            <w:vAlign w:val="center"/>
          </w:tcPr>
          <w:p w14:paraId="3CCB61E7"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82801-81-8</w:t>
            </w:r>
          </w:p>
        </w:tc>
      </w:tr>
      <w:tr w:rsidR="00E60386" w:rsidRPr="008A4BF8" w14:paraId="175EE237" w14:textId="77777777" w:rsidTr="00C55121">
        <w:trPr>
          <w:trHeight w:hRule="exact" w:val="1124"/>
          <w:jc w:val="center"/>
        </w:trPr>
        <w:tc>
          <w:tcPr>
            <w:tcW w:w="361" w:type="pct"/>
            <w:tcBorders>
              <w:top w:val="single" w:sz="4" w:space="0" w:color="auto"/>
              <w:left w:val="single" w:sz="4" w:space="0" w:color="auto"/>
              <w:bottom w:val="nil"/>
              <w:right w:val="nil"/>
            </w:tcBorders>
            <w:shd w:val="clear" w:color="auto" w:fill="FFFFFF"/>
            <w:vAlign w:val="center"/>
          </w:tcPr>
          <w:p w14:paraId="45088E8F"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35</w:t>
            </w:r>
          </w:p>
        </w:tc>
        <w:tc>
          <w:tcPr>
            <w:tcW w:w="1439" w:type="pct"/>
            <w:tcBorders>
              <w:top w:val="single" w:sz="4" w:space="0" w:color="auto"/>
              <w:left w:val="single" w:sz="4" w:space="0" w:color="auto"/>
              <w:bottom w:val="nil"/>
              <w:right w:val="nil"/>
            </w:tcBorders>
            <w:shd w:val="clear" w:color="auto" w:fill="FFFFFF"/>
            <w:vAlign w:val="center"/>
          </w:tcPr>
          <w:p w14:paraId="7451D9AA"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Parahexyl</w:t>
            </w:r>
          </w:p>
        </w:tc>
        <w:tc>
          <w:tcPr>
            <w:tcW w:w="2332" w:type="pct"/>
            <w:tcBorders>
              <w:top w:val="single" w:sz="4" w:space="0" w:color="auto"/>
              <w:left w:val="single" w:sz="4" w:space="0" w:color="auto"/>
              <w:bottom w:val="nil"/>
              <w:right w:val="nil"/>
            </w:tcBorders>
            <w:shd w:val="clear" w:color="auto" w:fill="FFFFFF"/>
            <w:vAlign w:val="center"/>
          </w:tcPr>
          <w:p w14:paraId="0318472C"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3 - hexyl - 7, 8, 9, 10 - tetrahydro -</w:t>
            </w:r>
          </w:p>
          <w:p w14:paraId="556F1290"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6, 6, 9 - trimethyl - </w:t>
            </w:r>
            <w:r w:rsidRPr="008A4BF8">
              <w:rPr>
                <w:rStyle w:val="Khc"/>
                <w:rFonts w:ascii="Arial" w:hAnsi="Arial" w:cs="Arial"/>
                <w:i/>
                <w:iCs/>
                <w:sz w:val="20"/>
                <w:szCs w:val="20"/>
                <w:lang w:val="en-US" w:eastAsia="en-US"/>
              </w:rPr>
              <w:t>6H-</w:t>
            </w:r>
            <w:r w:rsidRPr="008A4BF8">
              <w:rPr>
                <w:rStyle w:val="Khc"/>
                <w:rFonts w:ascii="Arial" w:hAnsi="Arial" w:cs="Arial"/>
                <w:sz w:val="20"/>
                <w:szCs w:val="20"/>
                <w:lang w:val="en-US" w:eastAsia="en-US"/>
              </w:rPr>
              <w:t xml:space="preserve"> dibenzo </w:t>
            </w:r>
            <w:r w:rsidRPr="008A4BF8">
              <w:rPr>
                <w:rStyle w:val="Khc"/>
                <w:rFonts w:ascii="Arial" w:hAnsi="Arial" w:cs="Arial"/>
                <w:i/>
                <w:iCs/>
                <w:sz w:val="20"/>
                <w:szCs w:val="20"/>
                <w:lang w:val="en-US" w:eastAsia="en-US"/>
              </w:rPr>
              <w:t>[</w:t>
            </w:r>
            <w:proofErr w:type="spellStart"/>
            <w:proofErr w:type="gramStart"/>
            <w:r w:rsidRPr="008A4BF8">
              <w:rPr>
                <w:rStyle w:val="Khc"/>
                <w:rFonts w:ascii="Arial" w:hAnsi="Arial" w:cs="Arial"/>
                <w:i/>
                <w:iCs/>
                <w:sz w:val="20"/>
                <w:szCs w:val="20"/>
                <w:lang w:val="en-US" w:eastAsia="en-US"/>
              </w:rPr>
              <w:t>b,d</w:t>
            </w:r>
            <w:proofErr w:type="spellEnd"/>
            <w:proofErr w:type="gramEnd"/>
            <w:r w:rsidR="00A72CBF" w:rsidRPr="008A4BF8">
              <w:rPr>
                <w:rStyle w:val="Khc"/>
                <w:rFonts w:ascii="Arial" w:hAnsi="Arial" w:cs="Arial"/>
                <w:i/>
                <w:iCs/>
                <w:sz w:val="20"/>
                <w:szCs w:val="20"/>
                <w:lang w:val="en-US" w:eastAsia="en-US"/>
              </w:rPr>
              <w:t>]</w:t>
            </w:r>
            <w:r w:rsidRPr="008A4BF8">
              <w:rPr>
                <w:rStyle w:val="Khc"/>
                <w:rFonts w:ascii="Arial" w:hAnsi="Arial" w:cs="Arial"/>
                <w:sz w:val="20"/>
                <w:szCs w:val="20"/>
                <w:lang w:val="en-US" w:eastAsia="en-US"/>
              </w:rPr>
              <w:t xml:space="preserve"> pyran - 1 - </w:t>
            </w:r>
            <w:r w:rsidR="00A72CBF" w:rsidRPr="008A4BF8">
              <w:rPr>
                <w:rStyle w:val="Khc"/>
                <w:rFonts w:ascii="Arial" w:hAnsi="Arial" w:cs="Arial"/>
                <w:sz w:val="20"/>
                <w:szCs w:val="20"/>
                <w:lang w:eastAsia="vi-VN"/>
              </w:rPr>
              <w:t>ol</w:t>
            </w:r>
          </w:p>
        </w:tc>
        <w:tc>
          <w:tcPr>
            <w:tcW w:w="868" w:type="pct"/>
            <w:tcBorders>
              <w:top w:val="single" w:sz="4" w:space="0" w:color="auto"/>
              <w:left w:val="single" w:sz="4" w:space="0" w:color="auto"/>
              <w:bottom w:val="nil"/>
              <w:right w:val="single" w:sz="4" w:space="0" w:color="auto"/>
            </w:tcBorders>
            <w:shd w:val="clear" w:color="auto" w:fill="FFFFFF"/>
            <w:vAlign w:val="center"/>
          </w:tcPr>
          <w:p w14:paraId="21280545"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117-51-1</w:t>
            </w:r>
          </w:p>
        </w:tc>
      </w:tr>
      <w:tr w:rsidR="00E60386" w:rsidRPr="008A4BF8" w14:paraId="586E8B5C" w14:textId="77777777" w:rsidTr="00C55121">
        <w:trPr>
          <w:trHeight w:hRule="exact" w:val="798"/>
          <w:jc w:val="center"/>
        </w:trPr>
        <w:tc>
          <w:tcPr>
            <w:tcW w:w="361" w:type="pct"/>
            <w:tcBorders>
              <w:top w:val="single" w:sz="4" w:space="0" w:color="auto"/>
              <w:left w:val="single" w:sz="4" w:space="0" w:color="auto"/>
              <w:bottom w:val="nil"/>
              <w:right w:val="nil"/>
            </w:tcBorders>
            <w:shd w:val="clear" w:color="auto" w:fill="FFFFFF"/>
            <w:vAlign w:val="center"/>
          </w:tcPr>
          <w:p w14:paraId="2E1909A9"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36</w:t>
            </w:r>
          </w:p>
        </w:tc>
        <w:tc>
          <w:tcPr>
            <w:tcW w:w="1439" w:type="pct"/>
            <w:tcBorders>
              <w:top w:val="single" w:sz="4" w:space="0" w:color="auto"/>
              <w:left w:val="single" w:sz="4" w:space="0" w:color="auto"/>
              <w:bottom w:val="nil"/>
              <w:right w:val="nil"/>
            </w:tcBorders>
            <w:shd w:val="clear" w:color="auto" w:fill="FFFFFF"/>
            <w:vAlign w:val="center"/>
          </w:tcPr>
          <w:p w14:paraId="11945C48"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PMA</w:t>
            </w:r>
          </w:p>
        </w:tc>
        <w:tc>
          <w:tcPr>
            <w:tcW w:w="2332" w:type="pct"/>
            <w:tcBorders>
              <w:top w:val="single" w:sz="4" w:space="0" w:color="auto"/>
              <w:left w:val="single" w:sz="4" w:space="0" w:color="auto"/>
              <w:bottom w:val="nil"/>
              <w:right w:val="nil"/>
            </w:tcBorders>
            <w:shd w:val="clear" w:color="auto" w:fill="FFFFFF"/>
            <w:vAlign w:val="center"/>
          </w:tcPr>
          <w:p w14:paraId="03A4FF5D"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p -</w:t>
            </w:r>
            <w:r w:rsidRPr="008A4BF8">
              <w:rPr>
                <w:rStyle w:val="Khc"/>
                <w:rFonts w:ascii="Arial" w:hAnsi="Arial" w:cs="Arial"/>
                <w:sz w:val="20"/>
                <w:szCs w:val="20"/>
                <w:lang w:val="en-US" w:eastAsia="en-US"/>
              </w:rPr>
              <w:t xml:space="preserve"> methoxy - </w:t>
            </w:r>
            <w:r w:rsidR="00A72CBF" w:rsidRPr="008A4BF8">
              <w:rPr>
                <w:rStyle w:val="Khc"/>
                <w:rFonts w:ascii="Arial" w:hAnsi="Arial" w:cs="Arial"/>
                <w:i/>
                <w:iCs/>
                <w:sz w:val="20"/>
                <w:szCs w:val="20"/>
                <w:lang w:val="en-US" w:eastAsia="en-US"/>
              </w:rPr>
              <w:t>α</w:t>
            </w:r>
            <w:r w:rsidRPr="008A4BF8">
              <w:rPr>
                <w:rStyle w:val="Khc"/>
                <w:rFonts w:ascii="Arial" w:hAnsi="Arial" w:cs="Arial"/>
                <w:i/>
                <w:iCs/>
                <w:sz w:val="20"/>
                <w:szCs w:val="20"/>
                <w:lang w:val="en-US" w:eastAsia="en-US"/>
              </w:rPr>
              <w:t xml:space="preserve"> - </w:t>
            </w:r>
            <w:r w:rsidRPr="008A4BF8">
              <w:rPr>
                <w:rStyle w:val="Khc"/>
                <w:rFonts w:ascii="Arial" w:hAnsi="Arial" w:cs="Arial"/>
                <w:sz w:val="20"/>
                <w:szCs w:val="20"/>
                <w:lang w:val="en-US" w:eastAsia="en-US"/>
              </w:rPr>
              <w:t>methylphenethylamine</w:t>
            </w:r>
          </w:p>
        </w:tc>
        <w:tc>
          <w:tcPr>
            <w:tcW w:w="868" w:type="pct"/>
            <w:tcBorders>
              <w:top w:val="single" w:sz="4" w:space="0" w:color="auto"/>
              <w:left w:val="single" w:sz="4" w:space="0" w:color="auto"/>
              <w:bottom w:val="nil"/>
              <w:right w:val="single" w:sz="4" w:space="0" w:color="auto"/>
            </w:tcBorders>
            <w:shd w:val="clear" w:color="auto" w:fill="FFFFFF"/>
            <w:vAlign w:val="center"/>
          </w:tcPr>
          <w:p w14:paraId="6BE55804"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64-13-1</w:t>
            </w:r>
          </w:p>
        </w:tc>
      </w:tr>
      <w:tr w:rsidR="00E60386" w:rsidRPr="008A4BF8" w14:paraId="16D6F7A9" w14:textId="77777777" w:rsidTr="00C55121">
        <w:trPr>
          <w:trHeight w:hRule="exact" w:val="809"/>
          <w:jc w:val="center"/>
        </w:trPr>
        <w:tc>
          <w:tcPr>
            <w:tcW w:w="361" w:type="pct"/>
            <w:tcBorders>
              <w:top w:val="single" w:sz="4" w:space="0" w:color="auto"/>
              <w:left w:val="single" w:sz="4" w:space="0" w:color="auto"/>
              <w:bottom w:val="nil"/>
              <w:right w:val="nil"/>
            </w:tcBorders>
            <w:shd w:val="clear" w:color="auto" w:fill="FFFFFF"/>
            <w:vAlign w:val="center"/>
          </w:tcPr>
          <w:p w14:paraId="23E536A5"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37</w:t>
            </w:r>
          </w:p>
        </w:tc>
        <w:tc>
          <w:tcPr>
            <w:tcW w:w="1439" w:type="pct"/>
            <w:tcBorders>
              <w:top w:val="single" w:sz="4" w:space="0" w:color="auto"/>
              <w:left w:val="single" w:sz="4" w:space="0" w:color="auto"/>
              <w:bottom w:val="nil"/>
              <w:right w:val="nil"/>
            </w:tcBorders>
            <w:shd w:val="clear" w:color="auto" w:fill="FFFFFF"/>
            <w:vAlign w:val="center"/>
          </w:tcPr>
          <w:p w14:paraId="2B6E12D6" w14:textId="77777777" w:rsidR="00E60386" w:rsidRPr="008A4BF8" w:rsidRDefault="00E60386" w:rsidP="00C55121">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Psilocine</w:t>
            </w:r>
            <w:proofErr w:type="spellEnd"/>
            <w:r w:rsidRPr="008A4BF8">
              <w:rPr>
                <w:rStyle w:val="Khc"/>
                <w:rFonts w:ascii="Arial" w:hAnsi="Arial" w:cs="Arial"/>
                <w:sz w:val="20"/>
                <w:szCs w:val="20"/>
                <w:lang w:val="en-US" w:eastAsia="en-US"/>
              </w:rPr>
              <w:t xml:space="preserve">, </w:t>
            </w:r>
            <w:proofErr w:type="spellStart"/>
            <w:r w:rsidRPr="008A4BF8">
              <w:rPr>
                <w:rStyle w:val="Khc"/>
                <w:rFonts w:ascii="Arial" w:hAnsi="Arial" w:cs="Arial"/>
                <w:sz w:val="20"/>
                <w:szCs w:val="20"/>
                <w:lang w:val="en-US" w:eastAsia="en-US"/>
              </w:rPr>
              <w:t>Psilotsin</w:t>
            </w:r>
            <w:proofErr w:type="spellEnd"/>
          </w:p>
        </w:tc>
        <w:tc>
          <w:tcPr>
            <w:tcW w:w="2332" w:type="pct"/>
            <w:tcBorders>
              <w:top w:val="single" w:sz="4" w:space="0" w:color="auto"/>
              <w:left w:val="single" w:sz="4" w:space="0" w:color="auto"/>
              <w:bottom w:val="nil"/>
              <w:right w:val="nil"/>
            </w:tcBorders>
            <w:shd w:val="clear" w:color="auto" w:fill="FFFFFF"/>
            <w:vAlign w:val="center"/>
          </w:tcPr>
          <w:p w14:paraId="38D56CBE" w14:textId="77777777" w:rsidR="00E60386" w:rsidRPr="008A4BF8" w:rsidRDefault="00E60386" w:rsidP="000F2FF7">
            <w:pPr>
              <w:pStyle w:val="Khc0"/>
              <w:numPr>
                <w:ilvl w:val="0"/>
                <w:numId w:val="1"/>
              </w:numPr>
              <w:tabs>
                <w:tab w:val="left" w:pos="205"/>
              </w:tabs>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[2 - (</w:t>
            </w:r>
            <w:proofErr w:type="spellStart"/>
            <w:r w:rsidRPr="008A4BF8">
              <w:rPr>
                <w:rStyle w:val="Khc"/>
                <w:rFonts w:ascii="Arial" w:hAnsi="Arial" w:cs="Arial"/>
                <w:sz w:val="20"/>
                <w:szCs w:val="20"/>
                <w:lang w:val="en-US" w:eastAsia="en-US"/>
              </w:rPr>
              <w:t>dimetylamino</w:t>
            </w:r>
            <w:proofErr w:type="spellEnd"/>
            <w:r w:rsidRPr="008A4BF8">
              <w:rPr>
                <w:rStyle w:val="Khc"/>
                <w:rFonts w:ascii="Arial" w:hAnsi="Arial" w:cs="Arial"/>
                <w:sz w:val="20"/>
                <w:szCs w:val="20"/>
                <w:lang w:val="en-US" w:eastAsia="en-US"/>
              </w:rPr>
              <w:t xml:space="preserve">) ethyl] </w:t>
            </w:r>
            <w:proofErr w:type="spellStart"/>
            <w:r w:rsidRPr="008A4BF8">
              <w:rPr>
                <w:rStyle w:val="Khc"/>
                <w:rFonts w:ascii="Arial" w:hAnsi="Arial" w:cs="Arial"/>
                <w:sz w:val="20"/>
                <w:szCs w:val="20"/>
                <w:lang w:val="en-US" w:eastAsia="en-US"/>
              </w:rPr>
              <w:t>indol</w:t>
            </w:r>
            <w:proofErr w:type="spellEnd"/>
            <w:r w:rsidRPr="008A4BF8">
              <w:rPr>
                <w:rStyle w:val="Khc"/>
                <w:rFonts w:ascii="Arial" w:hAnsi="Arial" w:cs="Arial"/>
                <w:sz w:val="20"/>
                <w:szCs w:val="20"/>
                <w:lang w:val="en-US" w:eastAsia="en-US"/>
              </w:rPr>
              <w:t xml:space="preserve"> -</w:t>
            </w:r>
          </w:p>
          <w:p w14:paraId="6EB9760F" w14:textId="77777777" w:rsidR="00E60386" w:rsidRPr="008A4BF8" w:rsidRDefault="00E60386" w:rsidP="000F2FF7">
            <w:pPr>
              <w:pStyle w:val="Khc0"/>
              <w:numPr>
                <w:ilvl w:val="0"/>
                <w:numId w:val="1"/>
              </w:numPr>
              <w:tabs>
                <w:tab w:val="left" w:pos="210"/>
              </w:tabs>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 </w:t>
            </w:r>
            <w:proofErr w:type="spellStart"/>
            <w:r w:rsidRPr="008A4BF8">
              <w:rPr>
                <w:rStyle w:val="Khc"/>
                <w:rFonts w:ascii="Arial" w:hAnsi="Arial" w:cs="Arial"/>
                <w:sz w:val="20"/>
                <w:szCs w:val="20"/>
                <w:lang w:val="en-US" w:eastAsia="en-US"/>
              </w:rPr>
              <w:t>ol</w:t>
            </w:r>
            <w:proofErr w:type="spellEnd"/>
          </w:p>
        </w:tc>
        <w:tc>
          <w:tcPr>
            <w:tcW w:w="868" w:type="pct"/>
            <w:tcBorders>
              <w:top w:val="single" w:sz="4" w:space="0" w:color="auto"/>
              <w:left w:val="single" w:sz="4" w:space="0" w:color="auto"/>
              <w:bottom w:val="nil"/>
              <w:right w:val="single" w:sz="4" w:space="0" w:color="auto"/>
            </w:tcBorders>
            <w:shd w:val="clear" w:color="auto" w:fill="FFFFFF"/>
            <w:vAlign w:val="center"/>
          </w:tcPr>
          <w:p w14:paraId="5BF310C3"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520-53-6</w:t>
            </w:r>
          </w:p>
        </w:tc>
      </w:tr>
      <w:tr w:rsidR="00E60386" w:rsidRPr="008A4BF8" w14:paraId="40E0C5E5" w14:textId="77777777" w:rsidTr="00C55121">
        <w:trPr>
          <w:trHeight w:hRule="exact" w:val="803"/>
          <w:jc w:val="center"/>
        </w:trPr>
        <w:tc>
          <w:tcPr>
            <w:tcW w:w="361" w:type="pct"/>
            <w:tcBorders>
              <w:top w:val="single" w:sz="4" w:space="0" w:color="auto"/>
              <w:left w:val="single" w:sz="4" w:space="0" w:color="auto"/>
              <w:bottom w:val="nil"/>
              <w:right w:val="nil"/>
            </w:tcBorders>
            <w:shd w:val="clear" w:color="auto" w:fill="FFFFFF"/>
            <w:vAlign w:val="center"/>
          </w:tcPr>
          <w:p w14:paraId="4FE7DAAC"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38</w:t>
            </w:r>
          </w:p>
        </w:tc>
        <w:tc>
          <w:tcPr>
            <w:tcW w:w="1439" w:type="pct"/>
            <w:tcBorders>
              <w:top w:val="single" w:sz="4" w:space="0" w:color="auto"/>
              <w:left w:val="single" w:sz="4" w:space="0" w:color="auto"/>
              <w:bottom w:val="nil"/>
              <w:right w:val="nil"/>
            </w:tcBorders>
            <w:shd w:val="clear" w:color="auto" w:fill="FFFFFF"/>
            <w:vAlign w:val="center"/>
          </w:tcPr>
          <w:p w14:paraId="0CBCCEE1" w14:textId="77777777" w:rsidR="00E60386" w:rsidRPr="008A4BF8" w:rsidRDefault="00E60386" w:rsidP="00C55121">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Psilocybine</w:t>
            </w:r>
            <w:proofErr w:type="spellEnd"/>
          </w:p>
        </w:tc>
        <w:tc>
          <w:tcPr>
            <w:tcW w:w="2332" w:type="pct"/>
            <w:tcBorders>
              <w:top w:val="single" w:sz="4" w:space="0" w:color="auto"/>
              <w:left w:val="single" w:sz="4" w:space="0" w:color="auto"/>
              <w:bottom w:val="nil"/>
              <w:right w:val="nil"/>
            </w:tcBorders>
            <w:shd w:val="clear" w:color="auto" w:fill="FFFFFF"/>
            <w:vAlign w:val="center"/>
          </w:tcPr>
          <w:p w14:paraId="425951C6"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3 - [2 - </w:t>
            </w:r>
            <w:proofErr w:type="spellStart"/>
            <w:r w:rsidRPr="008A4BF8">
              <w:rPr>
                <w:rStyle w:val="Khc"/>
                <w:rFonts w:ascii="Arial" w:hAnsi="Arial" w:cs="Arial"/>
                <w:sz w:val="20"/>
                <w:szCs w:val="20"/>
                <w:lang w:val="en-US" w:eastAsia="en-US"/>
              </w:rPr>
              <w:t>dimetylaminoethyl</w:t>
            </w:r>
            <w:proofErr w:type="spellEnd"/>
            <w:r w:rsidRPr="008A4BF8">
              <w:rPr>
                <w:rStyle w:val="Khc"/>
                <w:rFonts w:ascii="Arial" w:hAnsi="Arial" w:cs="Arial"/>
                <w:sz w:val="20"/>
                <w:szCs w:val="20"/>
                <w:lang w:val="en-US" w:eastAsia="en-US"/>
              </w:rPr>
              <w:t xml:space="preserve">] </w:t>
            </w:r>
            <w:proofErr w:type="spellStart"/>
            <w:r w:rsidRPr="008A4BF8">
              <w:rPr>
                <w:rStyle w:val="Khc"/>
                <w:rFonts w:ascii="Arial" w:hAnsi="Arial" w:cs="Arial"/>
                <w:sz w:val="20"/>
                <w:szCs w:val="20"/>
                <w:lang w:val="en-US" w:eastAsia="en-US"/>
              </w:rPr>
              <w:t>indol</w:t>
            </w:r>
            <w:proofErr w:type="spellEnd"/>
            <w:r w:rsidRPr="008A4BF8">
              <w:rPr>
                <w:rStyle w:val="Khc"/>
                <w:rFonts w:ascii="Arial" w:hAnsi="Arial" w:cs="Arial"/>
                <w:sz w:val="20"/>
                <w:szCs w:val="20"/>
                <w:lang w:val="en-US" w:eastAsia="en-US"/>
              </w:rPr>
              <w:t xml:space="preserve"> - 4 - </w:t>
            </w:r>
            <w:proofErr w:type="spellStart"/>
            <w:r w:rsidRPr="008A4BF8">
              <w:rPr>
                <w:rStyle w:val="Khc"/>
                <w:rFonts w:ascii="Arial" w:hAnsi="Arial" w:cs="Arial"/>
                <w:sz w:val="20"/>
                <w:szCs w:val="20"/>
                <w:lang w:val="en-US" w:eastAsia="en-US"/>
              </w:rPr>
              <w:t>yl</w:t>
            </w:r>
            <w:proofErr w:type="spellEnd"/>
            <w:r w:rsidRPr="008A4BF8">
              <w:rPr>
                <w:rStyle w:val="Khc"/>
                <w:rFonts w:ascii="Arial" w:hAnsi="Arial" w:cs="Arial"/>
                <w:sz w:val="20"/>
                <w:szCs w:val="20"/>
                <w:lang w:val="en-US" w:eastAsia="en-US"/>
              </w:rPr>
              <w:t xml:space="preserve"> dihydrogen phosphate</w:t>
            </w:r>
          </w:p>
        </w:tc>
        <w:tc>
          <w:tcPr>
            <w:tcW w:w="868" w:type="pct"/>
            <w:tcBorders>
              <w:top w:val="single" w:sz="4" w:space="0" w:color="auto"/>
              <w:left w:val="single" w:sz="4" w:space="0" w:color="auto"/>
              <w:bottom w:val="nil"/>
              <w:right w:val="single" w:sz="4" w:space="0" w:color="auto"/>
            </w:tcBorders>
            <w:shd w:val="clear" w:color="auto" w:fill="FFFFFF"/>
            <w:vAlign w:val="center"/>
          </w:tcPr>
          <w:p w14:paraId="77A2F011"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520-52-5</w:t>
            </w:r>
          </w:p>
        </w:tc>
      </w:tr>
      <w:tr w:rsidR="00E60386" w:rsidRPr="008A4BF8" w14:paraId="1AAC76AA" w14:textId="77777777" w:rsidTr="00C55121">
        <w:trPr>
          <w:trHeight w:hRule="exact" w:val="814"/>
          <w:jc w:val="center"/>
        </w:trPr>
        <w:tc>
          <w:tcPr>
            <w:tcW w:w="361" w:type="pct"/>
            <w:tcBorders>
              <w:top w:val="single" w:sz="4" w:space="0" w:color="auto"/>
              <w:left w:val="single" w:sz="4" w:space="0" w:color="auto"/>
              <w:bottom w:val="nil"/>
              <w:right w:val="nil"/>
            </w:tcBorders>
            <w:shd w:val="clear" w:color="auto" w:fill="FFFFFF"/>
            <w:vAlign w:val="center"/>
          </w:tcPr>
          <w:p w14:paraId="0A14B6A4"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39</w:t>
            </w:r>
          </w:p>
        </w:tc>
        <w:tc>
          <w:tcPr>
            <w:tcW w:w="1439" w:type="pct"/>
            <w:tcBorders>
              <w:top w:val="single" w:sz="4" w:space="0" w:color="auto"/>
              <w:left w:val="single" w:sz="4" w:space="0" w:color="auto"/>
              <w:bottom w:val="nil"/>
              <w:right w:val="nil"/>
            </w:tcBorders>
            <w:shd w:val="clear" w:color="auto" w:fill="FFFFFF"/>
            <w:vAlign w:val="center"/>
          </w:tcPr>
          <w:p w14:paraId="57AF59E3" w14:textId="77777777" w:rsidR="00E60386" w:rsidRPr="008A4BF8" w:rsidRDefault="00E60386" w:rsidP="00C55121">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Rolicyclidine</w:t>
            </w:r>
            <w:proofErr w:type="spellEnd"/>
          </w:p>
        </w:tc>
        <w:tc>
          <w:tcPr>
            <w:tcW w:w="2332" w:type="pct"/>
            <w:tcBorders>
              <w:top w:val="single" w:sz="4" w:space="0" w:color="auto"/>
              <w:left w:val="single" w:sz="4" w:space="0" w:color="auto"/>
              <w:bottom w:val="nil"/>
              <w:right w:val="nil"/>
            </w:tcBorders>
            <w:shd w:val="clear" w:color="auto" w:fill="FFFFFF"/>
            <w:vAlign w:val="center"/>
          </w:tcPr>
          <w:p w14:paraId="7D184F06"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1 - (1 - </w:t>
            </w:r>
            <w:proofErr w:type="spellStart"/>
            <w:r w:rsidRPr="008A4BF8">
              <w:rPr>
                <w:rStyle w:val="Khc"/>
                <w:rFonts w:ascii="Arial" w:hAnsi="Arial" w:cs="Arial"/>
                <w:sz w:val="20"/>
                <w:szCs w:val="20"/>
                <w:lang w:val="en-US" w:eastAsia="en-US"/>
              </w:rPr>
              <w:t>phenylcyclohexy</w:t>
            </w:r>
            <w:proofErr w:type="spellEnd"/>
            <w:r w:rsidRPr="008A4BF8">
              <w:rPr>
                <w:rStyle w:val="Khc"/>
                <w:rFonts w:ascii="Arial" w:hAnsi="Arial" w:cs="Arial"/>
                <w:sz w:val="20"/>
                <w:szCs w:val="20"/>
                <w:lang w:val="en-US" w:eastAsia="en-US"/>
              </w:rPr>
              <w:t>) pyrrolidine</w:t>
            </w:r>
          </w:p>
        </w:tc>
        <w:tc>
          <w:tcPr>
            <w:tcW w:w="868" w:type="pct"/>
            <w:tcBorders>
              <w:top w:val="single" w:sz="4" w:space="0" w:color="auto"/>
              <w:left w:val="single" w:sz="4" w:space="0" w:color="auto"/>
              <w:bottom w:val="nil"/>
              <w:right w:val="single" w:sz="4" w:space="0" w:color="auto"/>
            </w:tcBorders>
            <w:shd w:val="clear" w:color="auto" w:fill="FFFFFF"/>
            <w:vAlign w:val="center"/>
          </w:tcPr>
          <w:p w14:paraId="289C9929"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2201-39-0</w:t>
            </w:r>
          </w:p>
        </w:tc>
      </w:tr>
      <w:tr w:rsidR="00E60386" w:rsidRPr="008A4BF8" w14:paraId="3669625A" w14:textId="77777777" w:rsidTr="00C55121">
        <w:trPr>
          <w:trHeight w:hRule="exact" w:val="809"/>
          <w:jc w:val="center"/>
        </w:trPr>
        <w:tc>
          <w:tcPr>
            <w:tcW w:w="361" w:type="pct"/>
            <w:tcBorders>
              <w:top w:val="single" w:sz="4" w:space="0" w:color="auto"/>
              <w:left w:val="single" w:sz="4" w:space="0" w:color="auto"/>
              <w:bottom w:val="nil"/>
              <w:right w:val="nil"/>
            </w:tcBorders>
            <w:shd w:val="clear" w:color="auto" w:fill="FFFFFF"/>
            <w:vAlign w:val="center"/>
          </w:tcPr>
          <w:p w14:paraId="65511725"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40</w:t>
            </w:r>
          </w:p>
        </w:tc>
        <w:tc>
          <w:tcPr>
            <w:tcW w:w="1439" w:type="pct"/>
            <w:tcBorders>
              <w:top w:val="single" w:sz="4" w:space="0" w:color="auto"/>
              <w:left w:val="single" w:sz="4" w:space="0" w:color="auto"/>
              <w:bottom w:val="nil"/>
              <w:right w:val="nil"/>
            </w:tcBorders>
            <w:shd w:val="clear" w:color="auto" w:fill="FFFFFF"/>
            <w:vAlign w:val="center"/>
          </w:tcPr>
          <w:p w14:paraId="72F1D9E7"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STP, DOM</w:t>
            </w:r>
          </w:p>
        </w:tc>
        <w:tc>
          <w:tcPr>
            <w:tcW w:w="2332" w:type="pct"/>
            <w:tcBorders>
              <w:top w:val="single" w:sz="4" w:space="0" w:color="auto"/>
              <w:left w:val="single" w:sz="4" w:space="0" w:color="auto"/>
              <w:bottom w:val="nil"/>
              <w:right w:val="nil"/>
            </w:tcBorders>
            <w:shd w:val="clear" w:color="auto" w:fill="FFFFFF"/>
            <w:vAlign w:val="center"/>
          </w:tcPr>
          <w:p w14:paraId="43416F99"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2,5 - dimethoxy - </w:t>
            </w:r>
            <w:proofErr w:type="gramStart"/>
            <w:r w:rsidR="00A72CBF" w:rsidRPr="008A4BF8">
              <w:rPr>
                <w:rStyle w:val="Khc"/>
                <w:rFonts w:ascii="Arial" w:hAnsi="Arial" w:cs="Arial"/>
                <w:i/>
                <w:iCs/>
                <w:sz w:val="20"/>
                <w:szCs w:val="20"/>
                <w:lang w:val="en-US" w:eastAsia="en-US"/>
              </w:rPr>
              <w:t>4,α</w:t>
            </w:r>
            <w:proofErr w:type="gramEnd"/>
            <w:r w:rsidRPr="008A4BF8">
              <w:rPr>
                <w:rStyle w:val="Khc"/>
                <w:rFonts w:ascii="Arial" w:hAnsi="Arial" w:cs="Arial"/>
                <w:i/>
                <w:iCs/>
                <w:sz w:val="20"/>
                <w:szCs w:val="20"/>
                <w:lang w:val="en-US" w:eastAsia="en-US"/>
              </w:rPr>
              <w:t xml:space="preserve"> - </w:t>
            </w:r>
            <w:proofErr w:type="spellStart"/>
            <w:r w:rsidRPr="008A4BF8">
              <w:rPr>
                <w:rStyle w:val="Khc"/>
                <w:rFonts w:ascii="Arial" w:hAnsi="Arial" w:cs="Arial"/>
                <w:sz w:val="20"/>
                <w:szCs w:val="20"/>
                <w:lang w:val="en-US" w:eastAsia="en-US"/>
              </w:rPr>
              <w:t>dimethylphenethylamine</w:t>
            </w:r>
            <w:proofErr w:type="spellEnd"/>
          </w:p>
        </w:tc>
        <w:tc>
          <w:tcPr>
            <w:tcW w:w="868" w:type="pct"/>
            <w:tcBorders>
              <w:top w:val="single" w:sz="4" w:space="0" w:color="auto"/>
              <w:left w:val="single" w:sz="4" w:space="0" w:color="auto"/>
              <w:bottom w:val="nil"/>
              <w:right w:val="single" w:sz="4" w:space="0" w:color="auto"/>
            </w:tcBorders>
            <w:shd w:val="clear" w:color="auto" w:fill="FFFFFF"/>
            <w:vAlign w:val="center"/>
          </w:tcPr>
          <w:p w14:paraId="40632403"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15588-95-1</w:t>
            </w:r>
          </w:p>
        </w:tc>
      </w:tr>
      <w:tr w:rsidR="00E60386" w:rsidRPr="008A4BF8" w14:paraId="4F74878E" w14:textId="77777777" w:rsidTr="00C55121">
        <w:trPr>
          <w:trHeight w:hRule="exact" w:val="831"/>
          <w:jc w:val="center"/>
        </w:trPr>
        <w:tc>
          <w:tcPr>
            <w:tcW w:w="361" w:type="pct"/>
            <w:tcBorders>
              <w:top w:val="single" w:sz="4" w:space="0" w:color="auto"/>
              <w:left w:val="single" w:sz="4" w:space="0" w:color="auto"/>
              <w:bottom w:val="single" w:sz="4" w:space="0" w:color="auto"/>
              <w:right w:val="nil"/>
            </w:tcBorders>
            <w:shd w:val="clear" w:color="auto" w:fill="FFFFFF"/>
            <w:vAlign w:val="center"/>
          </w:tcPr>
          <w:p w14:paraId="03EEF9AE"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41</w:t>
            </w:r>
          </w:p>
        </w:tc>
        <w:tc>
          <w:tcPr>
            <w:tcW w:w="1439" w:type="pct"/>
            <w:tcBorders>
              <w:top w:val="single" w:sz="4" w:space="0" w:color="auto"/>
              <w:left w:val="single" w:sz="4" w:space="0" w:color="auto"/>
              <w:bottom w:val="single" w:sz="4" w:space="0" w:color="auto"/>
              <w:right w:val="nil"/>
            </w:tcBorders>
            <w:shd w:val="clear" w:color="auto" w:fill="FFFFFF"/>
            <w:vAlign w:val="center"/>
          </w:tcPr>
          <w:p w14:paraId="01ED39AB"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Tenamfetamine (MDA)</w:t>
            </w:r>
          </w:p>
        </w:tc>
        <w:tc>
          <w:tcPr>
            <w:tcW w:w="2332" w:type="pct"/>
            <w:tcBorders>
              <w:top w:val="single" w:sz="4" w:space="0" w:color="auto"/>
              <w:left w:val="single" w:sz="4" w:space="0" w:color="auto"/>
              <w:bottom w:val="single" w:sz="4" w:space="0" w:color="auto"/>
              <w:right w:val="nil"/>
            </w:tcBorders>
            <w:shd w:val="clear" w:color="auto" w:fill="FFFFFF"/>
            <w:vAlign w:val="center"/>
          </w:tcPr>
          <w:p w14:paraId="04CA041B" w14:textId="77777777" w:rsidR="00E60386" w:rsidRPr="008A4BF8" w:rsidRDefault="005337BA" w:rsidP="00C5512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α</w:t>
            </w:r>
            <w:r w:rsidR="00E60386" w:rsidRPr="008A4BF8">
              <w:rPr>
                <w:rStyle w:val="Khc"/>
                <w:rFonts w:ascii="Arial" w:hAnsi="Arial" w:cs="Arial"/>
                <w:i/>
                <w:iCs/>
                <w:sz w:val="20"/>
                <w:szCs w:val="20"/>
                <w:lang w:val="en-US" w:eastAsia="en-US"/>
              </w:rPr>
              <w:t xml:space="preserve"> -</w:t>
            </w:r>
            <w:r w:rsidR="00E60386" w:rsidRPr="008A4BF8">
              <w:rPr>
                <w:rStyle w:val="Khc"/>
                <w:rFonts w:ascii="Arial" w:hAnsi="Arial" w:cs="Arial"/>
                <w:sz w:val="20"/>
                <w:szCs w:val="20"/>
                <w:lang w:val="en-US" w:eastAsia="en-US"/>
              </w:rPr>
              <w:t xml:space="preserve"> methyl - 3,4 - (</w:t>
            </w:r>
            <w:proofErr w:type="spellStart"/>
            <w:r w:rsidR="00E60386" w:rsidRPr="008A4BF8">
              <w:rPr>
                <w:rStyle w:val="Khc"/>
                <w:rFonts w:ascii="Arial" w:hAnsi="Arial" w:cs="Arial"/>
                <w:sz w:val="20"/>
                <w:szCs w:val="20"/>
                <w:lang w:val="en-US" w:eastAsia="en-US"/>
              </w:rPr>
              <w:t>methylendioxy</w:t>
            </w:r>
            <w:proofErr w:type="spellEnd"/>
            <w:r w:rsidR="00E60386" w:rsidRPr="008A4BF8">
              <w:rPr>
                <w:rStyle w:val="Khc"/>
                <w:rFonts w:ascii="Arial" w:hAnsi="Arial" w:cs="Arial"/>
                <w:sz w:val="20"/>
                <w:szCs w:val="20"/>
                <w:lang w:val="en-US" w:eastAsia="en-US"/>
              </w:rPr>
              <w:t>) phenethylamine</w:t>
            </w:r>
          </w:p>
        </w:tc>
        <w:tc>
          <w:tcPr>
            <w:tcW w:w="868" w:type="pct"/>
            <w:tcBorders>
              <w:top w:val="single" w:sz="4" w:space="0" w:color="auto"/>
              <w:left w:val="single" w:sz="4" w:space="0" w:color="auto"/>
              <w:bottom w:val="single" w:sz="4" w:space="0" w:color="auto"/>
              <w:right w:val="single" w:sz="4" w:space="0" w:color="auto"/>
            </w:tcBorders>
            <w:shd w:val="clear" w:color="auto" w:fill="FFFFFF"/>
            <w:vAlign w:val="center"/>
          </w:tcPr>
          <w:p w14:paraId="550C2F04"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4764-17-4</w:t>
            </w:r>
          </w:p>
        </w:tc>
      </w:tr>
      <w:tr w:rsidR="00E60386" w:rsidRPr="008A4BF8" w14:paraId="5416B4B8" w14:textId="77777777" w:rsidTr="00C55121">
        <w:trPr>
          <w:trHeight w:hRule="exact" w:val="825"/>
          <w:jc w:val="center"/>
        </w:trPr>
        <w:tc>
          <w:tcPr>
            <w:tcW w:w="361" w:type="pct"/>
            <w:tcBorders>
              <w:top w:val="single" w:sz="4" w:space="0" w:color="auto"/>
              <w:left w:val="single" w:sz="4" w:space="0" w:color="auto"/>
              <w:bottom w:val="nil"/>
              <w:right w:val="nil"/>
            </w:tcBorders>
            <w:shd w:val="clear" w:color="auto" w:fill="FFFFFF"/>
            <w:vAlign w:val="center"/>
          </w:tcPr>
          <w:p w14:paraId="44813EB5"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42</w:t>
            </w:r>
          </w:p>
        </w:tc>
        <w:tc>
          <w:tcPr>
            <w:tcW w:w="1439" w:type="pct"/>
            <w:tcBorders>
              <w:top w:val="single" w:sz="4" w:space="0" w:color="auto"/>
              <w:left w:val="single" w:sz="4" w:space="0" w:color="auto"/>
              <w:bottom w:val="nil"/>
              <w:right w:val="nil"/>
            </w:tcBorders>
            <w:shd w:val="clear" w:color="auto" w:fill="FFFFFF"/>
            <w:vAlign w:val="center"/>
          </w:tcPr>
          <w:p w14:paraId="2D4F83B7"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Tenocyclidine </w:t>
            </w:r>
            <w:r w:rsidRPr="008A4BF8">
              <w:rPr>
                <w:rStyle w:val="Khc"/>
                <w:rFonts w:ascii="Arial" w:hAnsi="Arial" w:cs="Arial"/>
                <w:sz w:val="20"/>
                <w:szCs w:val="20"/>
                <w:lang w:eastAsia="vi-VN"/>
              </w:rPr>
              <w:t>(TCP)</w:t>
            </w:r>
          </w:p>
        </w:tc>
        <w:tc>
          <w:tcPr>
            <w:tcW w:w="2332" w:type="pct"/>
            <w:tcBorders>
              <w:top w:val="single" w:sz="4" w:space="0" w:color="auto"/>
              <w:left w:val="single" w:sz="4" w:space="0" w:color="auto"/>
              <w:bottom w:val="nil"/>
              <w:right w:val="nil"/>
            </w:tcBorders>
            <w:shd w:val="clear" w:color="auto" w:fill="FFFFFF"/>
            <w:vAlign w:val="center"/>
          </w:tcPr>
          <w:p w14:paraId="5E7CD4C7"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1 - [1 - (2 - </w:t>
            </w:r>
            <w:r w:rsidRPr="008A4BF8">
              <w:rPr>
                <w:rStyle w:val="Khc"/>
                <w:rFonts w:ascii="Arial" w:hAnsi="Arial" w:cs="Arial"/>
                <w:sz w:val="20"/>
                <w:szCs w:val="20"/>
                <w:lang w:val="en-US" w:eastAsia="en-US"/>
              </w:rPr>
              <w:t>thienyl) cyclohexyl] piperidine</w:t>
            </w:r>
          </w:p>
        </w:tc>
        <w:tc>
          <w:tcPr>
            <w:tcW w:w="868" w:type="pct"/>
            <w:tcBorders>
              <w:top w:val="single" w:sz="4" w:space="0" w:color="auto"/>
              <w:left w:val="single" w:sz="4" w:space="0" w:color="auto"/>
              <w:bottom w:val="nil"/>
              <w:right w:val="single" w:sz="4" w:space="0" w:color="auto"/>
            </w:tcBorders>
            <w:shd w:val="clear" w:color="auto" w:fill="FFFFFF"/>
            <w:vAlign w:val="center"/>
          </w:tcPr>
          <w:p w14:paraId="75FBB333"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21500-98-1</w:t>
            </w:r>
          </w:p>
        </w:tc>
      </w:tr>
      <w:tr w:rsidR="00E60386" w:rsidRPr="008A4BF8" w14:paraId="07207945" w14:textId="77777777" w:rsidTr="00C55121">
        <w:trPr>
          <w:trHeight w:hRule="exact" w:val="825"/>
          <w:jc w:val="center"/>
        </w:trPr>
        <w:tc>
          <w:tcPr>
            <w:tcW w:w="361" w:type="pct"/>
            <w:tcBorders>
              <w:top w:val="single" w:sz="4" w:space="0" w:color="auto"/>
              <w:left w:val="single" w:sz="4" w:space="0" w:color="auto"/>
              <w:bottom w:val="single" w:sz="4" w:space="0" w:color="auto"/>
              <w:right w:val="nil"/>
            </w:tcBorders>
            <w:shd w:val="clear" w:color="auto" w:fill="FFFFFF"/>
            <w:vAlign w:val="center"/>
          </w:tcPr>
          <w:p w14:paraId="061FE72A" w14:textId="77777777" w:rsidR="00E60386" w:rsidRPr="008A4BF8" w:rsidRDefault="00E60386" w:rsidP="00C5512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lastRenderedPageBreak/>
              <w:t>43</w:t>
            </w:r>
          </w:p>
        </w:tc>
        <w:tc>
          <w:tcPr>
            <w:tcW w:w="1439" w:type="pct"/>
            <w:tcBorders>
              <w:top w:val="single" w:sz="4" w:space="0" w:color="auto"/>
              <w:left w:val="single" w:sz="4" w:space="0" w:color="auto"/>
              <w:bottom w:val="single" w:sz="4" w:space="0" w:color="auto"/>
              <w:right w:val="nil"/>
            </w:tcBorders>
            <w:shd w:val="clear" w:color="auto" w:fill="FFFFFF"/>
            <w:vAlign w:val="center"/>
          </w:tcPr>
          <w:p w14:paraId="10F3F474"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TMA</w:t>
            </w:r>
          </w:p>
        </w:tc>
        <w:tc>
          <w:tcPr>
            <w:tcW w:w="2332" w:type="pct"/>
            <w:tcBorders>
              <w:top w:val="single" w:sz="4" w:space="0" w:color="auto"/>
              <w:left w:val="single" w:sz="4" w:space="0" w:color="auto"/>
              <w:bottom w:val="single" w:sz="4" w:space="0" w:color="auto"/>
              <w:right w:val="nil"/>
            </w:tcBorders>
            <w:shd w:val="clear" w:color="auto" w:fill="FFFFFF"/>
            <w:vAlign w:val="center"/>
          </w:tcPr>
          <w:p w14:paraId="79F5B079"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 - 3,4,5 - </w:t>
            </w:r>
            <w:r w:rsidRPr="008A4BF8">
              <w:rPr>
                <w:rStyle w:val="Khc"/>
                <w:rFonts w:ascii="Arial" w:hAnsi="Arial" w:cs="Arial"/>
                <w:sz w:val="20"/>
                <w:szCs w:val="20"/>
                <w:lang w:val="en-US" w:eastAsia="en-US"/>
              </w:rPr>
              <w:t xml:space="preserve">trimethoxy - </w:t>
            </w:r>
            <w:r w:rsidR="00C55121" w:rsidRPr="008A4BF8">
              <w:rPr>
                <w:rStyle w:val="Khc"/>
                <w:rFonts w:ascii="Arial" w:hAnsi="Arial" w:cs="Arial"/>
                <w:i/>
                <w:iCs/>
                <w:sz w:val="20"/>
                <w:szCs w:val="20"/>
                <w:lang w:val="en-US" w:eastAsia="en-US"/>
              </w:rPr>
              <w:t>α</w:t>
            </w:r>
            <w:r w:rsidRPr="008A4BF8">
              <w:rPr>
                <w:rStyle w:val="Khc"/>
                <w:rFonts w:ascii="Arial" w:hAnsi="Arial" w:cs="Arial"/>
                <w:i/>
                <w:iCs/>
                <w:sz w:val="20"/>
                <w:szCs w:val="20"/>
                <w:lang w:val="en-US" w:eastAsia="en-US"/>
              </w:rPr>
              <w:t xml:space="preserve"> - </w:t>
            </w:r>
            <w:proofErr w:type="spellStart"/>
            <w:r w:rsidRPr="008A4BF8">
              <w:rPr>
                <w:rStyle w:val="Khc"/>
                <w:rFonts w:ascii="Arial" w:hAnsi="Arial" w:cs="Arial"/>
                <w:sz w:val="20"/>
                <w:szCs w:val="20"/>
                <w:lang w:val="en-US" w:eastAsia="en-US"/>
              </w:rPr>
              <w:t>methylphenylethylamine</w:t>
            </w:r>
            <w:proofErr w:type="spellEnd"/>
          </w:p>
        </w:tc>
        <w:tc>
          <w:tcPr>
            <w:tcW w:w="868" w:type="pct"/>
            <w:tcBorders>
              <w:top w:val="single" w:sz="4" w:space="0" w:color="auto"/>
              <w:left w:val="single" w:sz="4" w:space="0" w:color="auto"/>
              <w:bottom w:val="single" w:sz="4" w:space="0" w:color="auto"/>
              <w:right w:val="single" w:sz="4" w:space="0" w:color="auto"/>
            </w:tcBorders>
            <w:shd w:val="clear" w:color="auto" w:fill="FFFFFF"/>
            <w:vAlign w:val="center"/>
          </w:tcPr>
          <w:p w14:paraId="618003D9" w14:textId="77777777" w:rsidR="00E60386" w:rsidRPr="008A4BF8" w:rsidRDefault="00E60386" w:rsidP="00C55121">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1082-88-8</w:t>
            </w:r>
          </w:p>
        </w:tc>
      </w:tr>
    </w:tbl>
    <w:p w14:paraId="03D912F4" w14:textId="77777777" w:rsidR="00E60386" w:rsidRPr="008A4BF8" w:rsidRDefault="00E60386" w:rsidP="00E60386">
      <w:pPr>
        <w:rPr>
          <w:rFonts w:ascii="Arial" w:hAnsi="Arial" w:cs="Arial"/>
          <w:color w:val="auto"/>
          <w:sz w:val="20"/>
          <w:szCs w:val="20"/>
          <w:lang w:eastAsia="zh-CN"/>
        </w:rPr>
      </w:pPr>
    </w:p>
    <w:p w14:paraId="39B8C7AC" w14:textId="77777777" w:rsidR="00E60386" w:rsidRPr="008A4BF8" w:rsidRDefault="00B00F62" w:rsidP="00264B71">
      <w:pPr>
        <w:pStyle w:val="Chthchbng0"/>
        <w:spacing w:after="120"/>
        <w:ind w:firstLine="720"/>
        <w:jc w:val="both"/>
        <w:rPr>
          <w:rFonts w:ascii="Arial" w:hAnsi="Arial" w:cs="Arial"/>
          <w:sz w:val="20"/>
          <w:szCs w:val="20"/>
        </w:rPr>
      </w:pPr>
      <w:r w:rsidRPr="008A4BF8">
        <w:rPr>
          <w:rStyle w:val="Chthchbng"/>
          <w:rFonts w:ascii="Arial" w:hAnsi="Arial" w:cs="Arial"/>
          <w:b/>
          <w:bCs/>
          <w:sz w:val="20"/>
          <w:szCs w:val="20"/>
          <w:lang w:eastAsia="vi-VN"/>
        </w:rPr>
        <w:t>C</w:t>
      </w:r>
      <w:r w:rsidR="00E60386" w:rsidRPr="008A4BF8">
        <w:rPr>
          <w:rStyle w:val="Chthchbng"/>
          <w:rFonts w:ascii="Arial" w:hAnsi="Arial" w:cs="Arial"/>
          <w:b/>
          <w:bCs/>
          <w:sz w:val="20"/>
          <w:szCs w:val="20"/>
          <w:lang w:eastAsia="vi-VN"/>
        </w:rPr>
        <w:t>. Các chất và muối có thể tồn tại của các chất này</w:t>
      </w:r>
    </w:p>
    <w:tbl>
      <w:tblPr>
        <w:tblW w:w="5000" w:type="pct"/>
        <w:jc w:val="center"/>
        <w:tblCellMar>
          <w:left w:w="0" w:type="dxa"/>
          <w:right w:w="0" w:type="dxa"/>
        </w:tblCellMar>
        <w:tblLook w:val="0000" w:firstRow="0" w:lastRow="0" w:firstColumn="0" w:lastColumn="0" w:noHBand="0" w:noVBand="0"/>
      </w:tblPr>
      <w:tblGrid>
        <w:gridCol w:w="652"/>
        <w:gridCol w:w="2622"/>
        <w:gridCol w:w="4201"/>
        <w:gridCol w:w="1555"/>
      </w:tblGrid>
      <w:tr w:rsidR="00E60386" w:rsidRPr="008A4BF8" w14:paraId="6A9500E8" w14:textId="77777777" w:rsidTr="00B00F62">
        <w:trPr>
          <w:trHeight w:hRule="exact" w:val="803"/>
          <w:jc w:val="center"/>
        </w:trPr>
        <w:tc>
          <w:tcPr>
            <w:tcW w:w="361" w:type="pct"/>
            <w:tcBorders>
              <w:top w:val="single" w:sz="4" w:space="0" w:color="auto"/>
              <w:left w:val="single" w:sz="4" w:space="0" w:color="auto"/>
              <w:bottom w:val="nil"/>
              <w:right w:val="nil"/>
            </w:tcBorders>
            <w:shd w:val="clear" w:color="auto" w:fill="FFFFFF"/>
            <w:vAlign w:val="center"/>
          </w:tcPr>
          <w:p w14:paraId="00D0F1B2" w14:textId="77777777" w:rsidR="00E60386" w:rsidRPr="008A4BF8" w:rsidRDefault="00E60386" w:rsidP="00B00F62">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STT</w:t>
            </w:r>
          </w:p>
        </w:tc>
        <w:tc>
          <w:tcPr>
            <w:tcW w:w="1452" w:type="pct"/>
            <w:tcBorders>
              <w:top w:val="single" w:sz="4" w:space="0" w:color="auto"/>
              <w:left w:val="single" w:sz="4" w:space="0" w:color="auto"/>
              <w:bottom w:val="nil"/>
              <w:right w:val="nil"/>
            </w:tcBorders>
            <w:shd w:val="clear" w:color="auto" w:fill="FFFFFF"/>
            <w:vAlign w:val="center"/>
          </w:tcPr>
          <w:p w14:paraId="6AD4F5D4" w14:textId="77777777" w:rsidR="00E60386" w:rsidRPr="008A4BF8" w:rsidRDefault="00E60386" w:rsidP="00B00F62">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Tên chất</w:t>
            </w:r>
          </w:p>
        </w:tc>
        <w:tc>
          <w:tcPr>
            <w:tcW w:w="2326" w:type="pct"/>
            <w:tcBorders>
              <w:top w:val="single" w:sz="4" w:space="0" w:color="auto"/>
              <w:left w:val="single" w:sz="4" w:space="0" w:color="auto"/>
              <w:bottom w:val="nil"/>
              <w:right w:val="nil"/>
            </w:tcBorders>
            <w:shd w:val="clear" w:color="auto" w:fill="FFFFFF"/>
            <w:vAlign w:val="center"/>
          </w:tcPr>
          <w:p w14:paraId="06E7C0C1" w14:textId="77777777" w:rsidR="00E60386" w:rsidRPr="008A4BF8" w:rsidRDefault="00E60386" w:rsidP="00B00F62">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Tên khoa học</w:t>
            </w:r>
          </w:p>
        </w:tc>
        <w:tc>
          <w:tcPr>
            <w:tcW w:w="861" w:type="pct"/>
            <w:tcBorders>
              <w:top w:val="single" w:sz="4" w:space="0" w:color="auto"/>
              <w:left w:val="single" w:sz="4" w:space="0" w:color="auto"/>
              <w:bottom w:val="nil"/>
              <w:right w:val="single" w:sz="4" w:space="0" w:color="auto"/>
            </w:tcBorders>
            <w:shd w:val="clear" w:color="auto" w:fill="FFFFFF"/>
            <w:vAlign w:val="center"/>
          </w:tcPr>
          <w:p w14:paraId="03DA5900" w14:textId="77777777" w:rsidR="00E60386" w:rsidRPr="008A4BF8" w:rsidRDefault="00E60386" w:rsidP="00B00F62">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 xml:space="preserve">Mã thông </w:t>
            </w:r>
            <w:r w:rsidRPr="008A4BF8">
              <w:rPr>
                <w:rStyle w:val="Khc"/>
                <w:rFonts w:ascii="Arial" w:hAnsi="Arial" w:cs="Arial"/>
                <w:b/>
                <w:bCs/>
                <w:sz w:val="20"/>
                <w:szCs w:val="20"/>
                <w:lang w:val="en-US" w:eastAsia="en-US"/>
              </w:rPr>
              <w:t>tin CAS</w:t>
            </w:r>
          </w:p>
        </w:tc>
      </w:tr>
      <w:tr w:rsidR="00E60386" w:rsidRPr="008A4BF8" w14:paraId="28220067" w14:textId="77777777" w:rsidTr="00B00F62">
        <w:trPr>
          <w:trHeight w:hRule="exact" w:val="836"/>
          <w:jc w:val="center"/>
        </w:trPr>
        <w:tc>
          <w:tcPr>
            <w:tcW w:w="361" w:type="pct"/>
            <w:tcBorders>
              <w:top w:val="single" w:sz="4" w:space="0" w:color="auto"/>
              <w:left w:val="single" w:sz="4" w:space="0" w:color="auto"/>
              <w:bottom w:val="single" w:sz="4" w:space="0" w:color="auto"/>
              <w:right w:val="nil"/>
            </w:tcBorders>
            <w:shd w:val="clear" w:color="auto" w:fill="FFFFFF"/>
            <w:vAlign w:val="center"/>
          </w:tcPr>
          <w:p w14:paraId="7150AF0D" w14:textId="77777777" w:rsidR="00E60386" w:rsidRPr="008A4BF8" w:rsidRDefault="00E60386" w:rsidP="00E60386">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44</w:t>
            </w:r>
          </w:p>
        </w:tc>
        <w:tc>
          <w:tcPr>
            <w:tcW w:w="1452" w:type="pct"/>
            <w:tcBorders>
              <w:top w:val="single" w:sz="4" w:space="0" w:color="auto"/>
              <w:left w:val="single" w:sz="4" w:space="0" w:color="auto"/>
              <w:bottom w:val="single" w:sz="4" w:space="0" w:color="auto"/>
              <w:right w:val="nil"/>
            </w:tcBorders>
            <w:shd w:val="clear" w:color="auto" w:fill="FFFFFF"/>
            <w:vAlign w:val="center"/>
          </w:tcPr>
          <w:p w14:paraId="3F587FB5" w14:textId="77777777" w:rsidR="00E60386" w:rsidRPr="008A4BF8" w:rsidRDefault="00E60386" w:rsidP="00E60386">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MPPP</w:t>
            </w:r>
          </w:p>
        </w:tc>
        <w:tc>
          <w:tcPr>
            <w:tcW w:w="2326" w:type="pct"/>
            <w:tcBorders>
              <w:top w:val="single" w:sz="4" w:space="0" w:color="auto"/>
              <w:left w:val="single" w:sz="4" w:space="0" w:color="auto"/>
              <w:bottom w:val="single" w:sz="4" w:space="0" w:color="auto"/>
              <w:right w:val="nil"/>
            </w:tcBorders>
            <w:shd w:val="clear" w:color="auto" w:fill="FFFFFF"/>
            <w:vAlign w:val="center"/>
          </w:tcPr>
          <w:p w14:paraId="41281181" w14:textId="77777777" w:rsidR="00E60386" w:rsidRPr="008A4BF8" w:rsidRDefault="00E60386" w:rsidP="00D30A85">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1 - </w:t>
            </w:r>
            <w:r w:rsidRPr="008A4BF8">
              <w:rPr>
                <w:rStyle w:val="Khc"/>
                <w:rFonts w:ascii="Arial" w:hAnsi="Arial" w:cs="Arial"/>
                <w:sz w:val="20"/>
                <w:szCs w:val="20"/>
                <w:lang w:val="en-US" w:eastAsia="en-US"/>
              </w:rPr>
              <w:t xml:space="preserve">methyl </w:t>
            </w:r>
            <w:r w:rsidRPr="008A4BF8">
              <w:rPr>
                <w:rStyle w:val="Khc"/>
                <w:rFonts w:ascii="Arial" w:hAnsi="Arial" w:cs="Arial"/>
                <w:sz w:val="20"/>
                <w:szCs w:val="20"/>
                <w:lang w:eastAsia="vi-VN"/>
              </w:rPr>
              <w:t xml:space="preserve">- 4 - </w:t>
            </w:r>
            <w:r w:rsidRPr="008A4BF8">
              <w:rPr>
                <w:rStyle w:val="Khc"/>
                <w:rFonts w:ascii="Arial" w:hAnsi="Arial" w:cs="Arial"/>
                <w:sz w:val="20"/>
                <w:szCs w:val="20"/>
                <w:lang w:val="en-US" w:eastAsia="en-US"/>
              </w:rPr>
              <w:t xml:space="preserve">phenyl - 4 - </w:t>
            </w:r>
            <w:proofErr w:type="spellStart"/>
            <w:r w:rsidRPr="008A4BF8">
              <w:rPr>
                <w:rStyle w:val="Khc"/>
                <w:rFonts w:ascii="Arial" w:hAnsi="Arial" w:cs="Arial"/>
                <w:sz w:val="20"/>
                <w:szCs w:val="20"/>
                <w:lang w:val="en-US" w:eastAsia="en-US"/>
              </w:rPr>
              <w:t>piperidinol</w:t>
            </w:r>
            <w:proofErr w:type="spellEnd"/>
            <w:r w:rsidRPr="008A4BF8">
              <w:rPr>
                <w:rStyle w:val="Khc"/>
                <w:rFonts w:ascii="Arial" w:hAnsi="Arial" w:cs="Arial"/>
                <w:sz w:val="20"/>
                <w:szCs w:val="20"/>
                <w:lang w:val="en-US" w:eastAsia="en-US"/>
              </w:rPr>
              <w:t xml:space="preserve"> propionate (ester)</w:t>
            </w: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39345808" w14:textId="77777777" w:rsidR="00E60386" w:rsidRPr="008A4BF8" w:rsidRDefault="00E60386" w:rsidP="00E60386">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13147-09-6</w:t>
            </w:r>
          </w:p>
        </w:tc>
      </w:tr>
    </w:tbl>
    <w:p w14:paraId="3B762C8F" w14:textId="77777777" w:rsidR="00E60386" w:rsidRPr="008A4BF8" w:rsidRDefault="00E60386" w:rsidP="00E60386">
      <w:pPr>
        <w:rPr>
          <w:rFonts w:ascii="Arial" w:hAnsi="Arial" w:cs="Arial"/>
          <w:color w:val="auto"/>
          <w:sz w:val="20"/>
          <w:szCs w:val="20"/>
          <w:lang w:eastAsia="zh-CN"/>
        </w:rPr>
      </w:pPr>
    </w:p>
    <w:p w14:paraId="3F984C2E" w14:textId="77777777" w:rsidR="00E60386" w:rsidRPr="008A4BF8" w:rsidRDefault="00BE5DA1" w:rsidP="00264B71">
      <w:pPr>
        <w:pStyle w:val="Chthchbng0"/>
        <w:spacing w:after="120"/>
        <w:ind w:firstLine="720"/>
        <w:jc w:val="both"/>
        <w:rPr>
          <w:rFonts w:ascii="Arial" w:hAnsi="Arial" w:cs="Arial"/>
          <w:sz w:val="20"/>
          <w:szCs w:val="20"/>
        </w:rPr>
      </w:pPr>
      <w:r w:rsidRPr="008A4BF8">
        <w:rPr>
          <w:rStyle w:val="Chthchbng"/>
          <w:rFonts w:ascii="Arial" w:hAnsi="Arial" w:cs="Arial"/>
          <w:b/>
          <w:bCs/>
          <w:sz w:val="20"/>
          <w:szCs w:val="20"/>
          <w:lang w:eastAsia="vi-VN"/>
        </w:rPr>
        <w:t>D</w:t>
      </w:r>
      <w:r w:rsidR="00E60386" w:rsidRPr="008A4BF8">
        <w:rPr>
          <w:rStyle w:val="Chthchbng"/>
          <w:rFonts w:ascii="Arial" w:hAnsi="Arial" w:cs="Arial"/>
          <w:b/>
          <w:bCs/>
          <w:sz w:val="20"/>
          <w:szCs w:val="20"/>
          <w:lang w:eastAsia="vi-VN"/>
        </w:rPr>
        <w:t>. C</w:t>
      </w:r>
      <w:r w:rsidR="00B00F62" w:rsidRPr="008A4BF8">
        <w:rPr>
          <w:rStyle w:val="Chthchbng"/>
          <w:rFonts w:ascii="Arial" w:hAnsi="Arial" w:cs="Arial"/>
          <w:b/>
          <w:bCs/>
          <w:sz w:val="20"/>
          <w:szCs w:val="20"/>
          <w:lang w:eastAsia="vi-VN"/>
        </w:rPr>
        <w:t>ác</w:t>
      </w:r>
      <w:r w:rsidR="00E60386" w:rsidRPr="008A4BF8">
        <w:rPr>
          <w:rStyle w:val="Chthchbng"/>
          <w:rFonts w:ascii="Arial" w:hAnsi="Arial" w:cs="Arial"/>
          <w:b/>
          <w:bCs/>
          <w:sz w:val="20"/>
          <w:szCs w:val="20"/>
          <w:lang w:eastAsia="vi-VN"/>
        </w:rPr>
        <w:t xml:space="preserve"> chất sau</w:t>
      </w:r>
    </w:p>
    <w:tbl>
      <w:tblPr>
        <w:tblW w:w="5000" w:type="pct"/>
        <w:jc w:val="center"/>
        <w:tblCellMar>
          <w:left w:w="0" w:type="dxa"/>
          <w:right w:w="0" w:type="dxa"/>
        </w:tblCellMar>
        <w:tblLook w:val="0000" w:firstRow="0" w:lastRow="0" w:firstColumn="0" w:lastColumn="0" w:noHBand="0" w:noVBand="0"/>
      </w:tblPr>
      <w:tblGrid>
        <w:gridCol w:w="651"/>
        <w:gridCol w:w="2621"/>
        <w:gridCol w:w="4203"/>
        <w:gridCol w:w="1555"/>
      </w:tblGrid>
      <w:tr w:rsidR="00E60386" w:rsidRPr="008A4BF8" w14:paraId="19245489" w14:textId="77777777" w:rsidTr="00AF62D8">
        <w:trPr>
          <w:trHeight w:hRule="exact" w:val="825"/>
          <w:jc w:val="center"/>
        </w:trPr>
        <w:tc>
          <w:tcPr>
            <w:tcW w:w="361" w:type="pct"/>
            <w:tcBorders>
              <w:top w:val="single" w:sz="4" w:space="0" w:color="auto"/>
              <w:left w:val="single" w:sz="4" w:space="0" w:color="auto"/>
              <w:bottom w:val="nil"/>
              <w:right w:val="nil"/>
            </w:tcBorders>
            <w:shd w:val="clear" w:color="auto" w:fill="FFFFFF"/>
            <w:vAlign w:val="center"/>
          </w:tcPr>
          <w:p w14:paraId="50AF5F92" w14:textId="77777777" w:rsidR="00E60386" w:rsidRPr="008A4BF8" w:rsidRDefault="00E60386" w:rsidP="00AF62D8">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STT</w:t>
            </w:r>
          </w:p>
        </w:tc>
        <w:tc>
          <w:tcPr>
            <w:tcW w:w="1451" w:type="pct"/>
            <w:tcBorders>
              <w:top w:val="single" w:sz="4" w:space="0" w:color="auto"/>
              <w:left w:val="single" w:sz="4" w:space="0" w:color="auto"/>
              <w:bottom w:val="nil"/>
              <w:right w:val="nil"/>
            </w:tcBorders>
            <w:shd w:val="clear" w:color="auto" w:fill="FFFFFF"/>
            <w:vAlign w:val="center"/>
          </w:tcPr>
          <w:p w14:paraId="72F23C3A" w14:textId="77777777" w:rsidR="00E60386" w:rsidRPr="008A4BF8" w:rsidRDefault="00E60386" w:rsidP="00AF62D8">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Tên chất</w:t>
            </w:r>
          </w:p>
        </w:tc>
        <w:tc>
          <w:tcPr>
            <w:tcW w:w="2327" w:type="pct"/>
            <w:tcBorders>
              <w:top w:val="single" w:sz="4" w:space="0" w:color="auto"/>
              <w:left w:val="single" w:sz="4" w:space="0" w:color="auto"/>
              <w:bottom w:val="nil"/>
              <w:right w:val="nil"/>
            </w:tcBorders>
            <w:shd w:val="clear" w:color="auto" w:fill="FFFFFF"/>
            <w:vAlign w:val="center"/>
          </w:tcPr>
          <w:p w14:paraId="51FD7541" w14:textId="77777777" w:rsidR="00E60386" w:rsidRPr="008A4BF8" w:rsidRDefault="00E60386" w:rsidP="00AF62D8">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Tên khoa học</w:t>
            </w:r>
          </w:p>
        </w:tc>
        <w:tc>
          <w:tcPr>
            <w:tcW w:w="861" w:type="pct"/>
            <w:tcBorders>
              <w:top w:val="single" w:sz="4" w:space="0" w:color="auto"/>
              <w:left w:val="single" w:sz="4" w:space="0" w:color="auto"/>
              <w:bottom w:val="nil"/>
              <w:right w:val="single" w:sz="4" w:space="0" w:color="auto"/>
            </w:tcBorders>
            <w:shd w:val="clear" w:color="auto" w:fill="FFFFFF"/>
            <w:vAlign w:val="center"/>
          </w:tcPr>
          <w:p w14:paraId="038825F2" w14:textId="77777777" w:rsidR="00E60386" w:rsidRPr="008A4BF8" w:rsidRDefault="00E60386" w:rsidP="00AF62D8">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Mã thông tin CAS</w:t>
            </w:r>
          </w:p>
        </w:tc>
      </w:tr>
      <w:tr w:rsidR="00E60386" w:rsidRPr="008A4BF8" w14:paraId="46D6C760" w14:textId="77777777" w:rsidTr="00AF62D8">
        <w:trPr>
          <w:trHeight w:hRule="exact" w:val="814"/>
          <w:jc w:val="center"/>
        </w:trPr>
        <w:tc>
          <w:tcPr>
            <w:tcW w:w="361" w:type="pct"/>
            <w:tcBorders>
              <w:top w:val="single" w:sz="4" w:space="0" w:color="auto"/>
              <w:left w:val="single" w:sz="4" w:space="0" w:color="auto"/>
              <w:bottom w:val="nil"/>
              <w:right w:val="nil"/>
            </w:tcBorders>
            <w:shd w:val="clear" w:color="auto" w:fill="FFFFFF"/>
            <w:vAlign w:val="center"/>
          </w:tcPr>
          <w:p w14:paraId="21CBD846" w14:textId="77777777" w:rsidR="00E60386" w:rsidRPr="008A4BF8" w:rsidRDefault="00E60386" w:rsidP="00AF62D8">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45</w:t>
            </w:r>
          </w:p>
        </w:tc>
        <w:tc>
          <w:tcPr>
            <w:tcW w:w="1451" w:type="pct"/>
            <w:tcBorders>
              <w:top w:val="single" w:sz="4" w:space="0" w:color="auto"/>
              <w:left w:val="single" w:sz="4" w:space="0" w:color="auto"/>
              <w:bottom w:val="nil"/>
              <w:right w:val="nil"/>
            </w:tcBorders>
            <w:shd w:val="clear" w:color="auto" w:fill="FFFFFF"/>
            <w:vAlign w:val="center"/>
          </w:tcPr>
          <w:p w14:paraId="2434BA5E" w14:textId="77777777" w:rsidR="00E60386" w:rsidRPr="008A4BF8" w:rsidRDefault="00E60386" w:rsidP="00AF62D8">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C</w:t>
            </w:r>
            <w:r w:rsidR="00C728E9">
              <w:rPr>
                <w:rStyle w:val="Khc"/>
                <w:rFonts w:ascii="Arial" w:hAnsi="Arial" w:cs="Arial"/>
                <w:sz w:val="20"/>
                <w:szCs w:val="20"/>
                <w:lang w:val="en-US" w:eastAsia="en-US"/>
              </w:rPr>
              <w:t>ầ</w:t>
            </w:r>
            <w:r w:rsidRPr="008A4BF8">
              <w:rPr>
                <w:rStyle w:val="Khc"/>
                <w:rFonts w:ascii="Arial" w:hAnsi="Arial" w:cs="Arial"/>
                <w:sz w:val="20"/>
                <w:szCs w:val="20"/>
                <w:lang w:val="en-US" w:eastAsia="en-US"/>
              </w:rPr>
              <w:t>n</w:t>
            </w:r>
            <w:proofErr w:type="spellEnd"/>
            <w:r w:rsidRPr="008A4BF8">
              <w:rPr>
                <w:rStyle w:val="Khc"/>
                <w:rFonts w:ascii="Arial" w:hAnsi="Arial" w:cs="Arial"/>
                <w:sz w:val="20"/>
                <w:szCs w:val="20"/>
                <w:lang w:val="en-US" w:eastAsia="en-US"/>
              </w:rPr>
              <w:t xml:space="preserve"> </w:t>
            </w:r>
            <w:r w:rsidRPr="008A4BF8">
              <w:rPr>
                <w:rStyle w:val="Khc"/>
                <w:rFonts w:ascii="Arial" w:hAnsi="Arial" w:cs="Arial"/>
                <w:sz w:val="20"/>
                <w:szCs w:val="20"/>
                <w:lang w:eastAsia="vi-VN"/>
              </w:rPr>
              <w:t>sa và các chế phẩm từ cần sa</w:t>
            </w:r>
          </w:p>
        </w:tc>
        <w:tc>
          <w:tcPr>
            <w:tcW w:w="2327" w:type="pct"/>
            <w:tcBorders>
              <w:top w:val="single" w:sz="4" w:space="0" w:color="auto"/>
              <w:left w:val="single" w:sz="4" w:space="0" w:color="auto"/>
              <w:bottom w:val="nil"/>
              <w:right w:val="nil"/>
            </w:tcBorders>
            <w:shd w:val="clear" w:color="auto" w:fill="FFFFFF"/>
            <w:vAlign w:val="center"/>
          </w:tcPr>
          <w:p w14:paraId="15DE5FD3" w14:textId="77777777" w:rsidR="00E60386" w:rsidRPr="008A4BF8" w:rsidRDefault="00E60386" w:rsidP="00AF62D8">
            <w:pPr>
              <w:rPr>
                <w:rFonts w:ascii="Arial" w:hAnsi="Arial" w:cs="Arial"/>
                <w:color w:val="auto"/>
                <w:sz w:val="20"/>
                <w:szCs w:val="20"/>
                <w:lang w:eastAsia="zh-CN"/>
              </w:rPr>
            </w:pPr>
          </w:p>
        </w:tc>
        <w:tc>
          <w:tcPr>
            <w:tcW w:w="861" w:type="pct"/>
            <w:tcBorders>
              <w:top w:val="single" w:sz="4" w:space="0" w:color="auto"/>
              <w:left w:val="single" w:sz="4" w:space="0" w:color="auto"/>
              <w:bottom w:val="nil"/>
              <w:right w:val="single" w:sz="4" w:space="0" w:color="auto"/>
            </w:tcBorders>
            <w:shd w:val="clear" w:color="auto" w:fill="FFFFFF"/>
            <w:vAlign w:val="center"/>
          </w:tcPr>
          <w:p w14:paraId="0F0ED38F" w14:textId="77777777" w:rsidR="00E60386" w:rsidRPr="008A4BF8" w:rsidRDefault="00E60386" w:rsidP="00AF62D8">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8063-14-7</w:t>
            </w:r>
          </w:p>
        </w:tc>
      </w:tr>
      <w:tr w:rsidR="00E60386" w:rsidRPr="008A4BF8" w14:paraId="1EE1E53A" w14:textId="77777777" w:rsidTr="00AF62D8">
        <w:trPr>
          <w:trHeight w:hRule="exact" w:val="482"/>
          <w:jc w:val="center"/>
        </w:trPr>
        <w:tc>
          <w:tcPr>
            <w:tcW w:w="361" w:type="pct"/>
            <w:tcBorders>
              <w:top w:val="single" w:sz="4" w:space="0" w:color="auto"/>
              <w:left w:val="single" w:sz="4" w:space="0" w:color="auto"/>
              <w:bottom w:val="nil"/>
              <w:right w:val="nil"/>
            </w:tcBorders>
            <w:shd w:val="clear" w:color="auto" w:fill="FFFFFF"/>
            <w:vAlign w:val="center"/>
          </w:tcPr>
          <w:p w14:paraId="38AB9115" w14:textId="77777777" w:rsidR="00E60386" w:rsidRPr="008A4BF8" w:rsidRDefault="00E60386" w:rsidP="00AF62D8">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46</w:t>
            </w:r>
          </w:p>
        </w:tc>
        <w:tc>
          <w:tcPr>
            <w:tcW w:w="1451" w:type="pct"/>
            <w:tcBorders>
              <w:top w:val="single" w:sz="4" w:space="0" w:color="auto"/>
              <w:left w:val="single" w:sz="4" w:space="0" w:color="auto"/>
              <w:bottom w:val="nil"/>
              <w:right w:val="nil"/>
            </w:tcBorders>
            <w:shd w:val="clear" w:color="auto" w:fill="FFFFFF"/>
            <w:vAlign w:val="center"/>
          </w:tcPr>
          <w:p w14:paraId="28E998FD" w14:textId="77777777" w:rsidR="00E60386" w:rsidRPr="008A4BF8" w:rsidRDefault="00E60386" w:rsidP="00AF62D8">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Lá Khat</w:t>
            </w:r>
          </w:p>
        </w:tc>
        <w:tc>
          <w:tcPr>
            <w:tcW w:w="2327" w:type="pct"/>
            <w:tcBorders>
              <w:top w:val="single" w:sz="4" w:space="0" w:color="auto"/>
              <w:left w:val="single" w:sz="4" w:space="0" w:color="auto"/>
              <w:bottom w:val="nil"/>
              <w:right w:val="nil"/>
            </w:tcBorders>
            <w:shd w:val="clear" w:color="auto" w:fill="FFFFFF"/>
            <w:vAlign w:val="center"/>
          </w:tcPr>
          <w:p w14:paraId="249EEAE4" w14:textId="77777777" w:rsidR="00E60386" w:rsidRPr="008A4BF8" w:rsidRDefault="00E60386" w:rsidP="00AF62D8">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Lá cây Catha edulis</w:t>
            </w:r>
          </w:p>
        </w:tc>
        <w:tc>
          <w:tcPr>
            <w:tcW w:w="861" w:type="pct"/>
            <w:tcBorders>
              <w:top w:val="single" w:sz="4" w:space="0" w:color="auto"/>
              <w:left w:val="single" w:sz="4" w:space="0" w:color="auto"/>
              <w:bottom w:val="nil"/>
              <w:right w:val="single" w:sz="4" w:space="0" w:color="auto"/>
            </w:tcBorders>
            <w:shd w:val="clear" w:color="auto" w:fill="FFFFFF"/>
            <w:vAlign w:val="center"/>
          </w:tcPr>
          <w:p w14:paraId="7FA60384" w14:textId="77777777" w:rsidR="00E60386" w:rsidRPr="008A4BF8" w:rsidRDefault="00E60386" w:rsidP="00AF62D8">
            <w:pPr>
              <w:rPr>
                <w:rFonts w:ascii="Arial" w:hAnsi="Arial" w:cs="Arial"/>
                <w:color w:val="auto"/>
                <w:sz w:val="20"/>
                <w:szCs w:val="20"/>
                <w:lang w:eastAsia="zh-CN"/>
              </w:rPr>
            </w:pPr>
          </w:p>
        </w:tc>
      </w:tr>
      <w:tr w:rsidR="00E60386" w:rsidRPr="008A4BF8" w14:paraId="11E42F77" w14:textId="77777777" w:rsidTr="00AF62D8">
        <w:trPr>
          <w:trHeight w:hRule="exact" w:val="2742"/>
          <w:jc w:val="center"/>
        </w:trPr>
        <w:tc>
          <w:tcPr>
            <w:tcW w:w="361" w:type="pct"/>
            <w:tcBorders>
              <w:top w:val="single" w:sz="4" w:space="0" w:color="auto"/>
              <w:left w:val="single" w:sz="4" w:space="0" w:color="auto"/>
              <w:bottom w:val="single" w:sz="4" w:space="0" w:color="auto"/>
              <w:right w:val="nil"/>
            </w:tcBorders>
            <w:shd w:val="clear" w:color="auto" w:fill="FFFFFF"/>
            <w:vAlign w:val="center"/>
          </w:tcPr>
          <w:p w14:paraId="5B23A8BA" w14:textId="77777777" w:rsidR="00E60386" w:rsidRPr="008A4BF8" w:rsidRDefault="00E60386" w:rsidP="00AF62D8">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47</w:t>
            </w:r>
          </w:p>
        </w:tc>
        <w:tc>
          <w:tcPr>
            <w:tcW w:w="1451" w:type="pct"/>
            <w:tcBorders>
              <w:top w:val="single" w:sz="4" w:space="0" w:color="auto"/>
              <w:left w:val="single" w:sz="4" w:space="0" w:color="auto"/>
              <w:bottom w:val="single" w:sz="4" w:space="0" w:color="auto"/>
              <w:right w:val="nil"/>
            </w:tcBorders>
            <w:shd w:val="clear" w:color="auto" w:fill="FFFFFF"/>
            <w:vAlign w:val="center"/>
          </w:tcPr>
          <w:p w14:paraId="020CCC6E" w14:textId="77777777" w:rsidR="00E60386" w:rsidRPr="008A4BF8" w:rsidRDefault="00E60386" w:rsidP="00AF62D8">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Thuốc phiện và </w:t>
            </w:r>
            <w:r w:rsidR="00CD2DE2" w:rsidRPr="008A4BF8">
              <w:rPr>
                <w:rStyle w:val="Khc"/>
                <w:rFonts w:ascii="Arial" w:hAnsi="Arial" w:cs="Arial"/>
                <w:sz w:val="20"/>
                <w:szCs w:val="20"/>
                <w:lang w:eastAsia="vi-VN"/>
              </w:rPr>
              <w:t>các chế phẩm từ thuốc phiện (trừ</w:t>
            </w:r>
            <w:r w:rsidRPr="008A4BF8">
              <w:rPr>
                <w:rStyle w:val="Khc"/>
                <w:rFonts w:ascii="Arial" w:hAnsi="Arial" w:cs="Arial"/>
                <w:sz w:val="20"/>
                <w:szCs w:val="20"/>
                <w:lang w:eastAsia="vi-VN"/>
              </w:rPr>
              <w:t xml:space="preserve"> trường hợp </w:t>
            </w:r>
            <w:r w:rsidRPr="008A4BF8">
              <w:rPr>
                <w:rStyle w:val="Khc"/>
                <w:rFonts w:ascii="Arial" w:hAnsi="Arial" w:cs="Arial"/>
                <w:sz w:val="20"/>
                <w:szCs w:val="20"/>
                <w:lang w:eastAsia="en-US"/>
              </w:rPr>
              <w:t xml:space="preserve">ethyl </w:t>
            </w:r>
            <w:r w:rsidRPr="008A4BF8">
              <w:rPr>
                <w:rStyle w:val="Khc"/>
                <w:rFonts w:ascii="Arial" w:hAnsi="Arial" w:cs="Arial"/>
                <w:sz w:val="20"/>
                <w:szCs w:val="20"/>
                <w:lang w:eastAsia="vi-VN"/>
              </w:rPr>
              <w:t xml:space="preserve">este của </w:t>
            </w:r>
            <w:r w:rsidRPr="008A4BF8">
              <w:rPr>
                <w:rStyle w:val="Khc"/>
                <w:rFonts w:ascii="Arial" w:hAnsi="Arial" w:cs="Arial"/>
                <w:sz w:val="20"/>
                <w:szCs w:val="20"/>
                <w:lang w:eastAsia="en-US"/>
              </w:rPr>
              <w:t xml:space="preserve">acid </w:t>
            </w:r>
            <w:r w:rsidRPr="008A4BF8">
              <w:rPr>
                <w:rStyle w:val="Khc"/>
                <w:rFonts w:ascii="Arial" w:hAnsi="Arial" w:cs="Arial"/>
                <w:sz w:val="20"/>
                <w:szCs w:val="20"/>
                <w:lang w:eastAsia="vi-VN"/>
              </w:rPr>
              <w:t>béo iod hóa trong dầu hạt thuốc phiện mà không còn chứa chất ma túy từ thuốc phiện)</w:t>
            </w:r>
          </w:p>
        </w:tc>
        <w:tc>
          <w:tcPr>
            <w:tcW w:w="2327" w:type="pct"/>
            <w:tcBorders>
              <w:top w:val="single" w:sz="4" w:space="0" w:color="auto"/>
              <w:left w:val="single" w:sz="4" w:space="0" w:color="auto"/>
              <w:bottom w:val="single" w:sz="4" w:space="0" w:color="auto"/>
              <w:right w:val="nil"/>
            </w:tcBorders>
            <w:shd w:val="clear" w:color="auto" w:fill="FFFFFF"/>
            <w:vAlign w:val="center"/>
          </w:tcPr>
          <w:p w14:paraId="400B37CE" w14:textId="77777777" w:rsidR="00E60386" w:rsidRPr="008A4BF8" w:rsidRDefault="00E60386" w:rsidP="00AF62D8">
            <w:pPr>
              <w:rPr>
                <w:rFonts w:ascii="Arial" w:hAnsi="Arial" w:cs="Arial"/>
                <w:color w:val="auto"/>
                <w:sz w:val="20"/>
                <w:szCs w:val="20"/>
                <w:lang w:eastAsia="zh-CN"/>
              </w:rPr>
            </w:pPr>
          </w:p>
        </w:tc>
        <w:tc>
          <w:tcPr>
            <w:tcW w:w="861" w:type="pct"/>
            <w:tcBorders>
              <w:top w:val="single" w:sz="4" w:space="0" w:color="auto"/>
              <w:left w:val="single" w:sz="4" w:space="0" w:color="auto"/>
              <w:bottom w:val="single" w:sz="4" w:space="0" w:color="auto"/>
              <w:right w:val="single" w:sz="4" w:space="0" w:color="auto"/>
            </w:tcBorders>
            <w:shd w:val="clear" w:color="auto" w:fill="FFFFFF"/>
            <w:vAlign w:val="center"/>
          </w:tcPr>
          <w:p w14:paraId="0968BB40" w14:textId="77777777" w:rsidR="00E60386" w:rsidRPr="008A4BF8" w:rsidRDefault="00E60386" w:rsidP="00AF62D8">
            <w:pPr>
              <w:rPr>
                <w:rFonts w:ascii="Arial" w:hAnsi="Arial" w:cs="Arial"/>
                <w:color w:val="auto"/>
                <w:sz w:val="20"/>
                <w:szCs w:val="20"/>
                <w:lang w:eastAsia="zh-CN"/>
              </w:rPr>
            </w:pPr>
          </w:p>
        </w:tc>
      </w:tr>
    </w:tbl>
    <w:p w14:paraId="79FD97F5" w14:textId="77777777" w:rsidR="00E60386" w:rsidRPr="008A4BF8" w:rsidRDefault="00E60386" w:rsidP="00E60386">
      <w:pPr>
        <w:autoSpaceDE w:val="0"/>
        <w:autoSpaceDN w:val="0"/>
        <w:adjustRightInd w:val="0"/>
        <w:rPr>
          <w:rFonts w:ascii="Arial" w:hAnsi="Arial" w:cs="Arial"/>
          <w:color w:val="auto"/>
          <w:sz w:val="20"/>
          <w:szCs w:val="20"/>
          <w:lang w:eastAsia="zh-CN"/>
        </w:rPr>
      </w:pPr>
      <w:r w:rsidRPr="008A4BF8">
        <w:rPr>
          <w:rFonts w:ascii="Arial" w:hAnsi="Arial" w:cs="Arial"/>
          <w:color w:val="auto"/>
          <w:sz w:val="20"/>
          <w:szCs w:val="20"/>
          <w:lang w:eastAsia="zh-CN"/>
        </w:rPr>
        <w:br w:type="page"/>
      </w:r>
    </w:p>
    <w:p w14:paraId="10BB86E5" w14:textId="77777777" w:rsidR="00E60386" w:rsidRPr="008A4BF8" w:rsidRDefault="00E60386" w:rsidP="00E60386">
      <w:pPr>
        <w:pStyle w:val="Vnbnnidung0"/>
        <w:spacing w:after="0" w:line="240" w:lineRule="auto"/>
        <w:ind w:firstLine="0"/>
        <w:jc w:val="center"/>
        <w:rPr>
          <w:rFonts w:ascii="Arial" w:hAnsi="Arial" w:cs="Arial"/>
          <w:sz w:val="20"/>
          <w:szCs w:val="20"/>
        </w:rPr>
      </w:pPr>
      <w:r w:rsidRPr="008A4BF8">
        <w:rPr>
          <w:rStyle w:val="Vnbnnidung"/>
          <w:rFonts w:ascii="Arial" w:hAnsi="Arial" w:cs="Arial"/>
          <w:b/>
          <w:bCs/>
          <w:sz w:val="20"/>
          <w:szCs w:val="20"/>
          <w:lang w:eastAsia="vi-VN"/>
        </w:rPr>
        <w:lastRenderedPageBreak/>
        <w:t xml:space="preserve">Phụ lục </w:t>
      </w:r>
      <w:r w:rsidR="00685B6D" w:rsidRPr="008A4BF8">
        <w:rPr>
          <w:rStyle w:val="Vnbnnidung"/>
          <w:rFonts w:ascii="Arial" w:hAnsi="Arial" w:cs="Arial"/>
          <w:b/>
          <w:bCs/>
          <w:sz w:val="20"/>
          <w:szCs w:val="20"/>
          <w:lang w:eastAsia="vi-VN"/>
        </w:rPr>
        <w:t>II</w:t>
      </w:r>
    </w:p>
    <w:p w14:paraId="0532C075" w14:textId="77777777" w:rsidR="00E60386" w:rsidRPr="008A4BF8" w:rsidRDefault="00E60386" w:rsidP="00E60386">
      <w:pPr>
        <w:pStyle w:val="Vnbnnidung0"/>
        <w:spacing w:after="0" w:line="240" w:lineRule="auto"/>
        <w:ind w:firstLine="0"/>
        <w:jc w:val="center"/>
        <w:rPr>
          <w:rStyle w:val="Vnbnnidung"/>
          <w:rFonts w:ascii="Arial" w:hAnsi="Arial" w:cs="Arial"/>
          <w:b/>
          <w:bCs/>
          <w:sz w:val="20"/>
          <w:szCs w:val="20"/>
          <w:lang w:eastAsia="vi-VN"/>
        </w:rPr>
      </w:pPr>
      <w:r w:rsidRPr="008A4BF8">
        <w:rPr>
          <w:rStyle w:val="Vnbnnidung"/>
          <w:rFonts w:ascii="Arial" w:hAnsi="Arial" w:cs="Arial"/>
          <w:b/>
          <w:bCs/>
          <w:sz w:val="20"/>
          <w:szCs w:val="20"/>
          <w:lang w:eastAsia="vi-VN"/>
        </w:rPr>
        <w:t>DANH MỤC HÓA CHẤT, KHOÁNG VẬT CẤM</w:t>
      </w:r>
    </w:p>
    <w:p w14:paraId="070E0400" w14:textId="77777777" w:rsidR="00930DE0" w:rsidRPr="008A4BF8" w:rsidRDefault="00930DE0" w:rsidP="00100684">
      <w:pPr>
        <w:pStyle w:val="Vnbnnidung0"/>
        <w:spacing w:after="0" w:line="240" w:lineRule="auto"/>
        <w:ind w:firstLine="0"/>
        <w:jc w:val="center"/>
        <w:rPr>
          <w:rFonts w:ascii="Arial" w:hAnsi="Arial" w:cs="Arial"/>
          <w:sz w:val="20"/>
          <w:szCs w:val="20"/>
        </w:rPr>
      </w:pPr>
    </w:p>
    <w:tbl>
      <w:tblPr>
        <w:tblW w:w="5000" w:type="pct"/>
        <w:jc w:val="center"/>
        <w:tblLayout w:type="fixed"/>
        <w:tblCellMar>
          <w:left w:w="0" w:type="dxa"/>
          <w:right w:w="0" w:type="dxa"/>
        </w:tblCellMar>
        <w:tblLook w:val="0000" w:firstRow="0" w:lastRow="0" w:firstColumn="0" w:lastColumn="0" w:noHBand="0" w:noVBand="0"/>
      </w:tblPr>
      <w:tblGrid>
        <w:gridCol w:w="636"/>
        <w:gridCol w:w="2698"/>
        <w:gridCol w:w="2971"/>
        <w:gridCol w:w="1356"/>
        <w:gridCol w:w="1369"/>
      </w:tblGrid>
      <w:tr w:rsidR="00100684" w:rsidRPr="008A4BF8" w14:paraId="17FFE449" w14:textId="77777777" w:rsidTr="00100684">
        <w:trPr>
          <w:trHeight w:hRule="exact" w:val="753"/>
          <w:jc w:val="center"/>
        </w:trPr>
        <w:tc>
          <w:tcPr>
            <w:tcW w:w="352" w:type="pct"/>
            <w:tcBorders>
              <w:top w:val="single" w:sz="4" w:space="0" w:color="auto"/>
              <w:left w:val="single" w:sz="4" w:space="0" w:color="auto"/>
              <w:bottom w:val="nil"/>
              <w:right w:val="nil"/>
            </w:tcBorders>
            <w:shd w:val="clear" w:color="auto" w:fill="FFFFFF"/>
            <w:vAlign w:val="center"/>
          </w:tcPr>
          <w:p w14:paraId="3FBC3005"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STT</w:t>
            </w:r>
          </w:p>
        </w:tc>
        <w:tc>
          <w:tcPr>
            <w:tcW w:w="1494" w:type="pct"/>
            <w:tcBorders>
              <w:top w:val="single" w:sz="4" w:space="0" w:color="auto"/>
              <w:left w:val="single" w:sz="4" w:space="0" w:color="auto"/>
              <w:bottom w:val="nil"/>
              <w:right w:val="nil"/>
            </w:tcBorders>
            <w:shd w:val="clear" w:color="auto" w:fill="FFFFFF"/>
            <w:vAlign w:val="center"/>
          </w:tcPr>
          <w:p w14:paraId="318AF640"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Tên hóa chất theo tiếng Việt</w:t>
            </w:r>
          </w:p>
        </w:tc>
        <w:tc>
          <w:tcPr>
            <w:tcW w:w="1645" w:type="pct"/>
            <w:tcBorders>
              <w:top w:val="single" w:sz="4" w:space="0" w:color="auto"/>
              <w:left w:val="single" w:sz="4" w:space="0" w:color="auto"/>
              <w:bottom w:val="nil"/>
              <w:right w:val="nil"/>
            </w:tcBorders>
            <w:shd w:val="clear" w:color="auto" w:fill="FFFFFF"/>
            <w:vAlign w:val="center"/>
          </w:tcPr>
          <w:p w14:paraId="3B15C533"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Tên hóa chất theo tiếng Anh</w:t>
            </w:r>
          </w:p>
        </w:tc>
        <w:tc>
          <w:tcPr>
            <w:tcW w:w="751" w:type="pct"/>
            <w:tcBorders>
              <w:top w:val="single" w:sz="4" w:space="0" w:color="auto"/>
              <w:left w:val="single" w:sz="4" w:space="0" w:color="auto"/>
              <w:bottom w:val="nil"/>
              <w:right w:val="nil"/>
            </w:tcBorders>
            <w:shd w:val="clear" w:color="auto" w:fill="FFFFFF"/>
            <w:vAlign w:val="center"/>
          </w:tcPr>
          <w:p w14:paraId="4D3B0819"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Mã</w:t>
            </w:r>
            <w:r w:rsidR="00930DE0" w:rsidRPr="008A4BF8">
              <w:rPr>
                <w:rStyle w:val="Khc"/>
                <w:rFonts w:ascii="Arial" w:hAnsi="Arial" w:cs="Arial"/>
                <w:b/>
                <w:bCs/>
                <w:sz w:val="20"/>
                <w:szCs w:val="20"/>
                <w:lang w:val="en-US" w:eastAsia="vi-VN"/>
              </w:rPr>
              <w:t xml:space="preserve"> </w:t>
            </w:r>
            <w:r w:rsidRPr="008A4BF8">
              <w:rPr>
                <w:rStyle w:val="Khc"/>
                <w:rFonts w:ascii="Arial" w:hAnsi="Arial" w:cs="Arial"/>
                <w:b/>
                <w:bCs/>
                <w:sz w:val="20"/>
                <w:szCs w:val="20"/>
                <w:lang w:eastAsia="vi-VN"/>
              </w:rPr>
              <w:t>HS</w:t>
            </w:r>
          </w:p>
        </w:tc>
        <w:tc>
          <w:tcPr>
            <w:tcW w:w="758" w:type="pct"/>
            <w:tcBorders>
              <w:top w:val="single" w:sz="4" w:space="0" w:color="auto"/>
              <w:left w:val="single" w:sz="4" w:space="0" w:color="auto"/>
              <w:bottom w:val="nil"/>
              <w:right w:val="single" w:sz="4" w:space="0" w:color="auto"/>
            </w:tcBorders>
            <w:shd w:val="clear" w:color="auto" w:fill="FFFFFF"/>
            <w:vAlign w:val="center"/>
          </w:tcPr>
          <w:p w14:paraId="6CB2875D"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 xml:space="preserve">Mã số </w:t>
            </w:r>
            <w:r w:rsidRPr="008A4BF8">
              <w:rPr>
                <w:rStyle w:val="Khc"/>
                <w:rFonts w:ascii="Arial" w:hAnsi="Arial" w:cs="Arial"/>
                <w:b/>
                <w:bCs/>
                <w:sz w:val="20"/>
                <w:szCs w:val="20"/>
                <w:lang w:val="en-US" w:eastAsia="en-US"/>
              </w:rPr>
              <w:t>CAS</w:t>
            </w:r>
          </w:p>
        </w:tc>
      </w:tr>
      <w:tr w:rsidR="00100684" w:rsidRPr="008A4BF8" w14:paraId="53A1AC3A" w14:textId="77777777" w:rsidTr="00100684">
        <w:trPr>
          <w:trHeight w:hRule="exact" w:val="1684"/>
          <w:jc w:val="center"/>
        </w:trPr>
        <w:tc>
          <w:tcPr>
            <w:tcW w:w="352" w:type="pct"/>
            <w:tcBorders>
              <w:top w:val="single" w:sz="4" w:space="0" w:color="auto"/>
              <w:left w:val="single" w:sz="4" w:space="0" w:color="auto"/>
              <w:bottom w:val="nil"/>
              <w:right w:val="nil"/>
            </w:tcBorders>
            <w:shd w:val="clear" w:color="auto" w:fill="FFFFFF"/>
            <w:vAlign w:val="center"/>
          </w:tcPr>
          <w:p w14:paraId="4EE594C4"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w:t>
            </w:r>
          </w:p>
        </w:tc>
        <w:tc>
          <w:tcPr>
            <w:tcW w:w="1494" w:type="pct"/>
            <w:tcBorders>
              <w:top w:val="single" w:sz="4" w:space="0" w:color="auto"/>
              <w:left w:val="single" w:sz="4" w:space="0" w:color="auto"/>
              <w:bottom w:val="nil"/>
              <w:right w:val="nil"/>
            </w:tcBorders>
            <w:shd w:val="clear" w:color="auto" w:fill="FFFFFF"/>
            <w:vAlign w:val="center"/>
          </w:tcPr>
          <w:p w14:paraId="588911A5"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Các hợp chất </w:t>
            </w:r>
            <w:r w:rsidR="00930DE0" w:rsidRPr="008A4BF8">
              <w:rPr>
                <w:rStyle w:val="Khc"/>
                <w:rFonts w:ascii="Arial" w:hAnsi="Arial" w:cs="Arial"/>
                <w:sz w:val="20"/>
                <w:szCs w:val="20"/>
                <w:lang w:eastAsia="vi-VN"/>
              </w:rPr>
              <w:t>O-Alkyl</w:t>
            </w:r>
            <w:r w:rsidRPr="008A4BF8">
              <w:rPr>
                <w:rStyle w:val="Khc"/>
                <w:rFonts w:ascii="Arial" w:hAnsi="Arial" w:cs="Arial"/>
                <w:sz w:val="20"/>
                <w:szCs w:val="20"/>
                <w:lang w:val="en-US" w:eastAsia="en-US"/>
              </w:rPr>
              <w:t xml:space="preserve"> </w:t>
            </w:r>
            <w:r w:rsidRPr="008A4BF8">
              <w:rPr>
                <w:rStyle w:val="Khc"/>
                <w:rFonts w:ascii="Arial" w:hAnsi="Arial" w:cs="Arial"/>
                <w:sz w:val="20"/>
                <w:szCs w:val="20"/>
                <w:lang w:eastAsia="vi-VN"/>
              </w:rPr>
              <w:t xml:space="preserve">(&lt;C10, gồm cả </w:t>
            </w:r>
            <w:r w:rsidRPr="008A4BF8">
              <w:rPr>
                <w:rStyle w:val="Khc"/>
                <w:rFonts w:ascii="Arial" w:hAnsi="Arial" w:cs="Arial"/>
                <w:sz w:val="20"/>
                <w:szCs w:val="20"/>
                <w:lang w:val="en-US" w:eastAsia="en-US"/>
              </w:rPr>
              <w:t xml:space="preserve">cycloalkyl) alkyl </w:t>
            </w:r>
            <w:r w:rsidRPr="008A4BF8">
              <w:rPr>
                <w:rStyle w:val="Khc"/>
                <w:rFonts w:ascii="Arial" w:hAnsi="Arial" w:cs="Arial"/>
                <w:sz w:val="20"/>
                <w:szCs w:val="20"/>
                <w:lang w:eastAsia="vi-VN"/>
              </w:rPr>
              <w:t xml:space="preserve">(Me, Et, n-Pr hoặc i-Pr)- </w:t>
            </w:r>
            <w:proofErr w:type="spellStart"/>
            <w:r w:rsidRPr="008A4BF8">
              <w:rPr>
                <w:rStyle w:val="Khc"/>
                <w:rFonts w:ascii="Arial" w:hAnsi="Arial" w:cs="Arial"/>
                <w:sz w:val="20"/>
                <w:szCs w:val="20"/>
                <w:lang w:val="en-US" w:eastAsia="en-US"/>
              </w:rPr>
              <w:t>phosphonofloridat</w:t>
            </w:r>
            <w:proofErr w:type="spellEnd"/>
          </w:p>
        </w:tc>
        <w:tc>
          <w:tcPr>
            <w:tcW w:w="1645" w:type="pct"/>
            <w:tcBorders>
              <w:top w:val="single" w:sz="4" w:space="0" w:color="auto"/>
              <w:left w:val="single" w:sz="4" w:space="0" w:color="auto"/>
              <w:bottom w:val="nil"/>
              <w:right w:val="nil"/>
            </w:tcBorders>
            <w:shd w:val="clear" w:color="auto" w:fill="FFFFFF"/>
            <w:vAlign w:val="center"/>
          </w:tcPr>
          <w:p w14:paraId="1D76DD1B"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O-Alkyl (&lt;=</w:t>
            </w:r>
            <w:r w:rsidR="009C724F" w:rsidRPr="008A4BF8">
              <w:rPr>
                <w:rStyle w:val="Khc"/>
                <w:rFonts w:ascii="Arial" w:hAnsi="Arial" w:cs="Arial"/>
                <w:sz w:val="20"/>
                <w:szCs w:val="20"/>
                <w:lang w:eastAsia="vi-VN"/>
              </w:rPr>
              <w:t>C10, incl.</w:t>
            </w:r>
            <w:r w:rsidRPr="008A4BF8">
              <w:rPr>
                <w:rStyle w:val="Khc"/>
                <w:rFonts w:ascii="Arial" w:hAnsi="Arial" w:cs="Arial"/>
                <w:sz w:val="20"/>
                <w:szCs w:val="20"/>
                <w:lang w:val="en-US" w:eastAsia="en-US"/>
              </w:rPr>
              <w:t xml:space="preserve"> cycloalkyl) alkyl </w:t>
            </w:r>
            <w:r w:rsidRPr="008A4BF8">
              <w:rPr>
                <w:rStyle w:val="Khc"/>
                <w:rFonts w:ascii="Arial" w:hAnsi="Arial" w:cs="Arial"/>
                <w:sz w:val="20"/>
                <w:szCs w:val="20"/>
                <w:lang w:eastAsia="vi-VN"/>
              </w:rPr>
              <w:t xml:space="preserve">(Me, Et, n- Pr </w:t>
            </w:r>
            <w:r w:rsidRPr="008A4BF8">
              <w:rPr>
                <w:rStyle w:val="Khc"/>
                <w:rFonts w:ascii="Arial" w:hAnsi="Arial" w:cs="Arial"/>
                <w:sz w:val="20"/>
                <w:szCs w:val="20"/>
                <w:lang w:val="en-US" w:eastAsia="en-US"/>
              </w:rPr>
              <w:t xml:space="preserve">or </w:t>
            </w:r>
            <w:r w:rsidRPr="008A4BF8">
              <w:rPr>
                <w:rStyle w:val="Khc"/>
                <w:rFonts w:ascii="Arial" w:hAnsi="Arial" w:cs="Arial"/>
                <w:sz w:val="20"/>
                <w:szCs w:val="20"/>
                <w:lang w:eastAsia="vi-VN"/>
              </w:rPr>
              <w:t>i-Pr)- phospho</w:t>
            </w:r>
            <w:r w:rsidR="00FA2473" w:rsidRPr="008A4BF8">
              <w:rPr>
                <w:rStyle w:val="Khc"/>
                <w:rFonts w:ascii="Arial" w:hAnsi="Arial" w:cs="Arial"/>
                <w:sz w:val="20"/>
                <w:szCs w:val="20"/>
                <w:lang w:eastAsia="vi-VN"/>
              </w:rPr>
              <w:t>nofl</w:t>
            </w:r>
            <w:r w:rsidRPr="008A4BF8">
              <w:rPr>
                <w:rStyle w:val="Khc"/>
                <w:rFonts w:ascii="Arial" w:hAnsi="Arial" w:cs="Arial"/>
                <w:sz w:val="20"/>
                <w:szCs w:val="20"/>
                <w:lang w:eastAsia="vi-VN"/>
              </w:rPr>
              <w:t>uoridates</w:t>
            </w:r>
          </w:p>
        </w:tc>
        <w:tc>
          <w:tcPr>
            <w:tcW w:w="751" w:type="pct"/>
            <w:tcBorders>
              <w:top w:val="single" w:sz="4" w:space="0" w:color="auto"/>
              <w:left w:val="single" w:sz="4" w:space="0" w:color="auto"/>
              <w:bottom w:val="nil"/>
              <w:right w:val="nil"/>
            </w:tcBorders>
            <w:shd w:val="clear" w:color="auto" w:fill="FFFFFF"/>
            <w:vAlign w:val="center"/>
          </w:tcPr>
          <w:p w14:paraId="740D1971"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2931.00</w:t>
            </w:r>
          </w:p>
        </w:tc>
        <w:tc>
          <w:tcPr>
            <w:tcW w:w="758" w:type="pct"/>
            <w:tcBorders>
              <w:top w:val="single" w:sz="4" w:space="0" w:color="auto"/>
              <w:left w:val="single" w:sz="4" w:space="0" w:color="auto"/>
              <w:bottom w:val="nil"/>
              <w:right w:val="single" w:sz="4" w:space="0" w:color="auto"/>
            </w:tcBorders>
            <w:shd w:val="clear" w:color="auto" w:fill="FFFFFF"/>
            <w:vAlign w:val="center"/>
          </w:tcPr>
          <w:p w14:paraId="3595EC94" w14:textId="77777777" w:rsidR="00E60386" w:rsidRPr="008A4BF8" w:rsidRDefault="00E60386" w:rsidP="00100684">
            <w:pPr>
              <w:rPr>
                <w:rFonts w:ascii="Arial" w:hAnsi="Arial" w:cs="Arial"/>
                <w:color w:val="auto"/>
                <w:sz w:val="20"/>
                <w:szCs w:val="20"/>
                <w:lang w:eastAsia="zh-CN"/>
              </w:rPr>
            </w:pPr>
          </w:p>
        </w:tc>
      </w:tr>
      <w:tr w:rsidR="00100684" w:rsidRPr="008A4BF8" w14:paraId="595C9C49" w14:textId="77777777" w:rsidTr="00100684">
        <w:trPr>
          <w:trHeight w:hRule="exact" w:val="415"/>
          <w:jc w:val="center"/>
        </w:trPr>
        <w:tc>
          <w:tcPr>
            <w:tcW w:w="352" w:type="pct"/>
            <w:tcBorders>
              <w:top w:val="single" w:sz="4" w:space="0" w:color="auto"/>
              <w:left w:val="single" w:sz="4" w:space="0" w:color="auto"/>
              <w:bottom w:val="nil"/>
              <w:right w:val="nil"/>
            </w:tcBorders>
            <w:shd w:val="clear" w:color="auto" w:fill="FFFFFF"/>
            <w:vAlign w:val="center"/>
          </w:tcPr>
          <w:p w14:paraId="7C590B54" w14:textId="77777777" w:rsidR="00E60386" w:rsidRPr="008A4BF8" w:rsidRDefault="00E60386" w:rsidP="00100684">
            <w:pPr>
              <w:jc w:val="cente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7F1482AF"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Ví dụ:</w:t>
            </w:r>
          </w:p>
        </w:tc>
        <w:tc>
          <w:tcPr>
            <w:tcW w:w="1645" w:type="pct"/>
            <w:tcBorders>
              <w:top w:val="single" w:sz="4" w:space="0" w:color="auto"/>
              <w:left w:val="single" w:sz="4" w:space="0" w:color="auto"/>
              <w:bottom w:val="nil"/>
              <w:right w:val="nil"/>
            </w:tcBorders>
            <w:shd w:val="clear" w:color="auto" w:fill="FFFFFF"/>
            <w:vAlign w:val="center"/>
          </w:tcPr>
          <w:p w14:paraId="50E66670"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Example:</w:t>
            </w:r>
          </w:p>
        </w:tc>
        <w:tc>
          <w:tcPr>
            <w:tcW w:w="751" w:type="pct"/>
            <w:tcBorders>
              <w:top w:val="single" w:sz="4" w:space="0" w:color="auto"/>
              <w:left w:val="single" w:sz="4" w:space="0" w:color="auto"/>
              <w:bottom w:val="nil"/>
              <w:right w:val="nil"/>
            </w:tcBorders>
            <w:shd w:val="clear" w:color="auto" w:fill="FFFFFF"/>
            <w:vAlign w:val="center"/>
          </w:tcPr>
          <w:p w14:paraId="31F4C210" w14:textId="77777777" w:rsidR="00E60386" w:rsidRPr="008A4BF8" w:rsidRDefault="00E60386" w:rsidP="00100684">
            <w:pPr>
              <w:rPr>
                <w:rFonts w:ascii="Arial" w:hAnsi="Arial" w:cs="Arial"/>
                <w:color w:val="auto"/>
                <w:sz w:val="20"/>
                <w:szCs w:val="20"/>
                <w:lang w:eastAsia="zh-CN"/>
              </w:rPr>
            </w:pPr>
          </w:p>
        </w:tc>
        <w:tc>
          <w:tcPr>
            <w:tcW w:w="758" w:type="pct"/>
            <w:tcBorders>
              <w:top w:val="single" w:sz="4" w:space="0" w:color="auto"/>
              <w:left w:val="single" w:sz="4" w:space="0" w:color="auto"/>
              <w:bottom w:val="nil"/>
              <w:right w:val="single" w:sz="4" w:space="0" w:color="auto"/>
            </w:tcBorders>
            <w:shd w:val="clear" w:color="auto" w:fill="FFFFFF"/>
            <w:vAlign w:val="center"/>
          </w:tcPr>
          <w:p w14:paraId="15C59E75" w14:textId="77777777" w:rsidR="00E60386" w:rsidRPr="008A4BF8" w:rsidRDefault="00E60386" w:rsidP="00100684">
            <w:pPr>
              <w:rPr>
                <w:rFonts w:ascii="Arial" w:hAnsi="Arial" w:cs="Arial"/>
                <w:color w:val="auto"/>
                <w:sz w:val="20"/>
                <w:szCs w:val="20"/>
                <w:lang w:eastAsia="zh-CN"/>
              </w:rPr>
            </w:pPr>
          </w:p>
        </w:tc>
      </w:tr>
      <w:tr w:rsidR="00100684" w:rsidRPr="008A4BF8" w14:paraId="4AB8BE05" w14:textId="77777777" w:rsidTr="00100684">
        <w:trPr>
          <w:trHeight w:hRule="exact" w:val="1058"/>
          <w:jc w:val="center"/>
        </w:trPr>
        <w:tc>
          <w:tcPr>
            <w:tcW w:w="352" w:type="pct"/>
            <w:tcBorders>
              <w:top w:val="single" w:sz="4" w:space="0" w:color="auto"/>
              <w:left w:val="single" w:sz="4" w:space="0" w:color="auto"/>
              <w:bottom w:val="nil"/>
              <w:right w:val="nil"/>
            </w:tcBorders>
            <w:shd w:val="clear" w:color="auto" w:fill="FFFFFF"/>
            <w:vAlign w:val="center"/>
          </w:tcPr>
          <w:p w14:paraId="50E475AF" w14:textId="77777777" w:rsidR="00E60386" w:rsidRPr="008A4BF8" w:rsidRDefault="00E60386" w:rsidP="00100684">
            <w:pPr>
              <w:jc w:val="cente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67839A41"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 </w:t>
            </w:r>
            <w:r w:rsidRPr="008A4BF8">
              <w:rPr>
                <w:rStyle w:val="Khc"/>
                <w:rFonts w:ascii="Arial" w:hAnsi="Arial" w:cs="Arial"/>
                <w:sz w:val="20"/>
                <w:szCs w:val="20"/>
                <w:lang w:val="en-US" w:eastAsia="en-US"/>
              </w:rPr>
              <w:t xml:space="preserve">Sarin: </w:t>
            </w:r>
            <w:r w:rsidR="00F413B9" w:rsidRPr="008A4BF8">
              <w:rPr>
                <w:rStyle w:val="Khc"/>
                <w:rFonts w:ascii="Arial" w:hAnsi="Arial" w:cs="Arial"/>
                <w:sz w:val="20"/>
                <w:szCs w:val="20"/>
                <w:lang w:val="en-US" w:eastAsia="vi-VN"/>
              </w:rPr>
              <w:t>O</w:t>
            </w:r>
            <w:r w:rsidRPr="008A4BF8">
              <w:rPr>
                <w:rStyle w:val="Khc"/>
                <w:rFonts w:ascii="Arial" w:hAnsi="Arial" w:cs="Arial"/>
                <w:sz w:val="20"/>
                <w:szCs w:val="20"/>
                <w:lang w:eastAsia="vi-VN"/>
              </w:rPr>
              <w:t>- Isopropylmetyl phospho</w:t>
            </w:r>
            <w:r w:rsidR="00FA2473" w:rsidRPr="008A4BF8">
              <w:rPr>
                <w:rStyle w:val="Khc"/>
                <w:rFonts w:ascii="Arial" w:hAnsi="Arial" w:cs="Arial"/>
                <w:sz w:val="20"/>
                <w:szCs w:val="20"/>
                <w:lang w:eastAsia="vi-VN"/>
              </w:rPr>
              <w:t>nofl</w:t>
            </w:r>
            <w:r w:rsidRPr="008A4BF8">
              <w:rPr>
                <w:rStyle w:val="Khc"/>
                <w:rFonts w:ascii="Arial" w:hAnsi="Arial" w:cs="Arial"/>
                <w:sz w:val="20"/>
                <w:szCs w:val="20"/>
                <w:lang w:eastAsia="vi-VN"/>
              </w:rPr>
              <w:t>oridat</w:t>
            </w:r>
          </w:p>
        </w:tc>
        <w:tc>
          <w:tcPr>
            <w:tcW w:w="1645" w:type="pct"/>
            <w:tcBorders>
              <w:top w:val="single" w:sz="4" w:space="0" w:color="auto"/>
              <w:left w:val="single" w:sz="4" w:space="0" w:color="auto"/>
              <w:bottom w:val="nil"/>
              <w:right w:val="nil"/>
            </w:tcBorders>
            <w:shd w:val="clear" w:color="auto" w:fill="FFFFFF"/>
            <w:vAlign w:val="center"/>
          </w:tcPr>
          <w:p w14:paraId="3EC1AE18"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 </w:t>
            </w:r>
            <w:r w:rsidRPr="008A4BF8">
              <w:rPr>
                <w:rStyle w:val="Khc"/>
                <w:rFonts w:ascii="Arial" w:hAnsi="Arial" w:cs="Arial"/>
                <w:sz w:val="20"/>
                <w:szCs w:val="20"/>
                <w:lang w:val="en-US" w:eastAsia="en-US"/>
              </w:rPr>
              <w:t xml:space="preserve">Sarin: </w:t>
            </w:r>
            <w:r w:rsidRPr="008A4BF8">
              <w:rPr>
                <w:rStyle w:val="Khc"/>
                <w:rFonts w:ascii="Arial" w:hAnsi="Arial" w:cs="Arial"/>
                <w:sz w:val="20"/>
                <w:szCs w:val="20"/>
                <w:lang w:eastAsia="vi-VN"/>
              </w:rPr>
              <w:t xml:space="preserve">O-Isopropyl </w:t>
            </w:r>
            <w:proofErr w:type="spellStart"/>
            <w:r w:rsidRPr="008A4BF8">
              <w:rPr>
                <w:rStyle w:val="Khc"/>
                <w:rFonts w:ascii="Arial" w:hAnsi="Arial" w:cs="Arial"/>
                <w:sz w:val="20"/>
                <w:szCs w:val="20"/>
                <w:lang w:val="en-US" w:eastAsia="en-US"/>
              </w:rPr>
              <w:t>methylphosphonofluorid</w:t>
            </w:r>
            <w:proofErr w:type="spellEnd"/>
            <w:r w:rsidRPr="008A4BF8">
              <w:rPr>
                <w:rStyle w:val="Khc"/>
                <w:rFonts w:ascii="Arial" w:hAnsi="Arial" w:cs="Arial"/>
                <w:sz w:val="20"/>
                <w:szCs w:val="20"/>
                <w:lang w:val="en-US" w:eastAsia="en-US"/>
              </w:rPr>
              <w:t xml:space="preserve"> ate</w:t>
            </w:r>
          </w:p>
        </w:tc>
        <w:tc>
          <w:tcPr>
            <w:tcW w:w="751" w:type="pct"/>
            <w:tcBorders>
              <w:top w:val="single" w:sz="4" w:space="0" w:color="auto"/>
              <w:left w:val="single" w:sz="4" w:space="0" w:color="auto"/>
              <w:bottom w:val="nil"/>
              <w:right w:val="nil"/>
            </w:tcBorders>
            <w:shd w:val="clear" w:color="auto" w:fill="FFFFFF"/>
            <w:vAlign w:val="center"/>
          </w:tcPr>
          <w:p w14:paraId="27409993"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2931.9080</w:t>
            </w:r>
          </w:p>
        </w:tc>
        <w:tc>
          <w:tcPr>
            <w:tcW w:w="758" w:type="pct"/>
            <w:tcBorders>
              <w:top w:val="single" w:sz="4" w:space="0" w:color="auto"/>
              <w:left w:val="single" w:sz="4" w:space="0" w:color="auto"/>
              <w:bottom w:val="nil"/>
              <w:right w:val="single" w:sz="4" w:space="0" w:color="auto"/>
            </w:tcBorders>
            <w:shd w:val="clear" w:color="auto" w:fill="FFFFFF"/>
            <w:vAlign w:val="center"/>
          </w:tcPr>
          <w:p w14:paraId="7450617C"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107-44-8</w:t>
            </w:r>
          </w:p>
        </w:tc>
      </w:tr>
      <w:tr w:rsidR="00100684" w:rsidRPr="008A4BF8" w14:paraId="567CE984" w14:textId="77777777" w:rsidTr="00100684">
        <w:trPr>
          <w:trHeight w:hRule="exact" w:val="737"/>
          <w:jc w:val="center"/>
        </w:trPr>
        <w:tc>
          <w:tcPr>
            <w:tcW w:w="352" w:type="pct"/>
            <w:tcBorders>
              <w:top w:val="single" w:sz="4" w:space="0" w:color="auto"/>
              <w:left w:val="single" w:sz="4" w:space="0" w:color="auto"/>
              <w:bottom w:val="nil"/>
              <w:right w:val="nil"/>
            </w:tcBorders>
            <w:shd w:val="clear" w:color="auto" w:fill="FFFFFF"/>
            <w:vAlign w:val="center"/>
          </w:tcPr>
          <w:p w14:paraId="2C5E95EB" w14:textId="77777777" w:rsidR="00E60386" w:rsidRPr="008A4BF8" w:rsidRDefault="00E60386" w:rsidP="00100684">
            <w:pPr>
              <w:jc w:val="cente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43AA1284"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 </w:t>
            </w:r>
            <w:r w:rsidRPr="008A4BF8">
              <w:rPr>
                <w:rStyle w:val="Khc"/>
                <w:rFonts w:ascii="Arial" w:hAnsi="Arial" w:cs="Arial"/>
                <w:sz w:val="20"/>
                <w:szCs w:val="20"/>
                <w:lang w:val="en-US" w:eastAsia="en-US"/>
              </w:rPr>
              <w:t xml:space="preserve">Soman: </w:t>
            </w:r>
            <w:r w:rsidRPr="008A4BF8">
              <w:rPr>
                <w:rStyle w:val="Khc"/>
                <w:rFonts w:ascii="Arial" w:hAnsi="Arial" w:cs="Arial"/>
                <w:sz w:val="20"/>
                <w:szCs w:val="20"/>
                <w:lang w:eastAsia="vi-VN"/>
              </w:rPr>
              <w:t xml:space="preserve">O-Pinacolyl </w:t>
            </w:r>
            <w:proofErr w:type="spellStart"/>
            <w:r w:rsidRPr="008A4BF8">
              <w:rPr>
                <w:rStyle w:val="Khc"/>
                <w:rFonts w:ascii="Arial" w:hAnsi="Arial" w:cs="Arial"/>
                <w:sz w:val="20"/>
                <w:szCs w:val="20"/>
                <w:lang w:val="en-US" w:eastAsia="en-US"/>
              </w:rPr>
              <w:t>metylphosphonofloridat</w:t>
            </w:r>
            <w:proofErr w:type="spellEnd"/>
          </w:p>
        </w:tc>
        <w:tc>
          <w:tcPr>
            <w:tcW w:w="1645" w:type="pct"/>
            <w:tcBorders>
              <w:top w:val="single" w:sz="4" w:space="0" w:color="auto"/>
              <w:left w:val="single" w:sz="4" w:space="0" w:color="auto"/>
              <w:bottom w:val="nil"/>
              <w:right w:val="nil"/>
            </w:tcBorders>
            <w:shd w:val="clear" w:color="auto" w:fill="FFFFFF"/>
            <w:vAlign w:val="center"/>
          </w:tcPr>
          <w:p w14:paraId="6E9529FE"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 </w:t>
            </w:r>
            <w:r w:rsidRPr="008A4BF8">
              <w:rPr>
                <w:rStyle w:val="Khc"/>
                <w:rFonts w:ascii="Arial" w:hAnsi="Arial" w:cs="Arial"/>
                <w:sz w:val="20"/>
                <w:szCs w:val="20"/>
                <w:lang w:val="en-US" w:eastAsia="en-US"/>
              </w:rPr>
              <w:t xml:space="preserve">Soman: O-Pinacolyl </w:t>
            </w:r>
            <w:proofErr w:type="spellStart"/>
            <w:r w:rsidRPr="008A4BF8">
              <w:rPr>
                <w:rStyle w:val="Khc"/>
                <w:rFonts w:ascii="Arial" w:hAnsi="Arial" w:cs="Arial"/>
                <w:sz w:val="20"/>
                <w:szCs w:val="20"/>
                <w:lang w:val="en-US" w:eastAsia="en-US"/>
              </w:rPr>
              <w:t>metylphosphonofloridat</w:t>
            </w:r>
            <w:proofErr w:type="spellEnd"/>
          </w:p>
        </w:tc>
        <w:tc>
          <w:tcPr>
            <w:tcW w:w="751" w:type="pct"/>
            <w:tcBorders>
              <w:top w:val="single" w:sz="4" w:space="0" w:color="auto"/>
              <w:left w:val="single" w:sz="4" w:space="0" w:color="auto"/>
              <w:bottom w:val="nil"/>
              <w:right w:val="nil"/>
            </w:tcBorders>
            <w:shd w:val="clear" w:color="auto" w:fill="FFFFFF"/>
            <w:vAlign w:val="center"/>
          </w:tcPr>
          <w:p w14:paraId="6B78DF85"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2931.9080</w:t>
            </w:r>
          </w:p>
        </w:tc>
        <w:tc>
          <w:tcPr>
            <w:tcW w:w="758" w:type="pct"/>
            <w:tcBorders>
              <w:top w:val="single" w:sz="4" w:space="0" w:color="auto"/>
              <w:left w:val="single" w:sz="4" w:space="0" w:color="auto"/>
              <w:bottom w:val="nil"/>
              <w:right w:val="single" w:sz="4" w:space="0" w:color="auto"/>
            </w:tcBorders>
            <w:shd w:val="clear" w:color="auto" w:fill="FFFFFF"/>
            <w:vAlign w:val="center"/>
          </w:tcPr>
          <w:p w14:paraId="1723E10A"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96-64-0</w:t>
            </w:r>
          </w:p>
        </w:tc>
      </w:tr>
      <w:tr w:rsidR="00100684" w:rsidRPr="008A4BF8" w14:paraId="60872D89" w14:textId="77777777" w:rsidTr="00100684">
        <w:trPr>
          <w:trHeight w:hRule="exact" w:val="2005"/>
          <w:jc w:val="center"/>
        </w:trPr>
        <w:tc>
          <w:tcPr>
            <w:tcW w:w="352" w:type="pct"/>
            <w:tcBorders>
              <w:top w:val="single" w:sz="4" w:space="0" w:color="auto"/>
              <w:left w:val="single" w:sz="4" w:space="0" w:color="auto"/>
              <w:bottom w:val="nil"/>
              <w:right w:val="nil"/>
            </w:tcBorders>
            <w:shd w:val="clear" w:color="auto" w:fill="FFFFFF"/>
            <w:vAlign w:val="center"/>
          </w:tcPr>
          <w:p w14:paraId="11173F3A"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2</w:t>
            </w:r>
          </w:p>
        </w:tc>
        <w:tc>
          <w:tcPr>
            <w:tcW w:w="1494" w:type="pct"/>
            <w:tcBorders>
              <w:top w:val="single" w:sz="4" w:space="0" w:color="auto"/>
              <w:left w:val="single" w:sz="4" w:space="0" w:color="auto"/>
              <w:bottom w:val="nil"/>
              <w:right w:val="nil"/>
            </w:tcBorders>
            <w:shd w:val="clear" w:color="auto" w:fill="FFFFFF"/>
            <w:vAlign w:val="center"/>
          </w:tcPr>
          <w:p w14:paraId="43E1587B"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Các hợp chất </w:t>
            </w:r>
            <w:r w:rsidR="00930DE0" w:rsidRPr="008A4BF8">
              <w:rPr>
                <w:rStyle w:val="Khc"/>
                <w:rFonts w:ascii="Arial" w:hAnsi="Arial" w:cs="Arial"/>
                <w:sz w:val="20"/>
                <w:szCs w:val="20"/>
                <w:lang w:eastAsia="vi-VN"/>
              </w:rPr>
              <w:t>O-Alkyl</w:t>
            </w:r>
            <w:r w:rsidRPr="008A4BF8">
              <w:rPr>
                <w:rStyle w:val="Khc"/>
                <w:rFonts w:ascii="Arial" w:hAnsi="Arial" w:cs="Arial"/>
                <w:sz w:val="20"/>
                <w:szCs w:val="20"/>
                <w:lang w:eastAsia="en-US"/>
              </w:rPr>
              <w:t xml:space="preserve"> </w:t>
            </w:r>
            <w:r w:rsidRPr="008A4BF8">
              <w:rPr>
                <w:rStyle w:val="Khc"/>
                <w:rFonts w:ascii="Arial" w:hAnsi="Arial" w:cs="Arial"/>
                <w:sz w:val="20"/>
                <w:szCs w:val="20"/>
                <w:lang w:eastAsia="vi-VN"/>
              </w:rPr>
              <w:t>(&lt;C10, gồm cả cycloalkyl) N,N- dialkyl(Me, Et, n-Pr hoặc i-Pr)- phosphoramidocyanidat</w:t>
            </w:r>
          </w:p>
        </w:tc>
        <w:tc>
          <w:tcPr>
            <w:tcW w:w="1645" w:type="pct"/>
            <w:tcBorders>
              <w:top w:val="single" w:sz="4" w:space="0" w:color="auto"/>
              <w:left w:val="single" w:sz="4" w:space="0" w:color="auto"/>
              <w:bottom w:val="nil"/>
              <w:right w:val="nil"/>
            </w:tcBorders>
            <w:shd w:val="clear" w:color="auto" w:fill="FFFFFF"/>
            <w:vAlign w:val="center"/>
          </w:tcPr>
          <w:p w14:paraId="370C3A4E"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O-Alkyl (&lt;=C10, incl. cycloalkyl) </w:t>
            </w:r>
            <w:proofErr w:type="gramStart"/>
            <w:r w:rsidRPr="008A4BF8">
              <w:rPr>
                <w:rStyle w:val="Khc"/>
                <w:rFonts w:ascii="Arial" w:hAnsi="Arial" w:cs="Arial"/>
                <w:sz w:val="20"/>
                <w:szCs w:val="20"/>
                <w:lang w:val="en-US" w:eastAsia="en-US"/>
              </w:rPr>
              <w:t>N,N</w:t>
            </w:r>
            <w:proofErr w:type="gramEnd"/>
            <w:r w:rsidRPr="008A4BF8">
              <w:rPr>
                <w:rStyle w:val="Khc"/>
                <w:rFonts w:ascii="Arial" w:hAnsi="Arial" w:cs="Arial"/>
                <w:sz w:val="20"/>
                <w:szCs w:val="20"/>
                <w:lang w:val="en-US" w:eastAsia="en-US"/>
              </w:rPr>
              <w:t>-</w:t>
            </w:r>
            <w:proofErr w:type="spellStart"/>
            <w:r w:rsidRPr="008A4BF8">
              <w:rPr>
                <w:rStyle w:val="Khc"/>
                <w:rFonts w:ascii="Arial" w:hAnsi="Arial" w:cs="Arial"/>
                <w:sz w:val="20"/>
                <w:szCs w:val="20"/>
                <w:lang w:val="en-US" w:eastAsia="en-US"/>
              </w:rPr>
              <w:t>dialkyl</w:t>
            </w:r>
            <w:proofErr w:type="spellEnd"/>
            <w:r w:rsidRPr="008A4BF8">
              <w:rPr>
                <w:rStyle w:val="Khc"/>
                <w:rFonts w:ascii="Arial" w:hAnsi="Arial" w:cs="Arial"/>
                <w:sz w:val="20"/>
                <w:szCs w:val="20"/>
                <w:lang w:val="en-US" w:eastAsia="en-US"/>
              </w:rPr>
              <w:t xml:space="preserve"> (Me, Et, n-</w:t>
            </w:r>
            <w:proofErr w:type="spellStart"/>
            <w:r w:rsidRPr="008A4BF8">
              <w:rPr>
                <w:rStyle w:val="Khc"/>
                <w:rFonts w:ascii="Arial" w:hAnsi="Arial" w:cs="Arial"/>
                <w:sz w:val="20"/>
                <w:szCs w:val="20"/>
                <w:lang w:val="en-US" w:eastAsia="en-US"/>
              </w:rPr>
              <w:t>Pr</w:t>
            </w:r>
            <w:proofErr w:type="spellEnd"/>
            <w:r w:rsidRPr="008A4BF8">
              <w:rPr>
                <w:rStyle w:val="Khc"/>
                <w:rFonts w:ascii="Arial" w:hAnsi="Arial" w:cs="Arial"/>
                <w:sz w:val="20"/>
                <w:szCs w:val="20"/>
                <w:lang w:val="en-US" w:eastAsia="en-US"/>
              </w:rPr>
              <w:t xml:space="preserve"> or </w:t>
            </w:r>
            <w:proofErr w:type="spellStart"/>
            <w:r w:rsidRPr="008A4BF8">
              <w:rPr>
                <w:rStyle w:val="Khc"/>
                <w:rFonts w:ascii="Arial" w:hAnsi="Arial" w:cs="Arial"/>
                <w:sz w:val="20"/>
                <w:szCs w:val="20"/>
                <w:lang w:val="en-US" w:eastAsia="en-US"/>
              </w:rPr>
              <w:t>i-Pr</w:t>
            </w:r>
            <w:proofErr w:type="spellEnd"/>
            <w:r w:rsidRPr="008A4BF8">
              <w:rPr>
                <w:rStyle w:val="Khc"/>
                <w:rFonts w:ascii="Arial" w:hAnsi="Arial" w:cs="Arial"/>
                <w:sz w:val="20"/>
                <w:szCs w:val="20"/>
                <w:lang w:val="en-US" w:eastAsia="en-US"/>
              </w:rPr>
              <w:t xml:space="preserve">) </w:t>
            </w:r>
            <w:proofErr w:type="spellStart"/>
            <w:r w:rsidRPr="008A4BF8">
              <w:rPr>
                <w:rStyle w:val="Khc"/>
                <w:rFonts w:ascii="Arial" w:hAnsi="Arial" w:cs="Arial"/>
                <w:sz w:val="20"/>
                <w:szCs w:val="20"/>
                <w:lang w:val="en-US" w:eastAsia="en-US"/>
              </w:rPr>
              <w:t>phosphoramidocyanidates</w:t>
            </w:r>
            <w:proofErr w:type="spellEnd"/>
          </w:p>
        </w:tc>
        <w:tc>
          <w:tcPr>
            <w:tcW w:w="751" w:type="pct"/>
            <w:tcBorders>
              <w:top w:val="single" w:sz="4" w:space="0" w:color="auto"/>
              <w:left w:val="single" w:sz="4" w:space="0" w:color="auto"/>
              <w:bottom w:val="nil"/>
              <w:right w:val="nil"/>
            </w:tcBorders>
            <w:shd w:val="clear" w:color="auto" w:fill="FFFFFF"/>
            <w:vAlign w:val="center"/>
          </w:tcPr>
          <w:p w14:paraId="6B259115"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2931.00</w:t>
            </w:r>
          </w:p>
        </w:tc>
        <w:tc>
          <w:tcPr>
            <w:tcW w:w="758" w:type="pct"/>
            <w:tcBorders>
              <w:top w:val="single" w:sz="4" w:space="0" w:color="auto"/>
              <w:left w:val="single" w:sz="4" w:space="0" w:color="auto"/>
              <w:bottom w:val="nil"/>
              <w:right w:val="single" w:sz="4" w:space="0" w:color="auto"/>
            </w:tcBorders>
            <w:shd w:val="clear" w:color="auto" w:fill="FFFFFF"/>
            <w:vAlign w:val="center"/>
          </w:tcPr>
          <w:p w14:paraId="1B3BCF2A" w14:textId="77777777" w:rsidR="00E60386" w:rsidRPr="008A4BF8" w:rsidRDefault="00E60386" w:rsidP="00100684">
            <w:pPr>
              <w:rPr>
                <w:rFonts w:ascii="Arial" w:hAnsi="Arial" w:cs="Arial"/>
                <w:color w:val="auto"/>
                <w:sz w:val="20"/>
                <w:szCs w:val="20"/>
                <w:lang w:eastAsia="zh-CN"/>
              </w:rPr>
            </w:pPr>
          </w:p>
        </w:tc>
      </w:tr>
      <w:tr w:rsidR="00100684" w:rsidRPr="008A4BF8" w14:paraId="2B947AD4" w14:textId="77777777" w:rsidTr="00100684">
        <w:trPr>
          <w:trHeight w:hRule="exact" w:val="410"/>
          <w:jc w:val="center"/>
        </w:trPr>
        <w:tc>
          <w:tcPr>
            <w:tcW w:w="352" w:type="pct"/>
            <w:tcBorders>
              <w:top w:val="single" w:sz="4" w:space="0" w:color="auto"/>
              <w:left w:val="single" w:sz="4" w:space="0" w:color="auto"/>
              <w:bottom w:val="nil"/>
              <w:right w:val="nil"/>
            </w:tcBorders>
            <w:shd w:val="clear" w:color="auto" w:fill="FFFFFF"/>
            <w:vAlign w:val="center"/>
          </w:tcPr>
          <w:p w14:paraId="3CEAD236" w14:textId="77777777" w:rsidR="00E60386" w:rsidRPr="008A4BF8" w:rsidRDefault="00E60386" w:rsidP="00100684">
            <w:pPr>
              <w:jc w:val="cente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178F3B9C"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Ví dụ:</w:t>
            </w:r>
          </w:p>
        </w:tc>
        <w:tc>
          <w:tcPr>
            <w:tcW w:w="1645" w:type="pct"/>
            <w:tcBorders>
              <w:top w:val="single" w:sz="4" w:space="0" w:color="auto"/>
              <w:left w:val="single" w:sz="4" w:space="0" w:color="auto"/>
              <w:bottom w:val="nil"/>
              <w:right w:val="nil"/>
            </w:tcBorders>
            <w:shd w:val="clear" w:color="auto" w:fill="FFFFFF"/>
            <w:vAlign w:val="center"/>
          </w:tcPr>
          <w:p w14:paraId="6CEE88EA"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Example:</w:t>
            </w:r>
          </w:p>
        </w:tc>
        <w:tc>
          <w:tcPr>
            <w:tcW w:w="751" w:type="pct"/>
            <w:tcBorders>
              <w:top w:val="single" w:sz="4" w:space="0" w:color="auto"/>
              <w:left w:val="single" w:sz="4" w:space="0" w:color="auto"/>
              <w:bottom w:val="nil"/>
              <w:right w:val="nil"/>
            </w:tcBorders>
            <w:shd w:val="clear" w:color="auto" w:fill="FFFFFF"/>
            <w:vAlign w:val="center"/>
          </w:tcPr>
          <w:p w14:paraId="16077085" w14:textId="77777777" w:rsidR="00E60386" w:rsidRPr="008A4BF8" w:rsidRDefault="00E60386" w:rsidP="00100684">
            <w:pPr>
              <w:rPr>
                <w:rFonts w:ascii="Arial" w:hAnsi="Arial" w:cs="Arial"/>
                <w:color w:val="auto"/>
                <w:sz w:val="20"/>
                <w:szCs w:val="20"/>
                <w:lang w:eastAsia="zh-CN"/>
              </w:rPr>
            </w:pPr>
          </w:p>
        </w:tc>
        <w:tc>
          <w:tcPr>
            <w:tcW w:w="758" w:type="pct"/>
            <w:tcBorders>
              <w:top w:val="single" w:sz="4" w:space="0" w:color="auto"/>
              <w:left w:val="single" w:sz="4" w:space="0" w:color="auto"/>
              <w:bottom w:val="nil"/>
              <w:right w:val="single" w:sz="4" w:space="0" w:color="auto"/>
            </w:tcBorders>
            <w:shd w:val="clear" w:color="auto" w:fill="FFFFFF"/>
            <w:vAlign w:val="center"/>
          </w:tcPr>
          <w:p w14:paraId="36746D5E" w14:textId="77777777" w:rsidR="00E60386" w:rsidRPr="008A4BF8" w:rsidRDefault="00E60386" w:rsidP="00100684">
            <w:pPr>
              <w:rPr>
                <w:rFonts w:ascii="Arial" w:hAnsi="Arial" w:cs="Arial"/>
                <w:color w:val="auto"/>
                <w:sz w:val="20"/>
                <w:szCs w:val="20"/>
                <w:lang w:eastAsia="zh-CN"/>
              </w:rPr>
            </w:pPr>
          </w:p>
        </w:tc>
      </w:tr>
      <w:tr w:rsidR="00100684" w:rsidRPr="008A4BF8" w14:paraId="740785A6" w14:textId="77777777" w:rsidTr="00100684">
        <w:trPr>
          <w:trHeight w:hRule="exact" w:val="1041"/>
          <w:jc w:val="center"/>
        </w:trPr>
        <w:tc>
          <w:tcPr>
            <w:tcW w:w="352" w:type="pct"/>
            <w:tcBorders>
              <w:top w:val="single" w:sz="4" w:space="0" w:color="auto"/>
              <w:left w:val="single" w:sz="4" w:space="0" w:color="auto"/>
              <w:bottom w:val="nil"/>
              <w:right w:val="nil"/>
            </w:tcBorders>
            <w:shd w:val="clear" w:color="auto" w:fill="FFFFFF"/>
            <w:vAlign w:val="center"/>
          </w:tcPr>
          <w:p w14:paraId="7A38DC05" w14:textId="77777777" w:rsidR="00E60386" w:rsidRPr="008A4BF8" w:rsidRDefault="00E60386" w:rsidP="00100684">
            <w:pPr>
              <w:jc w:val="cente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725DB72E"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Tabun:O-Ethyl N,N- d</w:t>
            </w:r>
            <w:r w:rsidR="00185B82" w:rsidRPr="008A4BF8">
              <w:rPr>
                <w:rStyle w:val="Khc"/>
                <w:rFonts w:ascii="Arial" w:hAnsi="Arial" w:cs="Arial"/>
                <w:sz w:val="20"/>
                <w:szCs w:val="20"/>
                <w:lang w:eastAsia="vi-VN"/>
              </w:rPr>
              <w:t>im</w:t>
            </w:r>
            <w:r w:rsidRPr="008A4BF8">
              <w:rPr>
                <w:rStyle w:val="Khc"/>
                <w:rFonts w:ascii="Arial" w:hAnsi="Arial" w:cs="Arial"/>
                <w:sz w:val="20"/>
                <w:szCs w:val="20"/>
                <w:lang w:eastAsia="vi-VN"/>
              </w:rPr>
              <w:t>etyl phosphoramidocyanidat</w:t>
            </w:r>
          </w:p>
        </w:tc>
        <w:tc>
          <w:tcPr>
            <w:tcW w:w="1645" w:type="pct"/>
            <w:tcBorders>
              <w:top w:val="single" w:sz="4" w:space="0" w:color="auto"/>
              <w:left w:val="single" w:sz="4" w:space="0" w:color="auto"/>
              <w:bottom w:val="nil"/>
              <w:right w:val="nil"/>
            </w:tcBorders>
            <w:shd w:val="clear" w:color="auto" w:fill="FFFFFF"/>
            <w:vAlign w:val="center"/>
          </w:tcPr>
          <w:p w14:paraId="10495A39" w14:textId="77777777" w:rsidR="00E60386" w:rsidRPr="008A4BF8" w:rsidRDefault="00E60386" w:rsidP="00100684">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Tabun:O-Ethyl</w:t>
            </w:r>
            <w:proofErr w:type="spellEnd"/>
            <w:r w:rsidRPr="008A4BF8">
              <w:rPr>
                <w:rStyle w:val="Khc"/>
                <w:rFonts w:ascii="Arial" w:hAnsi="Arial" w:cs="Arial"/>
                <w:sz w:val="20"/>
                <w:szCs w:val="20"/>
                <w:lang w:val="en-US" w:eastAsia="en-US"/>
              </w:rPr>
              <w:t xml:space="preserve"> </w:t>
            </w:r>
            <w:proofErr w:type="gramStart"/>
            <w:r w:rsidRPr="008A4BF8">
              <w:rPr>
                <w:rStyle w:val="Khc"/>
                <w:rFonts w:ascii="Arial" w:hAnsi="Arial" w:cs="Arial"/>
                <w:sz w:val="20"/>
                <w:szCs w:val="20"/>
                <w:lang w:val="en-US" w:eastAsia="en-US"/>
              </w:rPr>
              <w:t>N,N</w:t>
            </w:r>
            <w:proofErr w:type="gramEnd"/>
            <w:r w:rsidRPr="008A4BF8">
              <w:rPr>
                <w:rStyle w:val="Khc"/>
                <w:rFonts w:ascii="Arial" w:hAnsi="Arial" w:cs="Arial"/>
                <w:sz w:val="20"/>
                <w:szCs w:val="20"/>
                <w:lang w:val="en-US" w:eastAsia="en-US"/>
              </w:rPr>
              <w:t xml:space="preserve">- dimethyl </w:t>
            </w:r>
            <w:proofErr w:type="spellStart"/>
            <w:r w:rsidRPr="008A4BF8">
              <w:rPr>
                <w:rStyle w:val="Khc"/>
                <w:rFonts w:ascii="Arial" w:hAnsi="Arial" w:cs="Arial"/>
                <w:sz w:val="20"/>
                <w:szCs w:val="20"/>
                <w:lang w:val="en-US" w:eastAsia="en-US"/>
              </w:rPr>
              <w:t>phosphoramidocyanidate</w:t>
            </w:r>
            <w:proofErr w:type="spellEnd"/>
          </w:p>
        </w:tc>
        <w:tc>
          <w:tcPr>
            <w:tcW w:w="751" w:type="pct"/>
            <w:tcBorders>
              <w:top w:val="single" w:sz="4" w:space="0" w:color="auto"/>
              <w:left w:val="single" w:sz="4" w:space="0" w:color="auto"/>
              <w:bottom w:val="nil"/>
              <w:right w:val="nil"/>
            </w:tcBorders>
            <w:shd w:val="clear" w:color="auto" w:fill="FFFFFF"/>
            <w:vAlign w:val="center"/>
          </w:tcPr>
          <w:p w14:paraId="6916EF95"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2931.9080</w:t>
            </w:r>
          </w:p>
        </w:tc>
        <w:tc>
          <w:tcPr>
            <w:tcW w:w="758" w:type="pct"/>
            <w:tcBorders>
              <w:top w:val="single" w:sz="4" w:space="0" w:color="auto"/>
              <w:left w:val="single" w:sz="4" w:space="0" w:color="auto"/>
              <w:bottom w:val="nil"/>
              <w:right w:val="single" w:sz="4" w:space="0" w:color="auto"/>
            </w:tcBorders>
            <w:shd w:val="clear" w:color="auto" w:fill="FFFFFF"/>
            <w:vAlign w:val="center"/>
          </w:tcPr>
          <w:p w14:paraId="2FF20DC8"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77-81-6</w:t>
            </w:r>
          </w:p>
        </w:tc>
      </w:tr>
      <w:tr w:rsidR="00100684" w:rsidRPr="008A4BF8" w14:paraId="2B1EFF54" w14:textId="77777777" w:rsidTr="00100684">
        <w:trPr>
          <w:trHeight w:hRule="exact" w:val="2958"/>
          <w:jc w:val="center"/>
        </w:trPr>
        <w:tc>
          <w:tcPr>
            <w:tcW w:w="352" w:type="pct"/>
            <w:tcBorders>
              <w:top w:val="single" w:sz="4" w:space="0" w:color="auto"/>
              <w:left w:val="single" w:sz="4" w:space="0" w:color="auto"/>
              <w:bottom w:val="nil"/>
              <w:right w:val="nil"/>
            </w:tcBorders>
            <w:shd w:val="clear" w:color="auto" w:fill="FFFFFF"/>
            <w:vAlign w:val="center"/>
          </w:tcPr>
          <w:p w14:paraId="5F9F22E5"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3</w:t>
            </w:r>
          </w:p>
        </w:tc>
        <w:tc>
          <w:tcPr>
            <w:tcW w:w="1494" w:type="pct"/>
            <w:tcBorders>
              <w:top w:val="single" w:sz="4" w:space="0" w:color="auto"/>
              <w:left w:val="single" w:sz="4" w:space="0" w:color="auto"/>
              <w:bottom w:val="nil"/>
              <w:right w:val="nil"/>
            </w:tcBorders>
            <w:shd w:val="clear" w:color="auto" w:fill="FFFFFF"/>
            <w:vAlign w:val="center"/>
          </w:tcPr>
          <w:p w14:paraId="770A931D"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Các hợp chất O-Alkyl (H hoặc&lt;C10, gồm cả </w:t>
            </w:r>
            <w:r w:rsidRPr="008A4BF8">
              <w:rPr>
                <w:rStyle w:val="Khc"/>
                <w:rFonts w:ascii="Arial" w:hAnsi="Arial" w:cs="Arial"/>
                <w:sz w:val="20"/>
                <w:szCs w:val="20"/>
                <w:lang w:eastAsia="en-US"/>
              </w:rPr>
              <w:t xml:space="preserve">cycloalkyl) </w:t>
            </w:r>
            <w:r w:rsidRPr="008A4BF8">
              <w:rPr>
                <w:rStyle w:val="Khc"/>
                <w:rFonts w:ascii="Arial" w:hAnsi="Arial" w:cs="Arial"/>
                <w:sz w:val="20"/>
                <w:szCs w:val="20"/>
                <w:lang w:eastAsia="vi-VN"/>
              </w:rPr>
              <w:t xml:space="preserve">S-2- dialkyl (Me, Et, n-Pr hoặc i-Pr)- aminoetyl </w:t>
            </w:r>
            <w:r w:rsidRPr="008A4BF8">
              <w:rPr>
                <w:rStyle w:val="Khc"/>
                <w:rFonts w:ascii="Arial" w:hAnsi="Arial" w:cs="Arial"/>
                <w:sz w:val="20"/>
                <w:szCs w:val="20"/>
                <w:lang w:eastAsia="en-US"/>
              </w:rPr>
              <w:t xml:space="preserve">alkyl </w:t>
            </w:r>
            <w:r w:rsidRPr="008A4BF8">
              <w:rPr>
                <w:rStyle w:val="Khc"/>
                <w:rFonts w:ascii="Arial" w:hAnsi="Arial" w:cs="Arial"/>
                <w:sz w:val="20"/>
                <w:szCs w:val="20"/>
                <w:lang w:eastAsia="vi-VN"/>
              </w:rPr>
              <w:t xml:space="preserve">(Me, Et, n-Pr hoặc i-Pr) phosphonothiolat và các muối </w:t>
            </w:r>
            <w:r w:rsidRPr="008A4BF8">
              <w:rPr>
                <w:rStyle w:val="Khc"/>
                <w:rFonts w:ascii="Arial" w:hAnsi="Arial" w:cs="Arial"/>
                <w:sz w:val="20"/>
                <w:szCs w:val="20"/>
                <w:lang w:eastAsia="en-US"/>
              </w:rPr>
              <w:t xml:space="preserve">alkyl </w:t>
            </w:r>
            <w:r w:rsidRPr="008A4BF8">
              <w:rPr>
                <w:rStyle w:val="Khc"/>
                <w:rFonts w:ascii="Arial" w:hAnsi="Arial" w:cs="Arial"/>
                <w:sz w:val="20"/>
                <w:szCs w:val="20"/>
                <w:lang w:eastAsia="vi-VN"/>
              </w:rPr>
              <w:t xml:space="preserve">hóa hoặc </w:t>
            </w:r>
            <w:r w:rsidRPr="008A4BF8">
              <w:rPr>
                <w:rStyle w:val="Khc"/>
                <w:rFonts w:ascii="Arial" w:hAnsi="Arial" w:cs="Arial"/>
                <w:sz w:val="20"/>
                <w:szCs w:val="20"/>
                <w:lang w:eastAsia="en-US"/>
              </w:rPr>
              <w:t xml:space="preserve">proton </w:t>
            </w:r>
            <w:r w:rsidRPr="008A4BF8">
              <w:rPr>
                <w:rStyle w:val="Khc"/>
                <w:rFonts w:ascii="Arial" w:hAnsi="Arial" w:cs="Arial"/>
                <w:sz w:val="20"/>
                <w:szCs w:val="20"/>
                <w:lang w:eastAsia="vi-VN"/>
              </w:rPr>
              <w:t>hóa t</w:t>
            </w:r>
            <w:r w:rsidR="008A1E5D" w:rsidRPr="008A4BF8">
              <w:rPr>
                <w:rStyle w:val="Khc"/>
                <w:rFonts w:ascii="Arial" w:hAnsi="Arial" w:cs="Arial"/>
                <w:sz w:val="20"/>
                <w:szCs w:val="20"/>
                <w:lang w:eastAsia="vi-VN"/>
              </w:rPr>
              <w:t>ươ</w:t>
            </w:r>
            <w:r w:rsidRPr="008A4BF8">
              <w:rPr>
                <w:rStyle w:val="Khc"/>
                <w:rFonts w:ascii="Arial" w:hAnsi="Arial" w:cs="Arial"/>
                <w:sz w:val="20"/>
                <w:szCs w:val="20"/>
                <w:lang w:eastAsia="vi-VN"/>
              </w:rPr>
              <w:t>ng ứng</w:t>
            </w:r>
          </w:p>
        </w:tc>
        <w:tc>
          <w:tcPr>
            <w:tcW w:w="1645" w:type="pct"/>
            <w:tcBorders>
              <w:top w:val="single" w:sz="4" w:space="0" w:color="auto"/>
              <w:left w:val="single" w:sz="4" w:space="0" w:color="auto"/>
              <w:bottom w:val="nil"/>
              <w:right w:val="nil"/>
            </w:tcBorders>
            <w:shd w:val="clear" w:color="auto" w:fill="FFFFFF"/>
            <w:vAlign w:val="center"/>
          </w:tcPr>
          <w:p w14:paraId="6BBABD43"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O-Alkyl (H or &lt;=</w:t>
            </w:r>
            <w:r w:rsidR="009C724F" w:rsidRPr="008A4BF8">
              <w:rPr>
                <w:rStyle w:val="Khc"/>
                <w:rFonts w:ascii="Arial" w:hAnsi="Arial" w:cs="Arial"/>
                <w:sz w:val="20"/>
                <w:szCs w:val="20"/>
                <w:lang w:val="en-US" w:eastAsia="en-US"/>
              </w:rPr>
              <w:t>C10, incl.</w:t>
            </w:r>
            <w:r w:rsidRPr="008A4BF8">
              <w:rPr>
                <w:rStyle w:val="Khc"/>
                <w:rFonts w:ascii="Arial" w:hAnsi="Arial" w:cs="Arial"/>
                <w:sz w:val="20"/>
                <w:szCs w:val="20"/>
                <w:lang w:val="en-US" w:eastAsia="en-US"/>
              </w:rPr>
              <w:t xml:space="preserve"> cycloalkyl) S-2- </w:t>
            </w:r>
            <w:proofErr w:type="spellStart"/>
            <w:r w:rsidRPr="008A4BF8">
              <w:rPr>
                <w:rStyle w:val="Khc"/>
                <w:rFonts w:ascii="Arial" w:hAnsi="Arial" w:cs="Arial"/>
                <w:sz w:val="20"/>
                <w:szCs w:val="20"/>
                <w:lang w:val="en-US" w:eastAsia="en-US"/>
              </w:rPr>
              <w:t>dialkyl</w:t>
            </w:r>
            <w:proofErr w:type="spellEnd"/>
            <w:r w:rsidRPr="008A4BF8">
              <w:rPr>
                <w:rStyle w:val="Khc"/>
                <w:rFonts w:ascii="Arial" w:hAnsi="Arial" w:cs="Arial"/>
                <w:sz w:val="20"/>
                <w:szCs w:val="20"/>
                <w:lang w:val="en-US" w:eastAsia="en-US"/>
              </w:rPr>
              <w:t xml:space="preserve"> (Me, Et, n-</w:t>
            </w:r>
            <w:proofErr w:type="spellStart"/>
            <w:r w:rsidRPr="008A4BF8">
              <w:rPr>
                <w:rStyle w:val="Khc"/>
                <w:rFonts w:ascii="Arial" w:hAnsi="Arial" w:cs="Arial"/>
                <w:sz w:val="20"/>
                <w:szCs w:val="20"/>
                <w:lang w:val="en-US" w:eastAsia="en-US"/>
              </w:rPr>
              <w:t>Pr</w:t>
            </w:r>
            <w:proofErr w:type="spellEnd"/>
            <w:r w:rsidRPr="008A4BF8">
              <w:rPr>
                <w:rStyle w:val="Khc"/>
                <w:rFonts w:ascii="Arial" w:hAnsi="Arial" w:cs="Arial"/>
                <w:sz w:val="20"/>
                <w:szCs w:val="20"/>
                <w:lang w:val="en-US" w:eastAsia="en-US"/>
              </w:rPr>
              <w:t xml:space="preserve"> or </w:t>
            </w:r>
            <w:proofErr w:type="spellStart"/>
            <w:r w:rsidRPr="008A4BF8">
              <w:rPr>
                <w:rStyle w:val="Khc"/>
                <w:rFonts w:ascii="Arial" w:hAnsi="Arial" w:cs="Arial"/>
                <w:sz w:val="20"/>
                <w:szCs w:val="20"/>
                <w:lang w:val="en-US" w:eastAsia="en-US"/>
              </w:rPr>
              <w:t>i</w:t>
            </w:r>
            <w:proofErr w:type="spellEnd"/>
            <w:r w:rsidRPr="008A4BF8">
              <w:rPr>
                <w:rStyle w:val="Khc"/>
                <w:rFonts w:ascii="Arial" w:hAnsi="Arial" w:cs="Arial"/>
                <w:sz w:val="20"/>
                <w:szCs w:val="20"/>
                <w:lang w:val="en-US" w:eastAsia="en-US"/>
              </w:rPr>
              <w:t xml:space="preserve">- </w:t>
            </w:r>
            <w:proofErr w:type="spellStart"/>
            <w:r w:rsidRPr="008A4BF8">
              <w:rPr>
                <w:rStyle w:val="Khc"/>
                <w:rFonts w:ascii="Arial" w:hAnsi="Arial" w:cs="Arial"/>
                <w:sz w:val="20"/>
                <w:szCs w:val="20"/>
                <w:lang w:val="en-US" w:eastAsia="en-US"/>
              </w:rPr>
              <w:t>Pr</w:t>
            </w:r>
            <w:proofErr w:type="spellEnd"/>
            <w:r w:rsidRPr="008A4BF8">
              <w:rPr>
                <w:rStyle w:val="Khc"/>
                <w:rFonts w:ascii="Arial" w:hAnsi="Arial" w:cs="Arial"/>
                <w:sz w:val="20"/>
                <w:szCs w:val="20"/>
                <w:lang w:val="en-US" w:eastAsia="en-US"/>
              </w:rPr>
              <w:t>)-aminoethyl alkyl (Me, Et, n-</w:t>
            </w:r>
            <w:proofErr w:type="spellStart"/>
            <w:r w:rsidRPr="008A4BF8">
              <w:rPr>
                <w:rStyle w:val="Khc"/>
                <w:rFonts w:ascii="Arial" w:hAnsi="Arial" w:cs="Arial"/>
                <w:sz w:val="20"/>
                <w:szCs w:val="20"/>
                <w:lang w:val="en-US" w:eastAsia="en-US"/>
              </w:rPr>
              <w:t>Pr</w:t>
            </w:r>
            <w:proofErr w:type="spellEnd"/>
            <w:r w:rsidRPr="008A4BF8">
              <w:rPr>
                <w:rStyle w:val="Khc"/>
                <w:rFonts w:ascii="Arial" w:hAnsi="Arial" w:cs="Arial"/>
                <w:sz w:val="20"/>
                <w:szCs w:val="20"/>
                <w:lang w:val="en-US" w:eastAsia="en-US"/>
              </w:rPr>
              <w:t xml:space="preserve"> or </w:t>
            </w:r>
            <w:proofErr w:type="spellStart"/>
            <w:r w:rsidRPr="008A4BF8">
              <w:rPr>
                <w:rStyle w:val="Khc"/>
                <w:rFonts w:ascii="Arial" w:hAnsi="Arial" w:cs="Arial"/>
                <w:sz w:val="20"/>
                <w:szCs w:val="20"/>
                <w:lang w:val="en-US" w:eastAsia="en-US"/>
              </w:rPr>
              <w:t>i-Pr</w:t>
            </w:r>
            <w:proofErr w:type="spellEnd"/>
            <w:r w:rsidRPr="008A4BF8">
              <w:rPr>
                <w:rStyle w:val="Khc"/>
                <w:rFonts w:ascii="Arial" w:hAnsi="Arial" w:cs="Arial"/>
                <w:sz w:val="20"/>
                <w:szCs w:val="20"/>
                <w:lang w:val="en-US" w:eastAsia="en-US"/>
              </w:rPr>
              <w:t xml:space="preserve">) </w:t>
            </w:r>
            <w:proofErr w:type="spellStart"/>
            <w:r w:rsidRPr="008A4BF8">
              <w:rPr>
                <w:rStyle w:val="Khc"/>
                <w:rFonts w:ascii="Arial" w:hAnsi="Arial" w:cs="Arial"/>
                <w:sz w:val="20"/>
                <w:szCs w:val="20"/>
                <w:lang w:val="en-US" w:eastAsia="en-US"/>
              </w:rPr>
              <w:t>phosphonothiolates</w:t>
            </w:r>
            <w:proofErr w:type="spellEnd"/>
            <w:r w:rsidRPr="008A4BF8">
              <w:rPr>
                <w:rStyle w:val="Khc"/>
                <w:rFonts w:ascii="Arial" w:hAnsi="Arial" w:cs="Arial"/>
                <w:sz w:val="20"/>
                <w:szCs w:val="20"/>
                <w:lang w:val="en-US" w:eastAsia="en-US"/>
              </w:rPr>
              <w:t xml:space="preserve"> and corresponding alkylated or protonated salts</w:t>
            </w:r>
          </w:p>
        </w:tc>
        <w:tc>
          <w:tcPr>
            <w:tcW w:w="751" w:type="pct"/>
            <w:tcBorders>
              <w:top w:val="single" w:sz="4" w:space="0" w:color="auto"/>
              <w:left w:val="single" w:sz="4" w:space="0" w:color="auto"/>
              <w:bottom w:val="nil"/>
              <w:right w:val="nil"/>
            </w:tcBorders>
            <w:shd w:val="clear" w:color="auto" w:fill="FFFFFF"/>
            <w:vAlign w:val="center"/>
          </w:tcPr>
          <w:p w14:paraId="75FBABBF"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2930.90</w:t>
            </w:r>
          </w:p>
        </w:tc>
        <w:tc>
          <w:tcPr>
            <w:tcW w:w="758" w:type="pct"/>
            <w:tcBorders>
              <w:top w:val="single" w:sz="4" w:space="0" w:color="auto"/>
              <w:left w:val="single" w:sz="4" w:space="0" w:color="auto"/>
              <w:bottom w:val="nil"/>
              <w:right w:val="single" w:sz="4" w:space="0" w:color="auto"/>
            </w:tcBorders>
            <w:shd w:val="clear" w:color="auto" w:fill="FFFFFF"/>
            <w:vAlign w:val="center"/>
          </w:tcPr>
          <w:p w14:paraId="52F8BAB1" w14:textId="77777777" w:rsidR="00E60386" w:rsidRPr="008A4BF8" w:rsidRDefault="00E60386" w:rsidP="00100684">
            <w:pPr>
              <w:rPr>
                <w:rFonts w:ascii="Arial" w:hAnsi="Arial" w:cs="Arial"/>
                <w:color w:val="auto"/>
                <w:sz w:val="20"/>
                <w:szCs w:val="20"/>
                <w:lang w:eastAsia="zh-CN"/>
              </w:rPr>
            </w:pPr>
          </w:p>
        </w:tc>
      </w:tr>
      <w:tr w:rsidR="00100684" w:rsidRPr="008A4BF8" w14:paraId="218E08F3" w14:textId="77777777" w:rsidTr="00100684">
        <w:trPr>
          <w:trHeight w:hRule="exact" w:val="415"/>
          <w:jc w:val="center"/>
        </w:trPr>
        <w:tc>
          <w:tcPr>
            <w:tcW w:w="352" w:type="pct"/>
            <w:tcBorders>
              <w:top w:val="single" w:sz="4" w:space="0" w:color="auto"/>
              <w:left w:val="single" w:sz="4" w:space="0" w:color="auto"/>
              <w:bottom w:val="nil"/>
              <w:right w:val="nil"/>
            </w:tcBorders>
            <w:shd w:val="clear" w:color="auto" w:fill="FFFFFF"/>
            <w:vAlign w:val="center"/>
          </w:tcPr>
          <w:p w14:paraId="5F3609FD" w14:textId="77777777" w:rsidR="00E60386" w:rsidRPr="008A4BF8" w:rsidRDefault="00E60386" w:rsidP="00100684">
            <w:pPr>
              <w:jc w:val="cente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372A0BE6"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Ví dụ:</w:t>
            </w:r>
          </w:p>
        </w:tc>
        <w:tc>
          <w:tcPr>
            <w:tcW w:w="1645" w:type="pct"/>
            <w:tcBorders>
              <w:top w:val="single" w:sz="4" w:space="0" w:color="auto"/>
              <w:left w:val="single" w:sz="4" w:space="0" w:color="auto"/>
              <w:bottom w:val="nil"/>
              <w:right w:val="nil"/>
            </w:tcBorders>
            <w:shd w:val="clear" w:color="auto" w:fill="FFFFFF"/>
            <w:vAlign w:val="center"/>
          </w:tcPr>
          <w:p w14:paraId="631739FD"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Example:</w:t>
            </w:r>
          </w:p>
        </w:tc>
        <w:tc>
          <w:tcPr>
            <w:tcW w:w="751" w:type="pct"/>
            <w:tcBorders>
              <w:top w:val="single" w:sz="4" w:space="0" w:color="auto"/>
              <w:left w:val="single" w:sz="4" w:space="0" w:color="auto"/>
              <w:bottom w:val="nil"/>
              <w:right w:val="nil"/>
            </w:tcBorders>
            <w:shd w:val="clear" w:color="auto" w:fill="FFFFFF"/>
            <w:vAlign w:val="center"/>
          </w:tcPr>
          <w:p w14:paraId="0D188B09" w14:textId="77777777" w:rsidR="00E60386" w:rsidRPr="008A4BF8" w:rsidRDefault="00E60386" w:rsidP="00100684">
            <w:pPr>
              <w:rPr>
                <w:rFonts w:ascii="Arial" w:hAnsi="Arial" w:cs="Arial"/>
                <w:color w:val="auto"/>
                <w:sz w:val="20"/>
                <w:szCs w:val="20"/>
                <w:lang w:eastAsia="zh-CN"/>
              </w:rPr>
            </w:pPr>
          </w:p>
        </w:tc>
        <w:tc>
          <w:tcPr>
            <w:tcW w:w="758" w:type="pct"/>
            <w:tcBorders>
              <w:top w:val="single" w:sz="4" w:space="0" w:color="auto"/>
              <w:left w:val="single" w:sz="4" w:space="0" w:color="auto"/>
              <w:bottom w:val="nil"/>
              <w:right w:val="single" w:sz="4" w:space="0" w:color="auto"/>
            </w:tcBorders>
            <w:shd w:val="clear" w:color="auto" w:fill="FFFFFF"/>
            <w:vAlign w:val="center"/>
          </w:tcPr>
          <w:p w14:paraId="019A8FDF" w14:textId="77777777" w:rsidR="00E60386" w:rsidRPr="008A4BF8" w:rsidRDefault="00E60386" w:rsidP="00100684">
            <w:pPr>
              <w:rPr>
                <w:rFonts w:ascii="Arial" w:hAnsi="Arial" w:cs="Arial"/>
                <w:color w:val="auto"/>
                <w:sz w:val="20"/>
                <w:szCs w:val="20"/>
                <w:lang w:eastAsia="zh-CN"/>
              </w:rPr>
            </w:pPr>
          </w:p>
        </w:tc>
      </w:tr>
      <w:tr w:rsidR="00100684" w:rsidRPr="008A4BF8" w14:paraId="5B3FDADE" w14:textId="77777777" w:rsidTr="00100684">
        <w:trPr>
          <w:trHeight w:hRule="exact" w:val="1080"/>
          <w:jc w:val="center"/>
        </w:trPr>
        <w:tc>
          <w:tcPr>
            <w:tcW w:w="352" w:type="pct"/>
            <w:tcBorders>
              <w:top w:val="single" w:sz="4" w:space="0" w:color="auto"/>
              <w:left w:val="single" w:sz="4" w:space="0" w:color="auto"/>
              <w:bottom w:val="single" w:sz="4" w:space="0" w:color="auto"/>
              <w:right w:val="nil"/>
            </w:tcBorders>
            <w:shd w:val="clear" w:color="auto" w:fill="FFFFFF"/>
            <w:vAlign w:val="center"/>
          </w:tcPr>
          <w:p w14:paraId="60FA08D3" w14:textId="77777777" w:rsidR="00E60386" w:rsidRPr="008A4BF8" w:rsidRDefault="00E60386" w:rsidP="00100684">
            <w:pPr>
              <w:jc w:val="center"/>
              <w:rPr>
                <w:rFonts w:ascii="Arial" w:hAnsi="Arial" w:cs="Arial"/>
                <w:color w:val="auto"/>
                <w:sz w:val="20"/>
                <w:szCs w:val="20"/>
                <w:lang w:eastAsia="zh-CN"/>
              </w:rPr>
            </w:pPr>
          </w:p>
        </w:tc>
        <w:tc>
          <w:tcPr>
            <w:tcW w:w="1494" w:type="pct"/>
            <w:tcBorders>
              <w:top w:val="single" w:sz="4" w:space="0" w:color="auto"/>
              <w:left w:val="single" w:sz="4" w:space="0" w:color="auto"/>
              <w:bottom w:val="single" w:sz="4" w:space="0" w:color="auto"/>
              <w:right w:val="nil"/>
            </w:tcBorders>
            <w:shd w:val="clear" w:color="auto" w:fill="FFFFFF"/>
            <w:vAlign w:val="center"/>
          </w:tcPr>
          <w:p w14:paraId="733174FB"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O-Etyl S-2- diisopropylaminoetyl metyl phosphonothiolat</w:t>
            </w:r>
          </w:p>
        </w:tc>
        <w:tc>
          <w:tcPr>
            <w:tcW w:w="1645" w:type="pct"/>
            <w:tcBorders>
              <w:top w:val="single" w:sz="4" w:space="0" w:color="auto"/>
              <w:left w:val="single" w:sz="4" w:space="0" w:color="auto"/>
              <w:bottom w:val="single" w:sz="4" w:space="0" w:color="auto"/>
              <w:right w:val="nil"/>
            </w:tcBorders>
            <w:shd w:val="clear" w:color="auto" w:fill="FFFFFF"/>
            <w:vAlign w:val="center"/>
          </w:tcPr>
          <w:p w14:paraId="4B61C01D"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O-Ethyl S-2- </w:t>
            </w:r>
            <w:proofErr w:type="spellStart"/>
            <w:r w:rsidRPr="008A4BF8">
              <w:rPr>
                <w:rStyle w:val="Khc"/>
                <w:rFonts w:ascii="Arial" w:hAnsi="Arial" w:cs="Arial"/>
                <w:sz w:val="20"/>
                <w:szCs w:val="20"/>
                <w:lang w:val="en-US" w:eastAsia="en-US"/>
              </w:rPr>
              <w:t>diisopropylaminoethyl</w:t>
            </w:r>
            <w:proofErr w:type="spellEnd"/>
            <w:r w:rsidRPr="008A4BF8">
              <w:rPr>
                <w:rStyle w:val="Khc"/>
                <w:rFonts w:ascii="Arial" w:hAnsi="Arial" w:cs="Arial"/>
                <w:sz w:val="20"/>
                <w:szCs w:val="20"/>
                <w:lang w:val="en-US" w:eastAsia="en-US"/>
              </w:rPr>
              <w:t xml:space="preserve"> methyl </w:t>
            </w:r>
            <w:proofErr w:type="spellStart"/>
            <w:r w:rsidRPr="008A4BF8">
              <w:rPr>
                <w:rStyle w:val="Khc"/>
                <w:rFonts w:ascii="Arial" w:hAnsi="Arial" w:cs="Arial"/>
                <w:sz w:val="20"/>
                <w:szCs w:val="20"/>
                <w:lang w:val="en-US" w:eastAsia="en-US"/>
              </w:rPr>
              <w:t>phosphonothiolate</w:t>
            </w:r>
            <w:proofErr w:type="spellEnd"/>
          </w:p>
        </w:tc>
        <w:tc>
          <w:tcPr>
            <w:tcW w:w="751" w:type="pct"/>
            <w:tcBorders>
              <w:top w:val="single" w:sz="4" w:space="0" w:color="auto"/>
              <w:left w:val="single" w:sz="4" w:space="0" w:color="auto"/>
              <w:bottom w:val="single" w:sz="4" w:space="0" w:color="auto"/>
              <w:right w:val="nil"/>
            </w:tcBorders>
            <w:shd w:val="clear" w:color="auto" w:fill="FFFFFF"/>
            <w:vAlign w:val="center"/>
          </w:tcPr>
          <w:p w14:paraId="0013E6FD"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2930.9099</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14:paraId="16913235"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50782-69-9</w:t>
            </w:r>
          </w:p>
        </w:tc>
      </w:tr>
      <w:tr w:rsidR="00100684" w:rsidRPr="008A4BF8" w14:paraId="4473AD63" w14:textId="77777777" w:rsidTr="00100684">
        <w:trPr>
          <w:trHeight w:hRule="exact" w:val="864"/>
          <w:jc w:val="center"/>
        </w:trPr>
        <w:tc>
          <w:tcPr>
            <w:tcW w:w="352" w:type="pct"/>
            <w:tcBorders>
              <w:top w:val="single" w:sz="4" w:space="0" w:color="auto"/>
              <w:left w:val="single" w:sz="4" w:space="0" w:color="auto"/>
              <w:bottom w:val="nil"/>
              <w:right w:val="nil"/>
            </w:tcBorders>
            <w:shd w:val="clear" w:color="auto" w:fill="FFFFFF"/>
            <w:vAlign w:val="center"/>
          </w:tcPr>
          <w:p w14:paraId="3BBC6650"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lastRenderedPageBreak/>
              <w:t>4</w:t>
            </w:r>
          </w:p>
        </w:tc>
        <w:tc>
          <w:tcPr>
            <w:tcW w:w="1494" w:type="pct"/>
            <w:tcBorders>
              <w:top w:val="single" w:sz="4" w:space="0" w:color="auto"/>
              <w:left w:val="single" w:sz="4" w:space="0" w:color="auto"/>
              <w:bottom w:val="nil"/>
              <w:right w:val="nil"/>
            </w:tcBorders>
            <w:shd w:val="clear" w:color="auto" w:fill="FFFFFF"/>
            <w:vAlign w:val="center"/>
          </w:tcPr>
          <w:p w14:paraId="45ADCF66"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Các chất khí gây bỏng chứa Lưu huỳnh:</w:t>
            </w:r>
          </w:p>
        </w:tc>
        <w:tc>
          <w:tcPr>
            <w:tcW w:w="1645" w:type="pct"/>
            <w:tcBorders>
              <w:top w:val="single" w:sz="4" w:space="0" w:color="auto"/>
              <w:left w:val="single" w:sz="4" w:space="0" w:color="auto"/>
              <w:bottom w:val="nil"/>
              <w:right w:val="nil"/>
            </w:tcBorders>
            <w:shd w:val="clear" w:color="auto" w:fill="FFFFFF"/>
            <w:vAlign w:val="center"/>
          </w:tcPr>
          <w:p w14:paraId="37FA48B5"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Sulfur mustards:</w:t>
            </w:r>
          </w:p>
        </w:tc>
        <w:tc>
          <w:tcPr>
            <w:tcW w:w="751" w:type="pct"/>
            <w:tcBorders>
              <w:top w:val="single" w:sz="4" w:space="0" w:color="auto"/>
              <w:left w:val="single" w:sz="4" w:space="0" w:color="auto"/>
              <w:bottom w:val="nil"/>
              <w:right w:val="nil"/>
            </w:tcBorders>
            <w:shd w:val="clear" w:color="auto" w:fill="FFFFFF"/>
            <w:vAlign w:val="center"/>
          </w:tcPr>
          <w:p w14:paraId="17C41AA1" w14:textId="77777777" w:rsidR="00E60386" w:rsidRPr="008A4BF8" w:rsidRDefault="00E60386" w:rsidP="00100684">
            <w:pPr>
              <w:rPr>
                <w:rFonts w:ascii="Arial" w:hAnsi="Arial" w:cs="Arial"/>
                <w:color w:val="auto"/>
                <w:sz w:val="20"/>
                <w:szCs w:val="20"/>
                <w:lang w:eastAsia="zh-CN"/>
              </w:rPr>
            </w:pPr>
          </w:p>
        </w:tc>
        <w:tc>
          <w:tcPr>
            <w:tcW w:w="758" w:type="pct"/>
            <w:tcBorders>
              <w:top w:val="single" w:sz="4" w:space="0" w:color="auto"/>
              <w:left w:val="single" w:sz="4" w:space="0" w:color="auto"/>
              <w:bottom w:val="nil"/>
              <w:right w:val="single" w:sz="4" w:space="0" w:color="auto"/>
            </w:tcBorders>
            <w:shd w:val="clear" w:color="auto" w:fill="FFFFFF"/>
            <w:vAlign w:val="center"/>
          </w:tcPr>
          <w:p w14:paraId="593E41EB" w14:textId="77777777" w:rsidR="00E60386" w:rsidRPr="008A4BF8" w:rsidRDefault="00E60386" w:rsidP="00100684">
            <w:pPr>
              <w:rPr>
                <w:rFonts w:ascii="Arial" w:hAnsi="Arial" w:cs="Arial"/>
                <w:color w:val="auto"/>
                <w:sz w:val="20"/>
                <w:szCs w:val="20"/>
                <w:lang w:eastAsia="zh-CN"/>
              </w:rPr>
            </w:pPr>
          </w:p>
        </w:tc>
      </w:tr>
      <w:tr w:rsidR="00100684" w:rsidRPr="008A4BF8" w14:paraId="3183B3AF" w14:textId="77777777" w:rsidTr="00100684">
        <w:trPr>
          <w:trHeight w:hRule="exact" w:val="847"/>
          <w:jc w:val="center"/>
        </w:trPr>
        <w:tc>
          <w:tcPr>
            <w:tcW w:w="352" w:type="pct"/>
            <w:tcBorders>
              <w:top w:val="single" w:sz="4" w:space="0" w:color="auto"/>
              <w:left w:val="single" w:sz="4" w:space="0" w:color="auto"/>
              <w:bottom w:val="nil"/>
              <w:right w:val="nil"/>
            </w:tcBorders>
            <w:shd w:val="clear" w:color="auto" w:fill="FFFFFF"/>
            <w:vAlign w:val="center"/>
          </w:tcPr>
          <w:p w14:paraId="24CF80B7" w14:textId="77777777" w:rsidR="00E60386" w:rsidRPr="008A4BF8" w:rsidRDefault="00E60386" w:rsidP="00100684">
            <w:pPr>
              <w:jc w:val="cente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4789A67A"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•2-</w:t>
            </w:r>
          </w:p>
          <w:p w14:paraId="06C4606E" w14:textId="77777777" w:rsidR="00E60386" w:rsidRPr="008A4BF8" w:rsidRDefault="00E60386" w:rsidP="00100684">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Cloroetylchlorometylsulfit</w:t>
            </w:r>
            <w:proofErr w:type="spellEnd"/>
          </w:p>
        </w:tc>
        <w:tc>
          <w:tcPr>
            <w:tcW w:w="1645" w:type="pct"/>
            <w:tcBorders>
              <w:top w:val="single" w:sz="4" w:space="0" w:color="auto"/>
              <w:left w:val="single" w:sz="4" w:space="0" w:color="auto"/>
              <w:bottom w:val="nil"/>
              <w:right w:val="nil"/>
            </w:tcBorders>
            <w:shd w:val="clear" w:color="auto" w:fill="FFFFFF"/>
            <w:vAlign w:val="center"/>
          </w:tcPr>
          <w:p w14:paraId="36B401BA"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 2-Chloroethyl </w:t>
            </w:r>
            <w:proofErr w:type="spellStart"/>
            <w:r w:rsidRPr="008A4BF8">
              <w:rPr>
                <w:rStyle w:val="Khc"/>
                <w:rFonts w:ascii="Arial" w:hAnsi="Arial" w:cs="Arial"/>
                <w:sz w:val="20"/>
                <w:szCs w:val="20"/>
                <w:lang w:val="en-US" w:eastAsia="en-US"/>
              </w:rPr>
              <w:t>chloromethylsulfide</w:t>
            </w:r>
            <w:proofErr w:type="spellEnd"/>
          </w:p>
        </w:tc>
        <w:tc>
          <w:tcPr>
            <w:tcW w:w="751" w:type="pct"/>
            <w:tcBorders>
              <w:top w:val="single" w:sz="4" w:space="0" w:color="auto"/>
              <w:left w:val="single" w:sz="4" w:space="0" w:color="auto"/>
              <w:bottom w:val="nil"/>
              <w:right w:val="nil"/>
            </w:tcBorders>
            <w:shd w:val="clear" w:color="auto" w:fill="FFFFFF"/>
            <w:vAlign w:val="center"/>
          </w:tcPr>
          <w:p w14:paraId="32B30507"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2930.9099</w:t>
            </w:r>
          </w:p>
        </w:tc>
        <w:tc>
          <w:tcPr>
            <w:tcW w:w="758" w:type="pct"/>
            <w:tcBorders>
              <w:top w:val="single" w:sz="4" w:space="0" w:color="auto"/>
              <w:left w:val="single" w:sz="4" w:space="0" w:color="auto"/>
              <w:bottom w:val="nil"/>
              <w:right w:val="single" w:sz="4" w:space="0" w:color="auto"/>
            </w:tcBorders>
            <w:shd w:val="clear" w:color="auto" w:fill="FFFFFF"/>
            <w:vAlign w:val="center"/>
          </w:tcPr>
          <w:p w14:paraId="18D4A9D3"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2625-76-5</w:t>
            </w:r>
          </w:p>
        </w:tc>
      </w:tr>
      <w:tr w:rsidR="00100684" w:rsidRPr="008A4BF8" w14:paraId="58E5335D" w14:textId="77777777" w:rsidTr="00100684">
        <w:trPr>
          <w:trHeight w:hRule="exact" w:val="858"/>
          <w:jc w:val="center"/>
        </w:trPr>
        <w:tc>
          <w:tcPr>
            <w:tcW w:w="352" w:type="pct"/>
            <w:tcBorders>
              <w:top w:val="single" w:sz="4" w:space="0" w:color="auto"/>
              <w:left w:val="single" w:sz="4" w:space="0" w:color="auto"/>
              <w:bottom w:val="nil"/>
              <w:right w:val="nil"/>
            </w:tcBorders>
            <w:shd w:val="clear" w:color="auto" w:fill="FFFFFF"/>
            <w:vAlign w:val="center"/>
          </w:tcPr>
          <w:p w14:paraId="2491049C" w14:textId="77777777" w:rsidR="00E60386" w:rsidRPr="008A4BF8" w:rsidRDefault="00E60386" w:rsidP="00100684">
            <w:pPr>
              <w:jc w:val="cente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6A6AABD0"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Khí gây bỏng: Bis (2- cloroetyl) sul</w:t>
            </w:r>
            <w:r w:rsidR="000F1ECA">
              <w:rPr>
                <w:rStyle w:val="Khc"/>
                <w:rFonts w:ascii="Arial" w:hAnsi="Arial" w:cs="Arial"/>
                <w:sz w:val="20"/>
                <w:szCs w:val="20"/>
                <w:lang w:val="en-US" w:eastAsia="vi-VN"/>
              </w:rPr>
              <w:t>f</w:t>
            </w:r>
            <w:r w:rsidRPr="008A4BF8">
              <w:rPr>
                <w:rStyle w:val="Khc"/>
                <w:rFonts w:ascii="Arial" w:hAnsi="Arial" w:cs="Arial"/>
                <w:sz w:val="20"/>
                <w:szCs w:val="20"/>
                <w:lang w:eastAsia="vi-VN"/>
              </w:rPr>
              <w:t>it</w:t>
            </w:r>
          </w:p>
        </w:tc>
        <w:tc>
          <w:tcPr>
            <w:tcW w:w="1645" w:type="pct"/>
            <w:tcBorders>
              <w:top w:val="single" w:sz="4" w:space="0" w:color="auto"/>
              <w:left w:val="single" w:sz="4" w:space="0" w:color="auto"/>
              <w:bottom w:val="nil"/>
              <w:right w:val="nil"/>
            </w:tcBorders>
            <w:shd w:val="clear" w:color="auto" w:fill="FFFFFF"/>
            <w:vAlign w:val="center"/>
          </w:tcPr>
          <w:p w14:paraId="194E2DEC"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 </w:t>
            </w:r>
            <w:r w:rsidRPr="008A4BF8">
              <w:rPr>
                <w:rStyle w:val="Khc"/>
                <w:rFonts w:ascii="Arial" w:hAnsi="Arial" w:cs="Arial"/>
                <w:sz w:val="20"/>
                <w:szCs w:val="20"/>
                <w:lang w:val="en-US" w:eastAsia="en-US"/>
              </w:rPr>
              <w:t>Mustard gas: Bis(2- chloroethyl) sulfide</w:t>
            </w:r>
          </w:p>
        </w:tc>
        <w:tc>
          <w:tcPr>
            <w:tcW w:w="751" w:type="pct"/>
            <w:tcBorders>
              <w:top w:val="single" w:sz="4" w:space="0" w:color="auto"/>
              <w:left w:val="single" w:sz="4" w:space="0" w:color="auto"/>
              <w:bottom w:val="nil"/>
              <w:right w:val="nil"/>
            </w:tcBorders>
            <w:shd w:val="clear" w:color="auto" w:fill="FFFFFF"/>
            <w:vAlign w:val="center"/>
          </w:tcPr>
          <w:p w14:paraId="674464AA"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2930.9099</w:t>
            </w:r>
          </w:p>
        </w:tc>
        <w:tc>
          <w:tcPr>
            <w:tcW w:w="758" w:type="pct"/>
            <w:tcBorders>
              <w:top w:val="single" w:sz="4" w:space="0" w:color="auto"/>
              <w:left w:val="single" w:sz="4" w:space="0" w:color="auto"/>
              <w:bottom w:val="nil"/>
              <w:right w:val="single" w:sz="4" w:space="0" w:color="auto"/>
            </w:tcBorders>
            <w:shd w:val="clear" w:color="auto" w:fill="FFFFFF"/>
            <w:vAlign w:val="center"/>
          </w:tcPr>
          <w:p w14:paraId="45D6B4DC"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505-60-2</w:t>
            </w:r>
          </w:p>
        </w:tc>
      </w:tr>
      <w:tr w:rsidR="00100684" w:rsidRPr="008A4BF8" w14:paraId="772D6D70" w14:textId="77777777" w:rsidTr="00100684">
        <w:trPr>
          <w:trHeight w:hRule="exact" w:val="847"/>
          <w:jc w:val="center"/>
        </w:trPr>
        <w:tc>
          <w:tcPr>
            <w:tcW w:w="352" w:type="pct"/>
            <w:tcBorders>
              <w:top w:val="single" w:sz="4" w:space="0" w:color="auto"/>
              <w:left w:val="single" w:sz="4" w:space="0" w:color="auto"/>
              <w:bottom w:val="nil"/>
              <w:right w:val="nil"/>
            </w:tcBorders>
            <w:shd w:val="clear" w:color="auto" w:fill="FFFFFF"/>
            <w:vAlign w:val="center"/>
          </w:tcPr>
          <w:p w14:paraId="6BF04FA6" w14:textId="77777777" w:rsidR="00E60386" w:rsidRPr="008A4BF8" w:rsidRDefault="00E60386" w:rsidP="00100684">
            <w:pPr>
              <w:jc w:val="cente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7D2C7D7A"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Bis (2-cloroetylthio) metan</w:t>
            </w:r>
          </w:p>
        </w:tc>
        <w:tc>
          <w:tcPr>
            <w:tcW w:w="1645" w:type="pct"/>
            <w:tcBorders>
              <w:top w:val="single" w:sz="4" w:space="0" w:color="auto"/>
              <w:left w:val="single" w:sz="4" w:space="0" w:color="auto"/>
              <w:bottom w:val="nil"/>
              <w:right w:val="nil"/>
            </w:tcBorders>
            <w:shd w:val="clear" w:color="auto" w:fill="FFFFFF"/>
            <w:vAlign w:val="center"/>
          </w:tcPr>
          <w:p w14:paraId="2ED699FF"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 </w:t>
            </w:r>
            <w:proofErr w:type="gramStart"/>
            <w:r w:rsidRPr="008A4BF8">
              <w:rPr>
                <w:rStyle w:val="Khc"/>
                <w:rFonts w:ascii="Arial" w:hAnsi="Arial" w:cs="Arial"/>
                <w:sz w:val="20"/>
                <w:szCs w:val="20"/>
                <w:lang w:val="en-US" w:eastAsia="en-US"/>
              </w:rPr>
              <w:t>Bis(</w:t>
            </w:r>
            <w:proofErr w:type="gramEnd"/>
            <w:r w:rsidRPr="008A4BF8">
              <w:rPr>
                <w:rStyle w:val="Khc"/>
                <w:rFonts w:ascii="Arial" w:hAnsi="Arial" w:cs="Arial"/>
                <w:sz w:val="20"/>
                <w:szCs w:val="20"/>
                <w:lang w:val="en-US" w:eastAsia="en-US"/>
              </w:rPr>
              <w:t xml:space="preserve">2- </w:t>
            </w:r>
            <w:proofErr w:type="spellStart"/>
            <w:r w:rsidRPr="008A4BF8">
              <w:rPr>
                <w:rStyle w:val="Khc"/>
                <w:rFonts w:ascii="Arial" w:hAnsi="Arial" w:cs="Arial"/>
                <w:sz w:val="20"/>
                <w:szCs w:val="20"/>
                <w:lang w:val="en-US" w:eastAsia="en-US"/>
              </w:rPr>
              <w:t>chloroethylthio</w:t>
            </w:r>
            <w:proofErr w:type="spellEnd"/>
            <w:r w:rsidRPr="008A4BF8">
              <w:rPr>
                <w:rStyle w:val="Khc"/>
                <w:rFonts w:ascii="Arial" w:hAnsi="Arial" w:cs="Arial"/>
                <w:sz w:val="20"/>
                <w:szCs w:val="20"/>
                <w:lang w:val="en-US" w:eastAsia="en-US"/>
              </w:rPr>
              <w:t>) methane</w:t>
            </w:r>
          </w:p>
        </w:tc>
        <w:tc>
          <w:tcPr>
            <w:tcW w:w="751" w:type="pct"/>
            <w:tcBorders>
              <w:top w:val="single" w:sz="4" w:space="0" w:color="auto"/>
              <w:left w:val="single" w:sz="4" w:space="0" w:color="auto"/>
              <w:bottom w:val="nil"/>
              <w:right w:val="nil"/>
            </w:tcBorders>
            <w:shd w:val="clear" w:color="auto" w:fill="FFFFFF"/>
            <w:vAlign w:val="center"/>
          </w:tcPr>
          <w:p w14:paraId="79DE9C08"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2930.9099</w:t>
            </w:r>
          </w:p>
        </w:tc>
        <w:tc>
          <w:tcPr>
            <w:tcW w:w="758" w:type="pct"/>
            <w:tcBorders>
              <w:top w:val="single" w:sz="4" w:space="0" w:color="auto"/>
              <w:left w:val="single" w:sz="4" w:space="0" w:color="auto"/>
              <w:bottom w:val="nil"/>
              <w:right w:val="single" w:sz="4" w:space="0" w:color="auto"/>
            </w:tcBorders>
            <w:shd w:val="clear" w:color="auto" w:fill="FFFFFF"/>
            <w:vAlign w:val="center"/>
          </w:tcPr>
          <w:p w14:paraId="6C14DB49"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63869-13-6</w:t>
            </w:r>
          </w:p>
        </w:tc>
      </w:tr>
      <w:tr w:rsidR="00100684" w:rsidRPr="008A4BF8" w14:paraId="0D6AA5C6" w14:textId="77777777" w:rsidTr="00100684">
        <w:trPr>
          <w:trHeight w:hRule="exact" w:val="1169"/>
          <w:jc w:val="center"/>
        </w:trPr>
        <w:tc>
          <w:tcPr>
            <w:tcW w:w="352" w:type="pct"/>
            <w:tcBorders>
              <w:top w:val="single" w:sz="4" w:space="0" w:color="auto"/>
              <w:left w:val="single" w:sz="4" w:space="0" w:color="auto"/>
              <w:bottom w:val="nil"/>
              <w:right w:val="nil"/>
            </w:tcBorders>
            <w:shd w:val="clear" w:color="auto" w:fill="FFFFFF"/>
            <w:vAlign w:val="center"/>
          </w:tcPr>
          <w:p w14:paraId="24CC4D83" w14:textId="77777777" w:rsidR="00E60386" w:rsidRPr="008A4BF8" w:rsidRDefault="00E60386" w:rsidP="00100684">
            <w:pPr>
              <w:jc w:val="cente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4CC65CC0"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Sesquimustard: 1,2-Bis (2- cloroetylthio) etan</w:t>
            </w:r>
          </w:p>
        </w:tc>
        <w:tc>
          <w:tcPr>
            <w:tcW w:w="1645" w:type="pct"/>
            <w:tcBorders>
              <w:top w:val="single" w:sz="4" w:space="0" w:color="auto"/>
              <w:left w:val="single" w:sz="4" w:space="0" w:color="auto"/>
              <w:bottom w:val="nil"/>
              <w:right w:val="nil"/>
            </w:tcBorders>
            <w:shd w:val="clear" w:color="auto" w:fill="FFFFFF"/>
            <w:vAlign w:val="center"/>
          </w:tcPr>
          <w:p w14:paraId="70E11A7F"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 </w:t>
            </w:r>
            <w:proofErr w:type="spellStart"/>
            <w:r w:rsidRPr="008A4BF8">
              <w:rPr>
                <w:rStyle w:val="Khc"/>
                <w:rFonts w:ascii="Arial" w:hAnsi="Arial" w:cs="Arial"/>
                <w:sz w:val="20"/>
                <w:szCs w:val="20"/>
                <w:lang w:val="en-US" w:eastAsia="en-US"/>
              </w:rPr>
              <w:t>Sesquimustard</w:t>
            </w:r>
            <w:proofErr w:type="spellEnd"/>
            <w:r w:rsidRPr="008A4BF8">
              <w:rPr>
                <w:rStyle w:val="Khc"/>
                <w:rFonts w:ascii="Arial" w:hAnsi="Arial" w:cs="Arial"/>
                <w:sz w:val="20"/>
                <w:szCs w:val="20"/>
                <w:lang w:val="en-US" w:eastAsia="en-US"/>
              </w:rPr>
              <w:t xml:space="preserve">: 1,2- </w:t>
            </w:r>
            <w:proofErr w:type="gramStart"/>
            <w:r w:rsidRPr="008A4BF8">
              <w:rPr>
                <w:rStyle w:val="Khc"/>
                <w:rFonts w:ascii="Arial" w:hAnsi="Arial" w:cs="Arial"/>
                <w:sz w:val="20"/>
                <w:szCs w:val="20"/>
                <w:lang w:val="en-US" w:eastAsia="en-US"/>
              </w:rPr>
              <w:t>Bis(</w:t>
            </w:r>
            <w:proofErr w:type="gramEnd"/>
            <w:r w:rsidRPr="008A4BF8">
              <w:rPr>
                <w:rStyle w:val="Khc"/>
                <w:rFonts w:ascii="Arial" w:hAnsi="Arial" w:cs="Arial"/>
                <w:sz w:val="20"/>
                <w:szCs w:val="20"/>
                <w:lang w:val="en-US" w:eastAsia="en-US"/>
              </w:rPr>
              <w:t xml:space="preserve">2- </w:t>
            </w:r>
            <w:proofErr w:type="spellStart"/>
            <w:proofErr w:type="gramStart"/>
            <w:r w:rsidRPr="008A4BF8">
              <w:rPr>
                <w:rStyle w:val="Khc"/>
                <w:rFonts w:ascii="Arial" w:hAnsi="Arial" w:cs="Arial"/>
                <w:sz w:val="20"/>
                <w:szCs w:val="20"/>
                <w:lang w:val="en-US" w:eastAsia="en-US"/>
              </w:rPr>
              <w:t>chloroethylthio</w:t>
            </w:r>
            <w:proofErr w:type="spellEnd"/>
            <w:r w:rsidRPr="008A4BF8">
              <w:rPr>
                <w:rStyle w:val="Khc"/>
                <w:rFonts w:ascii="Arial" w:hAnsi="Arial" w:cs="Arial"/>
                <w:sz w:val="20"/>
                <w:szCs w:val="20"/>
                <w:lang w:val="en-US" w:eastAsia="en-US"/>
              </w:rPr>
              <w:t>)ethane</w:t>
            </w:r>
            <w:proofErr w:type="gramEnd"/>
          </w:p>
        </w:tc>
        <w:tc>
          <w:tcPr>
            <w:tcW w:w="751" w:type="pct"/>
            <w:tcBorders>
              <w:top w:val="single" w:sz="4" w:space="0" w:color="auto"/>
              <w:left w:val="single" w:sz="4" w:space="0" w:color="auto"/>
              <w:bottom w:val="nil"/>
              <w:right w:val="nil"/>
            </w:tcBorders>
            <w:shd w:val="clear" w:color="auto" w:fill="FFFFFF"/>
            <w:vAlign w:val="center"/>
          </w:tcPr>
          <w:p w14:paraId="06C277CC"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2930.9099</w:t>
            </w:r>
          </w:p>
        </w:tc>
        <w:tc>
          <w:tcPr>
            <w:tcW w:w="758" w:type="pct"/>
            <w:tcBorders>
              <w:top w:val="single" w:sz="4" w:space="0" w:color="auto"/>
              <w:left w:val="single" w:sz="4" w:space="0" w:color="auto"/>
              <w:bottom w:val="nil"/>
              <w:right w:val="single" w:sz="4" w:space="0" w:color="auto"/>
            </w:tcBorders>
            <w:shd w:val="clear" w:color="auto" w:fill="FFFFFF"/>
            <w:vAlign w:val="center"/>
          </w:tcPr>
          <w:p w14:paraId="6D7A71BF"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3563-36-8</w:t>
            </w:r>
          </w:p>
        </w:tc>
      </w:tr>
      <w:tr w:rsidR="00100684" w:rsidRPr="008A4BF8" w14:paraId="658B44EF" w14:textId="77777777" w:rsidTr="00100684">
        <w:trPr>
          <w:trHeight w:hRule="exact" w:val="1169"/>
          <w:jc w:val="center"/>
        </w:trPr>
        <w:tc>
          <w:tcPr>
            <w:tcW w:w="352" w:type="pct"/>
            <w:tcBorders>
              <w:top w:val="single" w:sz="4" w:space="0" w:color="auto"/>
              <w:left w:val="single" w:sz="4" w:space="0" w:color="auto"/>
              <w:bottom w:val="nil"/>
              <w:right w:val="nil"/>
            </w:tcBorders>
            <w:shd w:val="clear" w:color="auto" w:fill="FFFFFF"/>
            <w:vAlign w:val="center"/>
          </w:tcPr>
          <w:p w14:paraId="4F665A4C" w14:textId="77777777" w:rsidR="00E60386" w:rsidRPr="008A4BF8" w:rsidRDefault="00E60386" w:rsidP="00100684">
            <w:pPr>
              <w:jc w:val="cente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24A2E662"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1,3-Bis (2- cloroetylthio) -n-propan</w:t>
            </w:r>
          </w:p>
        </w:tc>
        <w:tc>
          <w:tcPr>
            <w:tcW w:w="1645" w:type="pct"/>
            <w:tcBorders>
              <w:top w:val="single" w:sz="4" w:space="0" w:color="auto"/>
              <w:left w:val="single" w:sz="4" w:space="0" w:color="auto"/>
              <w:bottom w:val="nil"/>
              <w:right w:val="nil"/>
            </w:tcBorders>
            <w:shd w:val="clear" w:color="auto" w:fill="FFFFFF"/>
            <w:vAlign w:val="center"/>
          </w:tcPr>
          <w:p w14:paraId="186D101A"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1,3-</w:t>
            </w:r>
            <w:proofErr w:type="gramStart"/>
            <w:r w:rsidRPr="008A4BF8">
              <w:rPr>
                <w:rStyle w:val="Khc"/>
                <w:rFonts w:ascii="Arial" w:hAnsi="Arial" w:cs="Arial"/>
                <w:sz w:val="20"/>
                <w:szCs w:val="20"/>
                <w:lang w:val="en-US" w:eastAsia="en-US"/>
              </w:rPr>
              <w:t>Bis(</w:t>
            </w:r>
            <w:proofErr w:type="gramEnd"/>
            <w:r w:rsidRPr="008A4BF8">
              <w:rPr>
                <w:rStyle w:val="Khc"/>
                <w:rFonts w:ascii="Arial" w:hAnsi="Arial" w:cs="Arial"/>
                <w:sz w:val="20"/>
                <w:szCs w:val="20"/>
                <w:lang w:val="en-US" w:eastAsia="en-US"/>
              </w:rPr>
              <w:t xml:space="preserve">2- </w:t>
            </w:r>
            <w:proofErr w:type="spellStart"/>
            <w:r w:rsidRPr="008A4BF8">
              <w:rPr>
                <w:rStyle w:val="Khc"/>
                <w:rFonts w:ascii="Arial" w:hAnsi="Arial" w:cs="Arial"/>
                <w:sz w:val="20"/>
                <w:szCs w:val="20"/>
                <w:lang w:val="en-US" w:eastAsia="en-US"/>
              </w:rPr>
              <w:t>chloroethylthio</w:t>
            </w:r>
            <w:proofErr w:type="spellEnd"/>
            <w:r w:rsidRPr="008A4BF8">
              <w:rPr>
                <w:rStyle w:val="Khc"/>
                <w:rFonts w:ascii="Arial" w:hAnsi="Arial" w:cs="Arial"/>
                <w:sz w:val="20"/>
                <w:szCs w:val="20"/>
                <w:lang w:val="en-US" w:eastAsia="en-US"/>
              </w:rPr>
              <w:t>)-n- propane</w:t>
            </w:r>
          </w:p>
        </w:tc>
        <w:tc>
          <w:tcPr>
            <w:tcW w:w="751" w:type="pct"/>
            <w:tcBorders>
              <w:top w:val="single" w:sz="4" w:space="0" w:color="auto"/>
              <w:left w:val="single" w:sz="4" w:space="0" w:color="auto"/>
              <w:bottom w:val="nil"/>
              <w:right w:val="nil"/>
            </w:tcBorders>
            <w:shd w:val="clear" w:color="auto" w:fill="FFFFFF"/>
            <w:vAlign w:val="center"/>
          </w:tcPr>
          <w:p w14:paraId="2B0F6866"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2930.9099</w:t>
            </w:r>
          </w:p>
        </w:tc>
        <w:tc>
          <w:tcPr>
            <w:tcW w:w="758" w:type="pct"/>
            <w:tcBorders>
              <w:top w:val="single" w:sz="4" w:space="0" w:color="auto"/>
              <w:left w:val="single" w:sz="4" w:space="0" w:color="auto"/>
              <w:bottom w:val="nil"/>
              <w:right w:val="single" w:sz="4" w:space="0" w:color="auto"/>
            </w:tcBorders>
            <w:shd w:val="clear" w:color="auto" w:fill="FFFFFF"/>
            <w:vAlign w:val="center"/>
          </w:tcPr>
          <w:p w14:paraId="0924D851"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63905-10-2</w:t>
            </w:r>
          </w:p>
        </w:tc>
      </w:tr>
      <w:tr w:rsidR="00100684" w:rsidRPr="008A4BF8" w14:paraId="0D820F86" w14:textId="77777777" w:rsidTr="00100684">
        <w:trPr>
          <w:trHeight w:hRule="exact" w:val="858"/>
          <w:jc w:val="center"/>
        </w:trPr>
        <w:tc>
          <w:tcPr>
            <w:tcW w:w="352" w:type="pct"/>
            <w:tcBorders>
              <w:top w:val="single" w:sz="4" w:space="0" w:color="auto"/>
              <w:left w:val="single" w:sz="4" w:space="0" w:color="auto"/>
              <w:bottom w:val="nil"/>
              <w:right w:val="nil"/>
            </w:tcBorders>
            <w:shd w:val="clear" w:color="auto" w:fill="FFFFFF"/>
            <w:vAlign w:val="center"/>
          </w:tcPr>
          <w:p w14:paraId="2AE076CB" w14:textId="77777777" w:rsidR="00E60386" w:rsidRPr="008A4BF8" w:rsidRDefault="00E60386" w:rsidP="00100684">
            <w:pP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003A07CA"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1,4-Bis (2- cloroetylthio) -n-butan</w:t>
            </w:r>
          </w:p>
        </w:tc>
        <w:tc>
          <w:tcPr>
            <w:tcW w:w="1645" w:type="pct"/>
            <w:tcBorders>
              <w:top w:val="single" w:sz="4" w:space="0" w:color="auto"/>
              <w:left w:val="single" w:sz="4" w:space="0" w:color="auto"/>
              <w:bottom w:val="nil"/>
              <w:right w:val="nil"/>
            </w:tcBorders>
            <w:shd w:val="clear" w:color="auto" w:fill="FFFFFF"/>
            <w:vAlign w:val="center"/>
          </w:tcPr>
          <w:p w14:paraId="4D499325"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1,4-</w:t>
            </w:r>
            <w:proofErr w:type="gramStart"/>
            <w:r w:rsidRPr="008A4BF8">
              <w:rPr>
                <w:rStyle w:val="Khc"/>
                <w:rFonts w:ascii="Arial" w:hAnsi="Arial" w:cs="Arial"/>
                <w:sz w:val="20"/>
                <w:szCs w:val="20"/>
                <w:lang w:val="en-US" w:eastAsia="en-US"/>
              </w:rPr>
              <w:t>Bis(</w:t>
            </w:r>
            <w:proofErr w:type="gramEnd"/>
            <w:r w:rsidRPr="008A4BF8">
              <w:rPr>
                <w:rStyle w:val="Khc"/>
                <w:rFonts w:ascii="Arial" w:hAnsi="Arial" w:cs="Arial"/>
                <w:sz w:val="20"/>
                <w:szCs w:val="20"/>
                <w:lang w:val="en-US" w:eastAsia="en-US"/>
              </w:rPr>
              <w:t>2-</w:t>
            </w:r>
          </w:p>
          <w:p w14:paraId="1A9EC637" w14:textId="77777777" w:rsidR="00E60386" w:rsidRPr="008A4BF8" w:rsidRDefault="00E60386" w:rsidP="00100684">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chloroethylthio</w:t>
            </w:r>
            <w:proofErr w:type="spellEnd"/>
            <w:r w:rsidRPr="008A4BF8">
              <w:rPr>
                <w:rStyle w:val="Khc"/>
                <w:rFonts w:ascii="Arial" w:hAnsi="Arial" w:cs="Arial"/>
                <w:sz w:val="20"/>
                <w:szCs w:val="20"/>
                <w:lang w:val="en-US" w:eastAsia="en-US"/>
              </w:rPr>
              <w:t>)-n-butane</w:t>
            </w:r>
          </w:p>
        </w:tc>
        <w:tc>
          <w:tcPr>
            <w:tcW w:w="751" w:type="pct"/>
            <w:tcBorders>
              <w:top w:val="single" w:sz="4" w:space="0" w:color="auto"/>
              <w:left w:val="single" w:sz="4" w:space="0" w:color="auto"/>
              <w:bottom w:val="nil"/>
              <w:right w:val="nil"/>
            </w:tcBorders>
            <w:shd w:val="clear" w:color="auto" w:fill="FFFFFF"/>
            <w:vAlign w:val="center"/>
          </w:tcPr>
          <w:p w14:paraId="5826F0B0"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2930.9099</w:t>
            </w:r>
          </w:p>
        </w:tc>
        <w:tc>
          <w:tcPr>
            <w:tcW w:w="758" w:type="pct"/>
            <w:tcBorders>
              <w:top w:val="single" w:sz="4" w:space="0" w:color="auto"/>
              <w:left w:val="single" w:sz="4" w:space="0" w:color="auto"/>
              <w:bottom w:val="nil"/>
              <w:right w:val="single" w:sz="4" w:space="0" w:color="auto"/>
            </w:tcBorders>
            <w:shd w:val="clear" w:color="auto" w:fill="FFFFFF"/>
            <w:vAlign w:val="center"/>
          </w:tcPr>
          <w:p w14:paraId="68EC7F6E"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142868-</w:t>
            </w:r>
          </w:p>
          <w:p w14:paraId="53E18397"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93-7</w:t>
            </w:r>
          </w:p>
        </w:tc>
      </w:tr>
      <w:tr w:rsidR="00100684" w:rsidRPr="008A4BF8" w14:paraId="0C687720" w14:textId="77777777" w:rsidTr="00100684">
        <w:trPr>
          <w:trHeight w:hRule="exact" w:val="842"/>
          <w:jc w:val="center"/>
        </w:trPr>
        <w:tc>
          <w:tcPr>
            <w:tcW w:w="352" w:type="pct"/>
            <w:tcBorders>
              <w:top w:val="single" w:sz="4" w:space="0" w:color="auto"/>
              <w:left w:val="single" w:sz="4" w:space="0" w:color="auto"/>
              <w:bottom w:val="nil"/>
              <w:right w:val="nil"/>
            </w:tcBorders>
            <w:shd w:val="clear" w:color="auto" w:fill="FFFFFF"/>
            <w:vAlign w:val="center"/>
          </w:tcPr>
          <w:p w14:paraId="519A4F16" w14:textId="77777777" w:rsidR="00E60386" w:rsidRPr="008A4BF8" w:rsidRDefault="00E60386" w:rsidP="00100684">
            <w:pP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27D8DCCE"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1,5-Bis(2- cloroetylthio) -n-pentan</w:t>
            </w:r>
          </w:p>
        </w:tc>
        <w:tc>
          <w:tcPr>
            <w:tcW w:w="1645" w:type="pct"/>
            <w:tcBorders>
              <w:top w:val="single" w:sz="4" w:space="0" w:color="auto"/>
              <w:left w:val="single" w:sz="4" w:space="0" w:color="auto"/>
              <w:bottom w:val="nil"/>
              <w:right w:val="nil"/>
            </w:tcBorders>
            <w:shd w:val="clear" w:color="auto" w:fill="FFFFFF"/>
            <w:vAlign w:val="center"/>
          </w:tcPr>
          <w:p w14:paraId="459B8E32"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1,5-</w:t>
            </w:r>
            <w:proofErr w:type="gramStart"/>
            <w:r w:rsidRPr="008A4BF8">
              <w:rPr>
                <w:rStyle w:val="Khc"/>
                <w:rFonts w:ascii="Arial" w:hAnsi="Arial" w:cs="Arial"/>
                <w:sz w:val="20"/>
                <w:szCs w:val="20"/>
                <w:lang w:val="en-US" w:eastAsia="en-US"/>
              </w:rPr>
              <w:t>Bis(</w:t>
            </w:r>
            <w:proofErr w:type="gramEnd"/>
            <w:r w:rsidRPr="008A4BF8">
              <w:rPr>
                <w:rStyle w:val="Khc"/>
                <w:rFonts w:ascii="Arial" w:hAnsi="Arial" w:cs="Arial"/>
                <w:sz w:val="20"/>
                <w:szCs w:val="20"/>
                <w:lang w:val="en-US" w:eastAsia="en-US"/>
              </w:rPr>
              <w:t>2-</w:t>
            </w:r>
          </w:p>
          <w:p w14:paraId="7BAAF950" w14:textId="77777777" w:rsidR="00E60386" w:rsidRPr="008A4BF8" w:rsidRDefault="00E60386" w:rsidP="00100684">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chloroethylthio</w:t>
            </w:r>
            <w:proofErr w:type="spellEnd"/>
            <w:r w:rsidRPr="008A4BF8">
              <w:rPr>
                <w:rStyle w:val="Khc"/>
                <w:rFonts w:ascii="Arial" w:hAnsi="Arial" w:cs="Arial"/>
                <w:sz w:val="20"/>
                <w:szCs w:val="20"/>
                <w:lang w:val="en-US" w:eastAsia="en-US"/>
              </w:rPr>
              <w:t>)-n-pentane</w:t>
            </w:r>
          </w:p>
        </w:tc>
        <w:tc>
          <w:tcPr>
            <w:tcW w:w="751" w:type="pct"/>
            <w:tcBorders>
              <w:top w:val="single" w:sz="4" w:space="0" w:color="auto"/>
              <w:left w:val="single" w:sz="4" w:space="0" w:color="auto"/>
              <w:bottom w:val="nil"/>
              <w:right w:val="nil"/>
            </w:tcBorders>
            <w:shd w:val="clear" w:color="auto" w:fill="FFFFFF"/>
            <w:vAlign w:val="center"/>
          </w:tcPr>
          <w:p w14:paraId="692B7A81"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2930.9099</w:t>
            </w:r>
          </w:p>
        </w:tc>
        <w:tc>
          <w:tcPr>
            <w:tcW w:w="758" w:type="pct"/>
            <w:tcBorders>
              <w:top w:val="single" w:sz="4" w:space="0" w:color="auto"/>
              <w:left w:val="single" w:sz="4" w:space="0" w:color="auto"/>
              <w:bottom w:val="nil"/>
              <w:right w:val="single" w:sz="4" w:space="0" w:color="auto"/>
            </w:tcBorders>
            <w:shd w:val="clear" w:color="auto" w:fill="FFFFFF"/>
            <w:vAlign w:val="center"/>
          </w:tcPr>
          <w:p w14:paraId="44079E39"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142868-</w:t>
            </w:r>
          </w:p>
          <w:p w14:paraId="734DD81B"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94-8</w:t>
            </w:r>
          </w:p>
        </w:tc>
      </w:tr>
      <w:tr w:rsidR="00100684" w:rsidRPr="008A4BF8" w14:paraId="284C802F" w14:textId="77777777" w:rsidTr="00100684">
        <w:trPr>
          <w:trHeight w:hRule="exact" w:val="847"/>
          <w:jc w:val="center"/>
        </w:trPr>
        <w:tc>
          <w:tcPr>
            <w:tcW w:w="352" w:type="pct"/>
            <w:tcBorders>
              <w:top w:val="single" w:sz="4" w:space="0" w:color="auto"/>
              <w:left w:val="single" w:sz="4" w:space="0" w:color="auto"/>
              <w:bottom w:val="nil"/>
              <w:right w:val="nil"/>
            </w:tcBorders>
            <w:shd w:val="clear" w:color="auto" w:fill="FFFFFF"/>
            <w:vAlign w:val="center"/>
          </w:tcPr>
          <w:p w14:paraId="1EAECF15" w14:textId="77777777" w:rsidR="00E60386" w:rsidRPr="008A4BF8" w:rsidRDefault="00E60386" w:rsidP="00100684">
            <w:pP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334B24E8"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Bis (2- cloroetylthiometyl) ete</w:t>
            </w:r>
          </w:p>
        </w:tc>
        <w:tc>
          <w:tcPr>
            <w:tcW w:w="1645" w:type="pct"/>
            <w:tcBorders>
              <w:top w:val="single" w:sz="4" w:space="0" w:color="auto"/>
              <w:left w:val="single" w:sz="4" w:space="0" w:color="auto"/>
              <w:bottom w:val="nil"/>
              <w:right w:val="nil"/>
            </w:tcBorders>
            <w:shd w:val="clear" w:color="auto" w:fill="FFFFFF"/>
            <w:vAlign w:val="center"/>
          </w:tcPr>
          <w:p w14:paraId="64D3AEAC"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 </w:t>
            </w:r>
            <w:proofErr w:type="gramStart"/>
            <w:r w:rsidRPr="008A4BF8">
              <w:rPr>
                <w:rStyle w:val="Khc"/>
                <w:rFonts w:ascii="Arial" w:hAnsi="Arial" w:cs="Arial"/>
                <w:sz w:val="20"/>
                <w:szCs w:val="20"/>
                <w:lang w:val="en-US" w:eastAsia="en-US"/>
              </w:rPr>
              <w:t>Bis(</w:t>
            </w:r>
            <w:proofErr w:type="gramEnd"/>
            <w:r w:rsidRPr="008A4BF8">
              <w:rPr>
                <w:rStyle w:val="Khc"/>
                <w:rFonts w:ascii="Arial" w:hAnsi="Arial" w:cs="Arial"/>
                <w:sz w:val="20"/>
                <w:szCs w:val="20"/>
                <w:lang w:val="en-US" w:eastAsia="en-US"/>
              </w:rPr>
              <w:t>2-</w:t>
            </w:r>
          </w:p>
          <w:p w14:paraId="27E0E6E2" w14:textId="77777777" w:rsidR="00E60386" w:rsidRPr="008A4BF8" w:rsidRDefault="00E60386" w:rsidP="00100684">
            <w:pPr>
              <w:pStyle w:val="Khc0"/>
              <w:spacing w:after="0" w:line="240" w:lineRule="auto"/>
              <w:ind w:firstLine="0"/>
              <w:rPr>
                <w:rFonts w:ascii="Arial" w:hAnsi="Arial" w:cs="Arial"/>
                <w:sz w:val="20"/>
                <w:szCs w:val="20"/>
              </w:rPr>
            </w:pPr>
            <w:proofErr w:type="spellStart"/>
            <w:proofErr w:type="gramStart"/>
            <w:r w:rsidRPr="008A4BF8">
              <w:rPr>
                <w:rStyle w:val="Khc"/>
                <w:rFonts w:ascii="Arial" w:hAnsi="Arial" w:cs="Arial"/>
                <w:sz w:val="20"/>
                <w:szCs w:val="20"/>
                <w:lang w:val="en-US" w:eastAsia="en-US"/>
              </w:rPr>
              <w:t>chloroethylthiomethyl</w:t>
            </w:r>
            <w:proofErr w:type="spellEnd"/>
            <w:r w:rsidRPr="008A4BF8">
              <w:rPr>
                <w:rStyle w:val="Khc"/>
                <w:rFonts w:ascii="Arial" w:hAnsi="Arial" w:cs="Arial"/>
                <w:sz w:val="20"/>
                <w:szCs w:val="20"/>
                <w:lang w:val="en-US" w:eastAsia="en-US"/>
              </w:rPr>
              <w:t>)ether</w:t>
            </w:r>
            <w:proofErr w:type="gramEnd"/>
          </w:p>
        </w:tc>
        <w:tc>
          <w:tcPr>
            <w:tcW w:w="751" w:type="pct"/>
            <w:tcBorders>
              <w:top w:val="single" w:sz="4" w:space="0" w:color="auto"/>
              <w:left w:val="single" w:sz="4" w:space="0" w:color="auto"/>
              <w:bottom w:val="nil"/>
              <w:right w:val="nil"/>
            </w:tcBorders>
            <w:shd w:val="clear" w:color="auto" w:fill="FFFFFF"/>
            <w:vAlign w:val="center"/>
          </w:tcPr>
          <w:p w14:paraId="7A06433D"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2930.9099</w:t>
            </w:r>
          </w:p>
        </w:tc>
        <w:tc>
          <w:tcPr>
            <w:tcW w:w="758" w:type="pct"/>
            <w:tcBorders>
              <w:top w:val="single" w:sz="4" w:space="0" w:color="auto"/>
              <w:left w:val="single" w:sz="4" w:space="0" w:color="auto"/>
              <w:bottom w:val="nil"/>
              <w:right w:val="single" w:sz="4" w:space="0" w:color="auto"/>
            </w:tcBorders>
            <w:shd w:val="clear" w:color="auto" w:fill="FFFFFF"/>
            <w:vAlign w:val="center"/>
          </w:tcPr>
          <w:p w14:paraId="5D4E84E0"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63918-90-1</w:t>
            </w:r>
          </w:p>
        </w:tc>
      </w:tr>
      <w:tr w:rsidR="00100684" w:rsidRPr="008A4BF8" w14:paraId="035464DE" w14:textId="77777777" w:rsidTr="00100684">
        <w:trPr>
          <w:trHeight w:hRule="exact" w:val="1163"/>
          <w:jc w:val="center"/>
        </w:trPr>
        <w:tc>
          <w:tcPr>
            <w:tcW w:w="352" w:type="pct"/>
            <w:tcBorders>
              <w:top w:val="single" w:sz="4" w:space="0" w:color="auto"/>
              <w:left w:val="single" w:sz="4" w:space="0" w:color="auto"/>
              <w:bottom w:val="nil"/>
              <w:right w:val="nil"/>
            </w:tcBorders>
            <w:shd w:val="clear" w:color="auto" w:fill="FFFFFF"/>
            <w:vAlign w:val="center"/>
          </w:tcPr>
          <w:p w14:paraId="19DE59C0" w14:textId="77777777" w:rsidR="00E60386" w:rsidRPr="008A4BF8" w:rsidRDefault="00E60386" w:rsidP="00100684">
            <w:pP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0225E9F4"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 Khí gây bỏng chứa Lưu huỳnh và </w:t>
            </w:r>
            <w:r w:rsidRPr="008A4BF8">
              <w:rPr>
                <w:rStyle w:val="Khc"/>
                <w:rFonts w:ascii="Arial" w:hAnsi="Arial" w:cs="Arial"/>
                <w:sz w:val="20"/>
                <w:szCs w:val="20"/>
                <w:lang w:eastAsia="en-US"/>
              </w:rPr>
              <w:t xml:space="preserve">Oxy: </w:t>
            </w:r>
            <w:r w:rsidRPr="008A4BF8">
              <w:rPr>
                <w:rStyle w:val="Khc"/>
                <w:rFonts w:ascii="Arial" w:hAnsi="Arial" w:cs="Arial"/>
                <w:sz w:val="20"/>
                <w:szCs w:val="20"/>
                <w:lang w:eastAsia="vi-VN"/>
              </w:rPr>
              <w:t>Bis (2-cloroetylthioetyl) ete</w:t>
            </w:r>
          </w:p>
        </w:tc>
        <w:tc>
          <w:tcPr>
            <w:tcW w:w="1645" w:type="pct"/>
            <w:tcBorders>
              <w:top w:val="single" w:sz="4" w:space="0" w:color="auto"/>
              <w:left w:val="single" w:sz="4" w:space="0" w:color="auto"/>
              <w:bottom w:val="nil"/>
              <w:right w:val="nil"/>
            </w:tcBorders>
            <w:shd w:val="clear" w:color="auto" w:fill="FFFFFF"/>
            <w:vAlign w:val="center"/>
          </w:tcPr>
          <w:p w14:paraId="038CE8E5"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 O-Mustard: </w:t>
            </w:r>
            <w:proofErr w:type="gramStart"/>
            <w:r w:rsidRPr="008A4BF8">
              <w:rPr>
                <w:rStyle w:val="Khc"/>
                <w:rFonts w:ascii="Arial" w:hAnsi="Arial" w:cs="Arial"/>
                <w:sz w:val="20"/>
                <w:szCs w:val="20"/>
                <w:lang w:val="en-US" w:eastAsia="en-US"/>
              </w:rPr>
              <w:t>Bis(</w:t>
            </w:r>
            <w:proofErr w:type="gramEnd"/>
            <w:r w:rsidRPr="008A4BF8">
              <w:rPr>
                <w:rStyle w:val="Khc"/>
                <w:rFonts w:ascii="Arial" w:hAnsi="Arial" w:cs="Arial"/>
                <w:sz w:val="20"/>
                <w:szCs w:val="20"/>
                <w:lang w:val="en-US" w:eastAsia="en-US"/>
              </w:rPr>
              <w:t xml:space="preserve">2- </w:t>
            </w:r>
            <w:proofErr w:type="spellStart"/>
            <w:r w:rsidRPr="008A4BF8">
              <w:rPr>
                <w:rStyle w:val="Khc"/>
                <w:rFonts w:ascii="Arial" w:hAnsi="Arial" w:cs="Arial"/>
                <w:sz w:val="20"/>
                <w:szCs w:val="20"/>
                <w:lang w:val="en-US" w:eastAsia="en-US"/>
              </w:rPr>
              <w:t>chloroethylthioethyl</w:t>
            </w:r>
            <w:proofErr w:type="spellEnd"/>
            <w:r w:rsidRPr="008A4BF8">
              <w:rPr>
                <w:rStyle w:val="Khc"/>
                <w:rFonts w:ascii="Arial" w:hAnsi="Arial" w:cs="Arial"/>
                <w:sz w:val="20"/>
                <w:szCs w:val="20"/>
                <w:lang w:val="en-US" w:eastAsia="en-US"/>
              </w:rPr>
              <w:t>) ether</w:t>
            </w:r>
          </w:p>
        </w:tc>
        <w:tc>
          <w:tcPr>
            <w:tcW w:w="751" w:type="pct"/>
            <w:tcBorders>
              <w:top w:val="single" w:sz="4" w:space="0" w:color="auto"/>
              <w:left w:val="single" w:sz="4" w:space="0" w:color="auto"/>
              <w:bottom w:val="nil"/>
              <w:right w:val="nil"/>
            </w:tcBorders>
            <w:shd w:val="clear" w:color="auto" w:fill="FFFFFF"/>
            <w:vAlign w:val="center"/>
          </w:tcPr>
          <w:p w14:paraId="4FCF55F6"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2930.9099</w:t>
            </w:r>
          </w:p>
        </w:tc>
        <w:tc>
          <w:tcPr>
            <w:tcW w:w="758" w:type="pct"/>
            <w:tcBorders>
              <w:top w:val="single" w:sz="4" w:space="0" w:color="auto"/>
              <w:left w:val="single" w:sz="4" w:space="0" w:color="auto"/>
              <w:bottom w:val="nil"/>
              <w:right w:val="single" w:sz="4" w:space="0" w:color="auto"/>
            </w:tcBorders>
            <w:shd w:val="clear" w:color="auto" w:fill="FFFFFF"/>
            <w:vAlign w:val="center"/>
          </w:tcPr>
          <w:p w14:paraId="602194C0"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63918-89-8</w:t>
            </w:r>
          </w:p>
        </w:tc>
      </w:tr>
      <w:tr w:rsidR="00100684" w:rsidRPr="008A4BF8" w14:paraId="425362DE" w14:textId="77777777" w:rsidTr="00100684">
        <w:trPr>
          <w:trHeight w:hRule="exact" w:val="532"/>
          <w:jc w:val="center"/>
        </w:trPr>
        <w:tc>
          <w:tcPr>
            <w:tcW w:w="352" w:type="pct"/>
            <w:tcBorders>
              <w:top w:val="single" w:sz="4" w:space="0" w:color="auto"/>
              <w:left w:val="single" w:sz="4" w:space="0" w:color="auto"/>
              <w:bottom w:val="nil"/>
              <w:right w:val="nil"/>
            </w:tcBorders>
            <w:shd w:val="clear" w:color="auto" w:fill="FFFFFF"/>
            <w:vAlign w:val="center"/>
          </w:tcPr>
          <w:p w14:paraId="57AE4754"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w:t>
            </w:r>
          </w:p>
        </w:tc>
        <w:tc>
          <w:tcPr>
            <w:tcW w:w="1494" w:type="pct"/>
            <w:tcBorders>
              <w:top w:val="single" w:sz="4" w:space="0" w:color="auto"/>
              <w:left w:val="single" w:sz="4" w:space="0" w:color="auto"/>
              <w:bottom w:val="nil"/>
              <w:right w:val="nil"/>
            </w:tcBorders>
            <w:shd w:val="clear" w:color="auto" w:fill="FFFFFF"/>
            <w:vAlign w:val="center"/>
          </w:tcPr>
          <w:p w14:paraId="53F34193"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Các </w:t>
            </w:r>
            <w:r w:rsidR="00722931" w:rsidRPr="008A4BF8">
              <w:rPr>
                <w:rStyle w:val="Khc"/>
                <w:rFonts w:ascii="Arial" w:hAnsi="Arial" w:cs="Arial"/>
                <w:sz w:val="20"/>
                <w:szCs w:val="20"/>
                <w:lang w:eastAsia="vi-VN"/>
              </w:rPr>
              <w:t>hợp</w:t>
            </w:r>
            <w:r w:rsidRPr="008A4BF8">
              <w:rPr>
                <w:rStyle w:val="Khc"/>
                <w:rFonts w:ascii="Arial" w:hAnsi="Arial" w:cs="Arial"/>
                <w:sz w:val="20"/>
                <w:szCs w:val="20"/>
                <w:lang w:eastAsia="vi-VN"/>
              </w:rPr>
              <w:t xml:space="preserve"> chất </w:t>
            </w:r>
            <w:proofErr w:type="spellStart"/>
            <w:r w:rsidRPr="008A4BF8">
              <w:rPr>
                <w:rStyle w:val="Khc"/>
                <w:rFonts w:ascii="Arial" w:hAnsi="Arial" w:cs="Arial"/>
                <w:sz w:val="20"/>
                <w:szCs w:val="20"/>
                <w:lang w:val="en-US" w:eastAsia="en-US"/>
              </w:rPr>
              <w:t>Lewisit</w:t>
            </w:r>
            <w:proofErr w:type="spellEnd"/>
            <w:r w:rsidRPr="008A4BF8">
              <w:rPr>
                <w:rStyle w:val="Khc"/>
                <w:rFonts w:ascii="Arial" w:hAnsi="Arial" w:cs="Arial"/>
                <w:sz w:val="20"/>
                <w:szCs w:val="20"/>
                <w:lang w:val="en-US" w:eastAsia="en-US"/>
              </w:rPr>
              <w:t>:</w:t>
            </w:r>
          </w:p>
        </w:tc>
        <w:tc>
          <w:tcPr>
            <w:tcW w:w="1645" w:type="pct"/>
            <w:tcBorders>
              <w:top w:val="single" w:sz="4" w:space="0" w:color="auto"/>
              <w:left w:val="single" w:sz="4" w:space="0" w:color="auto"/>
              <w:bottom w:val="nil"/>
              <w:right w:val="nil"/>
            </w:tcBorders>
            <w:shd w:val="clear" w:color="auto" w:fill="FFFFFF"/>
            <w:vAlign w:val="center"/>
          </w:tcPr>
          <w:p w14:paraId="36279000" w14:textId="77777777" w:rsidR="00E60386" w:rsidRPr="008A4BF8" w:rsidRDefault="00E60386" w:rsidP="00100684">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Lewisites</w:t>
            </w:r>
            <w:proofErr w:type="spellEnd"/>
            <w:r w:rsidRPr="008A4BF8">
              <w:rPr>
                <w:rStyle w:val="Khc"/>
                <w:rFonts w:ascii="Arial" w:hAnsi="Arial" w:cs="Arial"/>
                <w:sz w:val="20"/>
                <w:szCs w:val="20"/>
                <w:lang w:val="en-US" w:eastAsia="en-US"/>
              </w:rPr>
              <w:t>:</w:t>
            </w:r>
          </w:p>
        </w:tc>
        <w:tc>
          <w:tcPr>
            <w:tcW w:w="751" w:type="pct"/>
            <w:tcBorders>
              <w:top w:val="single" w:sz="4" w:space="0" w:color="auto"/>
              <w:left w:val="single" w:sz="4" w:space="0" w:color="auto"/>
              <w:bottom w:val="nil"/>
              <w:right w:val="nil"/>
            </w:tcBorders>
            <w:shd w:val="clear" w:color="auto" w:fill="FFFFFF"/>
            <w:vAlign w:val="center"/>
          </w:tcPr>
          <w:p w14:paraId="26CC238C" w14:textId="77777777" w:rsidR="00E60386" w:rsidRPr="008A4BF8" w:rsidRDefault="00E60386" w:rsidP="00100684">
            <w:pPr>
              <w:rPr>
                <w:rFonts w:ascii="Arial" w:hAnsi="Arial" w:cs="Arial"/>
                <w:color w:val="auto"/>
                <w:sz w:val="20"/>
                <w:szCs w:val="20"/>
                <w:lang w:eastAsia="zh-CN"/>
              </w:rPr>
            </w:pPr>
          </w:p>
        </w:tc>
        <w:tc>
          <w:tcPr>
            <w:tcW w:w="758" w:type="pct"/>
            <w:tcBorders>
              <w:top w:val="single" w:sz="4" w:space="0" w:color="auto"/>
              <w:left w:val="single" w:sz="4" w:space="0" w:color="auto"/>
              <w:bottom w:val="nil"/>
              <w:right w:val="single" w:sz="4" w:space="0" w:color="auto"/>
            </w:tcBorders>
            <w:shd w:val="clear" w:color="auto" w:fill="FFFFFF"/>
            <w:vAlign w:val="center"/>
          </w:tcPr>
          <w:p w14:paraId="007C79A5" w14:textId="77777777" w:rsidR="00E60386" w:rsidRPr="008A4BF8" w:rsidRDefault="00E60386" w:rsidP="00100684">
            <w:pPr>
              <w:rPr>
                <w:rFonts w:ascii="Arial" w:hAnsi="Arial" w:cs="Arial"/>
                <w:color w:val="auto"/>
                <w:sz w:val="20"/>
                <w:szCs w:val="20"/>
                <w:lang w:eastAsia="zh-CN"/>
              </w:rPr>
            </w:pPr>
          </w:p>
        </w:tc>
      </w:tr>
      <w:tr w:rsidR="00100684" w:rsidRPr="008A4BF8" w14:paraId="422C366F" w14:textId="77777777" w:rsidTr="00100684">
        <w:trPr>
          <w:trHeight w:hRule="exact" w:val="847"/>
          <w:jc w:val="center"/>
        </w:trPr>
        <w:tc>
          <w:tcPr>
            <w:tcW w:w="352" w:type="pct"/>
            <w:tcBorders>
              <w:top w:val="single" w:sz="4" w:space="0" w:color="auto"/>
              <w:left w:val="single" w:sz="4" w:space="0" w:color="auto"/>
              <w:bottom w:val="nil"/>
              <w:right w:val="nil"/>
            </w:tcBorders>
            <w:shd w:val="clear" w:color="auto" w:fill="FFFFFF"/>
            <w:vAlign w:val="center"/>
          </w:tcPr>
          <w:p w14:paraId="1404B3C5" w14:textId="77777777" w:rsidR="00E60386" w:rsidRPr="008A4BF8" w:rsidRDefault="00E60386" w:rsidP="00100684">
            <w:pPr>
              <w:jc w:val="cente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137158B2"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 </w:t>
            </w:r>
            <w:proofErr w:type="spellStart"/>
            <w:r w:rsidRPr="008A4BF8">
              <w:rPr>
                <w:rStyle w:val="Khc"/>
                <w:rFonts w:ascii="Arial" w:hAnsi="Arial" w:cs="Arial"/>
                <w:sz w:val="20"/>
                <w:szCs w:val="20"/>
                <w:lang w:val="en-US" w:eastAsia="en-US"/>
              </w:rPr>
              <w:t>Lewisit</w:t>
            </w:r>
            <w:proofErr w:type="spellEnd"/>
            <w:r w:rsidRPr="008A4BF8">
              <w:rPr>
                <w:rStyle w:val="Khc"/>
                <w:rFonts w:ascii="Arial" w:hAnsi="Arial" w:cs="Arial"/>
                <w:sz w:val="20"/>
                <w:szCs w:val="20"/>
                <w:lang w:val="en-US" w:eastAsia="en-US"/>
              </w:rPr>
              <w:t xml:space="preserve"> </w:t>
            </w:r>
            <w:r w:rsidRPr="008A4BF8">
              <w:rPr>
                <w:rStyle w:val="Khc"/>
                <w:rFonts w:ascii="Arial" w:hAnsi="Arial" w:cs="Arial"/>
                <w:sz w:val="20"/>
                <w:szCs w:val="20"/>
                <w:lang w:eastAsia="vi-VN"/>
              </w:rPr>
              <w:t>1: 2-</w:t>
            </w:r>
          </w:p>
          <w:p w14:paraId="7E646D1E"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Clorovin</w:t>
            </w:r>
            <w:r w:rsidR="00D51823" w:rsidRPr="008A4BF8">
              <w:rPr>
                <w:rStyle w:val="Khc"/>
                <w:rFonts w:ascii="Arial" w:hAnsi="Arial" w:cs="Arial"/>
                <w:sz w:val="20"/>
                <w:szCs w:val="20"/>
                <w:lang w:eastAsia="vi-VN"/>
              </w:rPr>
              <w:t>y</w:t>
            </w:r>
            <w:r w:rsidRPr="008A4BF8">
              <w:rPr>
                <w:rStyle w:val="Khc"/>
                <w:rFonts w:ascii="Arial" w:hAnsi="Arial" w:cs="Arial"/>
                <w:sz w:val="20"/>
                <w:szCs w:val="20"/>
                <w:lang w:eastAsia="vi-VN"/>
              </w:rPr>
              <w:t>ldicloroarsin</w:t>
            </w:r>
          </w:p>
        </w:tc>
        <w:tc>
          <w:tcPr>
            <w:tcW w:w="1645" w:type="pct"/>
            <w:tcBorders>
              <w:top w:val="single" w:sz="4" w:space="0" w:color="auto"/>
              <w:left w:val="single" w:sz="4" w:space="0" w:color="auto"/>
              <w:bottom w:val="nil"/>
              <w:right w:val="nil"/>
            </w:tcBorders>
            <w:shd w:val="clear" w:color="auto" w:fill="FFFFFF"/>
            <w:vAlign w:val="center"/>
          </w:tcPr>
          <w:p w14:paraId="6DBB0A89"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Lewisite 1: 2-</w:t>
            </w:r>
          </w:p>
          <w:p w14:paraId="3B9026AD" w14:textId="77777777" w:rsidR="00E60386" w:rsidRPr="008A4BF8" w:rsidRDefault="00E60386" w:rsidP="00100684">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Chlorovinyldichloroarsine</w:t>
            </w:r>
            <w:proofErr w:type="spellEnd"/>
          </w:p>
        </w:tc>
        <w:tc>
          <w:tcPr>
            <w:tcW w:w="751" w:type="pct"/>
            <w:tcBorders>
              <w:top w:val="single" w:sz="4" w:space="0" w:color="auto"/>
              <w:left w:val="single" w:sz="4" w:space="0" w:color="auto"/>
              <w:bottom w:val="nil"/>
              <w:right w:val="nil"/>
            </w:tcBorders>
            <w:shd w:val="clear" w:color="auto" w:fill="FFFFFF"/>
            <w:vAlign w:val="center"/>
          </w:tcPr>
          <w:p w14:paraId="24288CE5"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2931.9080</w:t>
            </w:r>
          </w:p>
        </w:tc>
        <w:tc>
          <w:tcPr>
            <w:tcW w:w="758" w:type="pct"/>
            <w:tcBorders>
              <w:top w:val="single" w:sz="4" w:space="0" w:color="auto"/>
              <w:left w:val="single" w:sz="4" w:space="0" w:color="auto"/>
              <w:bottom w:val="nil"/>
              <w:right w:val="single" w:sz="4" w:space="0" w:color="auto"/>
            </w:tcBorders>
            <w:shd w:val="clear" w:color="auto" w:fill="FFFFFF"/>
            <w:vAlign w:val="center"/>
          </w:tcPr>
          <w:p w14:paraId="42B2030F"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541-25-3</w:t>
            </w:r>
          </w:p>
        </w:tc>
      </w:tr>
      <w:tr w:rsidR="00100684" w:rsidRPr="008A4BF8" w14:paraId="047A4C03" w14:textId="77777777" w:rsidTr="00100684">
        <w:trPr>
          <w:trHeight w:hRule="exact" w:val="853"/>
          <w:jc w:val="center"/>
        </w:trPr>
        <w:tc>
          <w:tcPr>
            <w:tcW w:w="352" w:type="pct"/>
            <w:tcBorders>
              <w:top w:val="single" w:sz="4" w:space="0" w:color="auto"/>
              <w:left w:val="single" w:sz="4" w:space="0" w:color="auto"/>
              <w:bottom w:val="nil"/>
              <w:right w:val="nil"/>
            </w:tcBorders>
            <w:shd w:val="clear" w:color="auto" w:fill="FFFFFF"/>
            <w:vAlign w:val="center"/>
          </w:tcPr>
          <w:p w14:paraId="35310DF3" w14:textId="77777777" w:rsidR="00E60386" w:rsidRPr="008A4BF8" w:rsidRDefault="00E60386" w:rsidP="00100684">
            <w:pPr>
              <w:jc w:val="cente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35F10403"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 </w:t>
            </w:r>
            <w:proofErr w:type="spellStart"/>
            <w:r w:rsidRPr="008A4BF8">
              <w:rPr>
                <w:rStyle w:val="Khc"/>
                <w:rFonts w:ascii="Arial" w:hAnsi="Arial" w:cs="Arial"/>
                <w:sz w:val="20"/>
                <w:szCs w:val="20"/>
                <w:lang w:val="en-US" w:eastAsia="en-US"/>
              </w:rPr>
              <w:t>Lewisit</w:t>
            </w:r>
            <w:proofErr w:type="spellEnd"/>
            <w:r w:rsidRPr="008A4BF8">
              <w:rPr>
                <w:rStyle w:val="Khc"/>
                <w:rFonts w:ascii="Arial" w:hAnsi="Arial" w:cs="Arial"/>
                <w:sz w:val="20"/>
                <w:szCs w:val="20"/>
                <w:lang w:val="en-US" w:eastAsia="en-US"/>
              </w:rPr>
              <w:t xml:space="preserve"> </w:t>
            </w:r>
            <w:r w:rsidRPr="008A4BF8">
              <w:rPr>
                <w:rStyle w:val="Khc"/>
                <w:rFonts w:ascii="Arial" w:hAnsi="Arial" w:cs="Arial"/>
                <w:sz w:val="20"/>
                <w:szCs w:val="20"/>
                <w:lang w:eastAsia="vi-VN"/>
              </w:rPr>
              <w:t xml:space="preserve">2: </w:t>
            </w:r>
            <w:r w:rsidRPr="008A4BF8">
              <w:rPr>
                <w:rStyle w:val="Khc"/>
                <w:rFonts w:ascii="Arial" w:hAnsi="Arial" w:cs="Arial"/>
                <w:sz w:val="20"/>
                <w:szCs w:val="20"/>
                <w:lang w:val="en-US" w:eastAsia="en-US"/>
              </w:rPr>
              <w:t xml:space="preserve">Bis </w:t>
            </w:r>
            <w:r w:rsidRPr="008A4BF8">
              <w:rPr>
                <w:rStyle w:val="Khc"/>
                <w:rFonts w:ascii="Arial" w:hAnsi="Arial" w:cs="Arial"/>
                <w:sz w:val="20"/>
                <w:szCs w:val="20"/>
                <w:lang w:eastAsia="vi-VN"/>
              </w:rPr>
              <w:t>(2- chlorovinyl) cloroarsin</w:t>
            </w:r>
          </w:p>
        </w:tc>
        <w:tc>
          <w:tcPr>
            <w:tcW w:w="1645" w:type="pct"/>
            <w:tcBorders>
              <w:top w:val="single" w:sz="4" w:space="0" w:color="auto"/>
              <w:left w:val="single" w:sz="4" w:space="0" w:color="auto"/>
              <w:bottom w:val="nil"/>
              <w:right w:val="nil"/>
            </w:tcBorders>
            <w:shd w:val="clear" w:color="auto" w:fill="FFFFFF"/>
            <w:vAlign w:val="center"/>
          </w:tcPr>
          <w:p w14:paraId="7A33ADAB"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 Lewisite 2: </w:t>
            </w:r>
            <w:proofErr w:type="gramStart"/>
            <w:r w:rsidRPr="008A4BF8">
              <w:rPr>
                <w:rStyle w:val="Khc"/>
                <w:rFonts w:ascii="Arial" w:hAnsi="Arial" w:cs="Arial"/>
                <w:sz w:val="20"/>
                <w:szCs w:val="20"/>
                <w:lang w:val="en-US" w:eastAsia="en-US"/>
              </w:rPr>
              <w:t>Bis(</w:t>
            </w:r>
            <w:proofErr w:type="gramEnd"/>
            <w:r w:rsidRPr="008A4BF8">
              <w:rPr>
                <w:rStyle w:val="Khc"/>
                <w:rFonts w:ascii="Arial" w:hAnsi="Arial" w:cs="Arial"/>
                <w:sz w:val="20"/>
                <w:szCs w:val="20"/>
                <w:lang w:val="en-US" w:eastAsia="en-US"/>
              </w:rPr>
              <w:t xml:space="preserve">2- </w:t>
            </w:r>
            <w:proofErr w:type="gramStart"/>
            <w:r w:rsidRPr="008A4BF8">
              <w:rPr>
                <w:rStyle w:val="Khc"/>
                <w:rFonts w:ascii="Arial" w:hAnsi="Arial" w:cs="Arial"/>
                <w:sz w:val="20"/>
                <w:szCs w:val="20"/>
                <w:lang w:val="en-US" w:eastAsia="en-US"/>
              </w:rPr>
              <w:t>chlorovinyl)</w:t>
            </w:r>
            <w:proofErr w:type="spellStart"/>
            <w:r w:rsidRPr="008A4BF8">
              <w:rPr>
                <w:rStyle w:val="Khc"/>
                <w:rFonts w:ascii="Arial" w:hAnsi="Arial" w:cs="Arial"/>
                <w:sz w:val="20"/>
                <w:szCs w:val="20"/>
                <w:lang w:val="en-US" w:eastAsia="en-US"/>
              </w:rPr>
              <w:t>chloroarsine</w:t>
            </w:r>
            <w:proofErr w:type="spellEnd"/>
            <w:proofErr w:type="gramEnd"/>
          </w:p>
        </w:tc>
        <w:tc>
          <w:tcPr>
            <w:tcW w:w="751" w:type="pct"/>
            <w:tcBorders>
              <w:top w:val="single" w:sz="4" w:space="0" w:color="auto"/>
              <w:left w:val="single" w:sz="4" w:space="0" w:color="auto"/>
              <w:bottom w:val="nil"/>
              <w:right w:val="nil"/>
            </w:tcBorders>
            <w:shd w:val="clear" w:color="auto" w:fill="FFFFFF"/>
            <w:vAlign w:val="center"/>
          </w:tcPr>
          <w:p w14:paraId="2B9A7D5F"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2931.9080</w:t>
            </w:r>
          </w:p>
        </w:tc>
        <w:tc>
          <w:tcPr>
            <w:tcW w:w="758" w:type="pct"/>
            <w:tcBorders>
              <w:top w:val="single" w:sz="4" w:space="0" w:color="auto"/>
              <w:left w:val="single" w:sz="4" w:space="0" w:color="auto"/>
              <w:bottom w:val="nil"/>
              <w:right w:val="single" w:sz="4" w:space="0" w:color="auto"/>
            </w:tcBorders>
            <w:shd w:val="clear" w:color="auto" w:fill="FFFFFF"/>
            <w:vAlign w:val="center"/>
          </w:tcPr>
          <w:p w14:paraId="60C86FEA"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40334-69-8</w:t>
            </w:r>
          </w:p>
        </w:tc>
      </w:tr>
      <w:tr w:rsidR="00100684" w:rsidRPr="008A4BF8" w14:paraId="5A1256A2" w14:textId="77777777" w:rsidTr="00100684">
        <w:trPr>
          <w:trHeight w:hRule="exact" w:val="825"/>
          <w:jc w:val="center"/>
        </w:trPr>
        <w:tc>
          <w:tcPr>
            <w:tcW w:w="352" w:type="pct"/>
            <w:tcBorders>
              <w:top w:val="single" w:sz="4" w:space="0" w:color="auto"/>
              <w:left w:val="single" w:sz="4" w:space="0" w:color="auto"/>
              <w:bottom w:val="nil"/>
              <w:right w:val="nil"/>
            </w:tcBorders>
            <w:shd w:val="clear" w:color="auto" w:fill="FFFFFF"/>
            <w:vAlign w:val="center"/>
          </w:tcPr>
          <w:p w14:paraId="62C2C70F" w14:textId="77777777" w:rsidR="00E60386" w:rsidRPr="008A4BF8" w:rsidRDefault="00E60386" w:rsidP="00100684">
            <w:pPr>
              <w:jc w:val="cente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655B7E96"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 </w:t>
            </w:r>
            <w:proofErr w:type="spellStart"/>
            <w:r w:rsidRPr="008A4BF8">
              <w:rPr>
                <w:rStyle w:val="Khc"/>
                <w:rFonts w:ascii="Arial" w:hAnsi="Arial" w:cs="Arial"/>
                <w:sz w:val="20"/>
                <w:szCs w:val="20"/>
                <w:lang w:val="en-US" w:eastAsia="en-US"/>
              </w:rPr>
              <w:t>Lewisit</w:t>
            </w:r>
            <w:proofErr w:type="spellEnd"/>
            <w:r w:rsidRPr="008A4BF8">
              <w:rPr>
                <w:rStyle w:val="Khc"/>
                <w:rFonts w:ascii="Arial" w:hAnsi="Arial" w:cs="Arial"/>
                <w:sz w:val="20"/>
                <w:szCs w:val="20"/>
                <w:lang w:val="en-US" w:eastAsia="en-US"/>
              </w:rPr>
              <w:t xml:space="preserve"> </w:t>
            </w:r>
            <w:r w:rsidRPr="008A4BF8">
              <w:rPr>
                <w:rStyle w:val="Khc"/>
                <w:rFonts w:ascii="Arial" w:hAnsi="Arial" w:cs="Arial"/>
                <w:sz w:val="20"/>
                <w:szCs w:val="20"/>
                <w:lang w:eastAsia="vi-VN"/>
              </w:rPr>
              <w:t xml:space="preserve">3: </w:t>
            </w:r>
            <w:r w:rsidRPr="008A4BF8">
              <w:rPr>
                <w:rStyle w:val="Khc"/>
                <w:rFonts w:ascii="Arial" w:hAnsi="Arial" w:cs="Arial"/>
                <w:sz w:val="20"/>
                <w:szCs w:val="20"/>
                <w:lang w:val="en-US" w:eastAsia="en-US"/>
              </w:rPr>
              <w:t xml:space="preserve">Tris </w:t>
            </w:r>
            <w:r w:rsidRPr="008A4BF8">
              <w:rPr>
                <w:rStyle w:val="Khc"/>
                <w:rFonts w:ascii="Arial" w:hAnsi="Arial" w:cs="Arial"/>
                <w:sz w:val="20"/>
                <w:szCs w:val="20"/>
                <w:lang w:eastAsia="vi-VN"/>
              </w:rPr>
              <w:t>(2- chlorovinyl) arsin</w:t>
            </w:r>
          </w:p>
        </w:tc>
        <w:tc>
          <w:tcPr>
            <w:tcW w:w="1645" w:type="pct"/>
            <w:tcBorders>
              <w:top w:val="single" w:sz="4" w:space="0" w:color="auto"/>
              <w:left w:val="single" w:sz="4" w:space="0" w:color="auto"/>
              <w:bottom w:val="nil"/>
              <w:right w:val="nil"/>
            </w:tcBorders>
            <w:shd w:val="clear" w:color="auto" w:fill="FFFFFF"/>
            <w:vAlign w:val="center"/>
          </w:tcPr>
          <w:p w14:paraId="02142F2A"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 Lewisite 3: </w:t>
            </w:r>
            <w:proofErr w:type="gramStart"/>
            <w:r w:rsidRPr="008A4BF8">
              <w:rPr>
                <w:rStyle w:val="Khc"/>
                <w:rFonts w:ascii="Arial" w:hAnsi="Arial" w:cs="Arial"/>
                <w:sz w:val="20"/>
                <w:szCs w:val="20"/>
                <w:lang w:val="en-US" w:eastAsia="en-US"/>
              </w:rPr>
              <w:t>Tris(</w:t>
            </w:r>
            <w:proofErr w:type="gramEnd"/>
            <w:r w:rsidRPr="008A4BF8">
              <w:rPr>
                <w:rStyle w:val="Khc"/>
                <w:rFonts w:ascii="Arial" w:hAnsi="Arial" w:cs="Arial"/>
                <w:sz w:val="20"/>
                <w:szCs w:val="20"/>
                <w:lang w:val="en-US" w:eastAsia="en-US"/>
              </w:rPr>
              <w:t xml:space="preserve">2- </w:t>
            </w:r>
            <w:proofErr w:type="gramStart"/>
            <w:r w:rsidRPr="008A4BF8">
              <w:rPr>
                <w:rStyle w:val="Khc"/>
                <w:rFonts w:ascii="Arial" w:hAnsi="Arial" w:cs="Arial"/>
                <w:sz w:val="20"/>
                <w:szCs w:val="20"/>
                <w:lang w:val="en-US" w:eastAsia="en-US"/>
              </w:rPr>
              <w:t>chlorovinyl)arsine</w:t>
            </w:r>
            <w:proofErr w:type="gramEnd"/>
          </w:p>
        </w:tc>
        <w:tc>
          <w:tcPr>
            <w:tcW w:w="751" w:type="pct"/>
            <w:tcBorders>
              <w:top w:val="single" w:sz="4" w:space="0" w:color="auto"/>
              <w:left w:val="single" w:sz="4" w:space="0" w:color="auto"/>
              <w:bottom w:val="nil"/>
              <w:right w:val="nil"/>
            </w:tcBorders>
            <w:shd w:val="clear" w:color="auto" w:fill="FFFFFF"/>
            <w:vAlign w:val="center"/>
          </w:tcPr>
          <w:p w14:paraId="5B621C99"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2931.9080</w:t>
            </w:r>
          </w:p>
        </w:tc>
        <w:tc>
          <w:tcPr>
            <w:tcW w:w="758" w:type="pct"/>
            <w:tcBorders>
              <w:top w:val="single" w:sz="4" w:space="0" w:color="auto"/>
              <w:left w:val="single" w:sz="4" w:space="0" w:color="auto"/>
              <w:bottom w:val="nil"/>
              <w:right w:val="single" w:sz="4" w:space="0" w:color="auto"/>
            </w:tcBorders>
            <w:shd w:val="clear" w:color="auto" w:fill="FFFFFF"/>
            <w:vAlign w:val="center"/>
          </w:tcPr>
          <w:p w14:paraId="5DEFF838"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40334-70-1</w:t>
            </w:r>
          </w:p>
        </w:tc>
      </w:tr>
      <w:tr w:rsidR="00100684" w:rsidRPr="008A4BF8" w14:paraId="7A8B23C2" w14:textId="77777777" w:rsidTr="00100684">
        <w:trPr>
          <w:trHeight w:hRule="exact" w:val="521"/>
          <w:jc w:val="center"/>
        </w:trPr>
        <w:tc>
          <w:tcPr>
            <w:tcW w:w="352" w:type="pct"/>
            <w:tcBorders>
              <w:top w:val="single" w:sz="4" w:space="0" w:color="auto"/>
              <w:left w:val="single" w:sz="4" w:space="0" w:color="auto"/>
              <w:bottom w:val="nil"/>
              <w:right w:val="nil"/>
            </w:tcBorders>
            <w:shd w:val="clear" w:color="auto" w:fill="FFFFFF"/>
            <w:vAlign w:val="center"/>
          </w:tcPr>
          <w:p w14:paraId="0C9259F9"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w:t>
            </w:r>
          </w:p>
        </w:tc>
        <w:tc>
          <w:tcPr>
            <w:tcW w:w="1494" w:type="pct"/>
            <w:tcBorders>
              <w:top w:val="single" w:sz="4" w:space="0" w:color="auto"/>
              <w:left w:val="single" w:sz="4" w:space="0" w:color="auto"/>
              <w:bottom w:val="nil"/>
              <w:right w:val="nil"/>
            </w:tcBorders>
            <w:shd w:val="clear" w:color="auto" w:fill="FFFFFF"/>
            <w:vAlign w:val="center"/>
          </w:tcPr>
          <w:p w14:paraId="6592661E"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Hơi cay Nitơ:</w:t>
            </w:r>
          </w:p>
        </w:tc>
        <w:tc>
          <w:tcPr>
            <w:tcW w:w="1645" w:type="pct"/>
            <w:tcBorders>
              <w:top w:val="single" w:sz="4" w:space="0" w:color="auto"/>
              <w:left w:val="single" w:sz="4" w:space="0" w:color="auto"/>
              <w:bottom w:val="nil"/>
              <w:right w:val="nil"/>
            </w:tcBorders>
            <w:shd w:val="clear" w:color="auto" w:fill="FFFFFF"/>
            <w:vAlign w:val="center"/>
          </w:tcPr>
          <w:p w14:paraId="3C6483BC"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Nitrogen mustards:</w:t>
            </w:r>
          </w:p>
        </w:tc>
        <w:tc>
          <w:tcPr>
            <w:tcW w:w="751" w:type="pct"/>
            <w:tcBorders>
              <w:top w:val="single" w:sz="4" w:space="0" w:color="auto"/>
              <w:left w:val="single" w:sz="4" w:space="0" w:color="auto"/>
              <w:bottom w:val="nil"/>
              <w:right w:val="nil"/>
            </w:tcBorders>
            <w:shd w:val="clear" w:color="auto" w:fill="FFFFFF"/>
            <w:vAlign w:val="center"/>
          </w:tcPr>
          <w:p w14:paraId="771EA048" w14:textId="77777777" w:rsidR="00E60386" w:rsidRPr="008A4BF8" w:rsidRDefault="00E60386" w:rsidP="00100684">
            <w:pPr>
              <w:rPr>
                <w:rFonts w:ascii="Arial" w:hAnsi="Arial" w:cs="Arial"/>
                <w:color w:val="auto"/>
                <w:sz w:val="20"/>
                <w:szCs w:val="20"/>
                <w:lang w:eastAsia="zh-CN"/>
              </w:rPr>
            </w:pPr>
          </w:p>
        </w:tc>
        <w:tc>
          <w:tcPr>
            <w:tcW w:w="758" w:type="pct"/>
            <w:tcBorders>
              <w:top w:val="single" w:sz="4" w:space="0" w:color="auto"/>
              <w:left w:val="single" w:sz="4" w:space="0" w:color="auto"/>
              <w:bottom w:val="nil"/>
              <w:right w:val="single" w:sz="4" w:space="0" w:color="auto"/>
            </w:tcBorders>
            <w:shd w:val="clear" w:color="auto" w:fill="FFFFFF"/>
            <w:vAlign w:val="center"/>
          </w:tcPr>
          <w:p w14:paraId="6CF7D3F4" w14:textId="77777777" w:rsidR="00E60386" w:rsidRPr="008A4BF8" w:rsidRDefault="00E60386" w:rsidP="00100684">
            <w:pPr>
              <w:rPr>
                <w:rFonts w:ascii="Arial" w:hAnsi="Arial" w:cs="Arial"/>
                <w:color w:val="auto"/>
                <w:sz w:val="20"/>
                <w:szCs w:val="20"/>
                <w:lang w:eastAsia="zh-CN"/>
              </w:rPr>
            </w:pPr>
          </w:p>
        </w:tc>
      </w:tr>
      <w:tr w:rsidR="00100684" w:rsidRPr="008A4BF8" w14:paraId="5950ED38" w14:textId="77777777" w:rsidTr="00100684">
        <w:trPr>
          <w:trHeight w:hRule="exact" w:val="858"/>
          <w:jc w:val="center"/>
        </w:trPr>
        <w:tc>
          <w:tcPr>
            <w:tcW w:w="352" w:type="pct"/>
            <w:tcBorders>
              <w:top w:val="single" w:sz="4" w:space="0" w:color="auto"/>
              <w:left w:val="single" w:sz="4" w:space="0" w:color="auto"/>
              <w:bottom w:val="single" w:sz="4" w:space="0" w:color="auto"/>
              <w:right w:val="nil"/>
            </w:tcBorders>
            <w:shd w:val="clear" w:color="auto" w:fill="FFFFFF"/>
            <w:vAlign w:val="center"/>
          </w:tcPr>
          <w:p w14:paraId="46E7CDE0" w14:textId="77777777" w:rsidR="00E60386" w:rsidRPr="008A4BF8" w:rsidRDefault="00E60386" w:rsidP="00100684">
            <w:pPr>
              <w:rPr>
                <w:rFonts w:ascii="Arial" w:hAnsi="Arial" w:cs="Arial"/>
                <w:color w:val="auto"/>
                <w:sz w:val="20"/>
                <w:szCs w:val="20"/>
                <w:lang w:eastAsia="zh-CN"/>
              </w:rPr>
            </w:pPr>
          </w:p>
        </w:tc>
        <w:tc>
          <w:tcPr>
            <w:tcW w:w="1494" w:type="pct"/>
            <w:tcBorders>
              <w:top w:val="single" w:sz="4" w:space="0" w:color="auto"/>
              <w:left w:val="single" w:sz="4" w:space="0" w:color="auto"/>
              <w:bottom w:val="single" w:sz="4" w:space="0" w:color="auto"/>
              <w:right w:val="nil"/>
            </w:tcBorders>
            <w:shd w:val="clear" w:color="auto" w:fill="FFFFFF"/>
            <w:vAlign w:val="center"/>
          </w:tcPr>
          <w:p w14:paraId="45D1E2B7"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w:t>
            </w:r>
            <w:r w:rsidR="00F413B9" w:rsidRPr="008A4BF8">
              <w:rPr>
                <w:rStyle w:val="Khc"/>
                <w:rFonts w:ascii="Arial" w:hAnsi="Arial" w:cs="Arial"/>
                <w:sz w:val="20"/>
                <w:szCs w:val="20"/>
                <w:lang w:eastAsia="vi-VN"/>
              </w:rPr>
              <w:t>HN1</w:t>
            </w:r>
            <w:r w:rsidRPr="008A4BF8">
              <w:rPr>
                <w:rStyle w:val="Khc"/>
                <w:rFonts w:ascii="Arial" w:hAnsi="Arial" w:cs="Arial"/>
                <w:sz w:val="20"/>
                <w:szCs w:val="20"/>
                <w:lang w:eastAsia="vi-VN"/>
              </w:rPr>
              <w:t>:Bis(2- chloroethyl) etylamin</w:t>
            </w:r>
          </w:p>
        </w:tc>
        <w:tc>
          <w:tcPr>
            <w:tcW w:w="1645" w:type="pct"/>
            <w:tcBorders>
              <w:top w:val="single" w:sz="4" w:space="0" w:color="auto"/>
              <w:left w:val="single" w:sz="4" w:space="0" w:color="auto"/>
              <w:bottom w:val="single" w:sz="4" w:space="0" w:color="auto"/>
              <w:right w:val="nil"/>
            </w:tcBorders>
            <w:shd w:val="clear" w:color="auto" w:fill="FFFFFF"/>
            <w:vAlign w:val="center"/>
          </w:tcPr>
          <w:p w14:paraId="1FF3663E"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w:t>
            </w:r>
            <w:r w:rsidR="00F413B9" w:rsidRPr="008A4BF8">
              <w:rPr>
                <w:rStyle w:val="Khc"/>
                <w:rFonts w:ascii="Arial" w:hAnsi="Arial" w:cs="Arial"/>
                <w:sz w:val="20"/>
                <w:szCs w:val="20"/>
                <w:lang w:val="en-US" w:eastAsia="en-US"/>
              </w:rPr>
              <w:t>HN</w:t>
            </w:r>
            <w:proofErr w:type="gramStart"/>
            <w:r w:rsidR="00F413B9" w:rsidRPr="008A4BF8">
              <w:rPr>
                <w:rStyle w:val="Khc"/>
                <w:rFonts w:ascii="Arial" w:hAnsi="Arial" w:cs="Arial"/>
                <w:sz w:val="20"/>
                <w:szCs w:val="20"/>
                <w:lang w:val="en-US" w:eastAsia="en-US"/>
              </w:rPr>
              <w:t>1</w:t>
            </w:r>
            <w:r w:rsidRPr="008A4BF8">
              <w:rPr>
                <w:rStyle w:val="Khc"/>
                <w:rFonts w:ascii="Arial" w:hAnsi="Arial" w:cs="Arial"/>
                <w:sz w:val="20"/>
                <w:szCs w:val="20"/>
                <w:lang w:val="en-US" w:eastAsia="en-US"/>
              </w:rPr>
              <w:t>:Bis</w:t>
            </w:r>
            <w:proofErr w:type="gramEnd"/>
            <w:r w:rsidRPr="008A4BF8">
              <w:rPr>
                <w:rStyle w:val="Khc"/>
                <w:rFonts w:ascii="Arial" w:hAnsi="Arial" w:cs="Arial"/>
                <w:sz w:val="20"/>
                <w:szCs w:val="20"/>
                <w:lang w:val="en-US" w:eastAsia="en-US"/>
              </w:rPr>
              <w:t xml:space="preserve">(2- </w:t>
            </w:r>
            <w:proofErr w:type="gramStart"/>
            <w:r w:rsidRPr="008A4BF8">
              <w:rPr>
                <w:rStyle w:val="Khc"/>
                <w:rFonts w:ascii="Arial" w:hAnsi="Arial" w:cs="Arial"/>
                <w:sz w:val="20"/>
                <w:szCs w:val="20"/>
                <w:lang w:val="en-US" w:eastAsia="en-US"/>
              </w:rPr>
              <w:t>chloroethyl)ethylamine</w:t>
            </w:r>
            <w:proofErr w:type="gramEnd"/>
          </w:p>
        </w:tc>
        <w:tc>
          <w:tcPr>
            <w:tcW w:w="751" w:type="pct"/>
            <w:tcBorders>
              <w:top w:val="single" w:sz="4" w:space="0" w:color="auto"/>
              <w:left w:val="single" w:sz="4" w:space="0" w:color="auto"/>
              <w:bottom w:val="single" w:sz="4" w:space="0" w:color="auto"/>
              <w:right w:val="nil"/>
            </w:tcBorders>
            <w:shd w:val="clear" w:color="auto" w:fill="FFFFFF"/>
            <w:vAlign w:val="center"/>
          </w:tcPr>
          <w:p w14:paraId="57A6113E"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2921.1999</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14:paraId="18F0649F"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538-07-8</w:t>
            </w:r>
          </w:p>
        </w:tc>
      </w:tr>
      <w:tr w:rsidR="00100684" w:rsidRPr="008A4BF8" w14:paraId="7CFF2645" w14:textId="77777777" w:rsidTr="00100684">
        <w:trPr>
          <w:trHeight w:hRule="exact" w:val="881"/>
          <w:jc w:val="center"/>
        </w:trPr>
        <w:tc>
          <w:tcPr>
            <w:tcW w:w="352" w:type="pct"/>
            <w:tcBorders>
              <w:top w:val="single" w:sz="4" w:space="0" w:color="auto"/>
              <w:left w:val="single" w:sz="4" w:space="0" w:color="auto"/>
              <w:bottom w:val="nil"/>
              <w:right w:val="nil"/>
            </w:tcBorders>
            <w:shd w:val="clear" w:color="auto" w:fill="FFFFFF"/>
            <w:vAlign w:val="center"/>
          </w:tcPr>
          <w:p w14:paraId="10A965CC" w14:textId="77777777" w:rsidR="00E60386" w:rsidRPr="008A4BF8" w:rsidRDefault="00E60386" w:rsidP="00100684">
            <w:pP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4DB2FE87"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 HN2: </w:t>
            </w:r>
            <w:proofErr w:type="gramStart"/>
            <w:r w:rsidRPr="008A4BF8">
              <w:rPr>
                <w:rStyle w:val="Khc"/>
                <w:rFonts w:ascii="Arial" w:hAnsi="Arial" w:cs="Arial"/>
                <w:sz w:val="20"/>
                <w:szCs w:val="20"/>
                <w:lang w:val="en-US" w:eastAsia="en-US"/>
              </w:rPr>
              <w:t>Bis(</w:t>
            </w:r>
            <w:proofErr w:type="gramEnd"/>
            <w:r w:rsidRPr="008A4BF8">
              <w:rPr>
                <w:rStyle w:val="Khc"/>
                <w:rFonts w:ascii="Arial" w:hAnsi="Arial" w:cs="Arial"/>
                <w:sz w:val="20"/>
                <w:szCs w:val="20"/>
                <w:lang w:val="en-US" w:eastAsia="en-US"/>
              </w:rPr>
              <w:t xml:space="preserve">2- </w:t>
            </w:r>
            <w:proofErr w:type="spellStart"/>
            <w:r w:rsidRPr="008A4BF8">
              <w:rPr>
                <w:rStyle w:val="Khc"/>
                <w:rFonts w:ascii="Arial" w:hAnsi="Arial" w:cs="Arial"/>
                <w:sz w:val="20"/>
                <w:szCs w:val="20"/>
                <w:lang w:val="en-US" w:eastAsia="en-US"/>
              </w:rPr>
              <w:t>chloroetyl</w:t>
            </w:r>
            <w:proofErr w:type="spellEnd"/>
            <w:r w:rsidRPr="008A4BF8">
              <w:rPr>
                <w:rStyle w:val="Khc"/>
                <w:rFonts w:ascii="Arial" w:hAnsi="Arial" w:cs="Arial"/>
                <w:sz w:val="20"/>
                <w:szCs w:val="20"/>
                <w:lang w:val="en-US" w:eastAsia="en-US"/>
              </w:rPr>
              <w:t xml:space="preserve">) </w:t>
            </w:r>
            <w:proofErr w:type="spellStart"/>
            <w:r w:rsidRPr="008A4BF8">
              <w:rPr>
                <w:rStyle w:val="Khc"/>
                <w:rFonts w:ascii="Arial" w:hAnsi="Arial" w:cs="Arial"/>
                <w:sz w:val="20"/>
                <w:szCs w:val="20"/>
                <w:lang w:val="en-US" w:eastAsia="en-US"/>
              </w:rPr>
              <w:t>metylamin</w:t>
            </w:r>
            <w:proofErr w:type="spellEnd"/>
          </w:p>
        </w:tc>
        <w:tc>
          <w:tcPr>
            <w:tcW w:w="1645" w:type="pct"/>
            <w:tcBorders>
              <w:top w:val="single" w:sz="4" w:space="0" w:color="auto"/>
              <w:left w:val="single" w:sz="4" w:space="0" w:color="auto"/>
              <w:bottom w:val="nil"/>
              <w:right w:val="nil"/>
            </w:tcBorders>
            <w:shd w:val="clear" w:color="auto" w:fill="FFFFFF"/>
            <w:vAlign w:val="center"/>
          </w:tcPr>
          <w:p w14:paraId="66DB5C74"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 HN2: Bis(2- chloroethyl) </w:t>
            </w:r>
            <w:r w:rsidRPr="008A4BF8">
              <w:rPr>
                <w:rStyle w:val="Khc"/>
                <w:rFonts w:ascii="Arial" w:hAnsi="Arial" w:cs="Arial"/>
                <w:sz w:val="20"/>
                <w:szCs w:val="20"/>
                <w:lang w:val="en-US" w:eastAsia="en-US"/>
              </w:rPr>
              <w:t>methylamine</w:t>
            </w:r>
          </w:p>
        </w:tc>
        <w:tc>
          <w:tcPr>
            <w:tcW w:w="751" w:type="pct"/>
            <w:tcBorders>
              <w:top w:val="single" w:sz="4" w:space="0" w:color="auto"/>
              <w:left w:val="single" w:sz="4" w:space="0" w:color="auto"/>
              <w:bottom w:val="nil"/>
              <w:right w:val="nil"/>
            </w:tcBorders>
            <w:shd w:val="clear" w:color="auto" w:fill="FFFFFF"/>
            <w:vAlign w:val="center"/>
          </w:tcPr>
          <w:p w14:paraId="0876BF10"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2921.1999</w:t>
            </w:r>
          </w:p>
        </w:tc>
        <w:tc>
          <w:tcPr>
            <w:tcW w:w="758" w:type="pct"/>
            <w:tcBorders>
              <w:top w:val="single" w:sz="4" w:space="0" w:color="auto"/>
              <w:left w:val="single" w:sz="4" w:space="0" w:color="auto"/>
              <w:bottom w:val="nil"/>
              <w:right w:val="single" w:sz="4" w:space="0" w:color="auto"/>
            </w:tcBorders>
            <w:shd w:val="clear" w:color="auto" w:fill="FFFFFF"/>
            <w:vAlign w:val="center"/>
          </w:tcPr>
          <w:p w14:paraId="4E8C7206"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51-75-2</w:t>
            </w:r>
          </w:p>
        </w:tc>
      </w:tr>
      <w:tr w:rsidR="00100684" w:rsidRPr="008A4BF8" w14:paraId="796DAB02" w14:textId="77777777" w:rsidTr="00100684">
        <w:trPr>
          <w:trHeight w:hRule="exact" w:val="842"/>
          <w:jc w:val="center"/>
        </w:trPr>
        <w:tc>
          <w:tcPr>
            <w:tcW w:w="352" w:type="pct"/>
            <w:tcBorders>
              <w:top w:val="single" w:sz="4" w:space="0" w:color="auto"/>
              <w:left w:val="single" w:sz="4" w:space="0" w:color="auto"/>
              <w:bottom w:val="nil"/>
              <w:right w:val="nil"/>
            </w:tcBorders>
            <w:shd w:val="clear" w:color="auto" w:fill="FFFFFF"/>
            <w:vAlign w:val="center"/>
          </w:tcPr>
          <w:p w14:paraId="636C19F4" w14:textId="77777777" w:rsidR="00E60386" w:rsidRPr="008A4BF8" w:rsidRDefault="00E60386" w:rsidP="00100684">
            <w:pPr>
              <w:jc w:val="cente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452C8D44"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•HN</w:t>
            </w:r>
            <w:proofErr w:type="gramStart"/>
            <w:r w:rsidRPr="008A4BF8">
              <w:rPr>
                <w:rStyle w:val="Khc"/>
                <w:rFonts w:ascii="Arial" w:hAnsi="Arial" w:cs="Arial"/>
                <w:sz w:val="20"/>
                <w:szCs w:val="20"/>
                <w:lang w:val="en-US" w:eastAsia="en-US"/>
              </w:rPr>
              <w:t>3:Tris</w:t>
            </w:r>
            <w:proofErr w:type="gramEnd"/>
            <w:r w:rsidRPr="008A4BF8">
              <w:rPr>
                <w:rStyle w:val="Khc"/>
                <w:rFonts w:ascii="Arial" w:hAnsi="Arial" w:cs="Arial"/>
                <w:sz w:val="20"/>
                <w:szCs w:val="20"/>
                <w:lang w:val="en-US" w:eastAsia="en-US"/>
              </w:rPr>
              <w:t xml:space="preserve">(2- </w:t>
            </w:r>
            <w:proofErr w:type="spellStart"/>
            <w:proofErr w:type="gramStart"/>
            <w:r w:rsidRPr="008A4BF8">
              <w:rPr>
                <w:rStyle w:val="Khc"/>
                <w:rFonts w:ascii="Arial" w:hAnsi="Arial" w:cs="Arial"/>
                <w:sz w:val="20"/>
                <w:szCs w:val="20"/>
                <w:lang w:val="en-US" w:eastAsia="en-US"/>
              </w:rPr>
              <w:t>cloroetyl</w:t>
            </w:r>
            <w:proofErr w:type="spellEnd"/>
            <w:r w:rsidRPr="008A4BF8">
              <w:rPr>
                <w:rStyle w:val="Khc"/>
                <w:rFonts w:ascii="Arial" w:hAnsi="Arial" w:cs="Arial"/>
                <w:sz w:val="20"/>
                <w:szCs w:val="20"/>
                <w:lang w:val="en-US" w:eastAsia="en-US"/>
              </w:rPr>
              <w:t>)amin</w:t>
            </w:r>
            <w:proofErr w:type="gramEnd"/>
          </w:p>
        </w:tc>
        <w:tc>
          <w:tcPr>
            <w:tcW w:w="1645" w:type="pct"/>
            <w:tcBorders>
              <w:top w:val="single" w:sz="4" w:space="0" w:color="auto"/>
              <w:left w:val="single" w:sz="4" w:space="0" w:color="auto"/>
              <w:bottom w:val="nil"/>
              <w:right w:val="nil"/>
            </w:tcBorders>
            <w:shd w:val="clear" w:color="auto" w:fill="FFFFFF"/>
            <w:vAlign w:val="center"/>
          </w:tcPr>
          <w:p w14:paraId="59344B8F"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•HN3:Tris(2- chloroethyl)amine</w:t>
            </w:r>
          </w:p>
        </w:tc>
        <w:tc>
          <w:tcPr>
            <w:tcW w:w="751" w:type="pct"/>
            <w:tcBorders>
              <w:top w:val="single" w:sz="4" w:space="0" w:color="auto"/>
              <w:left w:val="single" w:sz="4" w:space="0" w:color="auto"/>
              <w:bottom w:val="nil"/>
              <w:right w:val="nil"/>
            </w:tcBorders>
            <w:shd w:val="clear" w:color="auto" w:fill="FFFFFF"/>
            <w:vAlign w:val="center"/>
          </w:tcPr>
          <w:p w14:paraId="46438F54"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2921.1999</w:t>
            </w:r>
          </w:p>
        </w:tc>
        <w:tc>
          <w:tcPr>
            <w:tcW w:w="758" w:type="pct"/>
            <w:tcBorders>
              <w:top w:val="single" w:sz="4" w:space="0" w:color="auto"/>
              <w:left w:val="single" w:sz="4" w:space="0" w:color="auto"/>
              <w:bottom w:val="nil"/>
              <w:right w:val="single" w:sz="4" w:space="0" w:color="auto"/>
            </w:tcBorders>
            <w:shd w:val="clear" w:color="auto" w:fill="FFFFFF"/>
            <w:vAlign w:val="center"/>
          </w:tcPr>
          <w:p w14:paraId="28DE7650"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555-77-1</w:t>
            </w:r>
          </w:p>
        </w:tc>
      </w:tr>
      <w:tr w:rsidR="00100684" w:rsidRPr="008A4BF8" w14:paraId="54634D5B" w14:textId="77777777" w:rsidTr="00100684">
        <w:trPr>
          <w:trHeight w:hRule="exact" w:val="526"/>
          <w:jc w:val="center"/>
        </w:trPr>
        <w:tc>
          <w:tcPr>
            <w:tcW w:w="352" w:type="pct"/>
            <w:tcBorders>
              <w:top w:val="single" w:sz="4" w:space="0" w:color="auto"/>
              <w:left w:val="single" w:sz="4" w:space="0" w:color="auto"/>
              <w:bottom w:val="nil"/>
              <w:right w:val="nil"/>
            </w:tcBorders>
            <w:shd w:val="clear" w:color="auto" w:fill="FFFFFF"/>
            <w:vAlign w:val="center"/>
          </w:tcPr>
          <w:p w14:paraId="7F4664A8"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w:t>
            </w:r>
          </w:p>
        </w:tc>
        <w:tc>
          <w:tcPr>
            <w:tcW w:w="1494" w:type="pct"/>
            <w:tcBorders>
              <w:top w:val="single" w:sz="4" w:space="0" w:color="auto"/>
              <w:left w:val="single" w:sz="4" w:space="0" w:color="auto"/>
              <w:bottom w:val="nil"/>
              <w:right w:val="nil"/>
            </w:tcBorders>
            <w:shd w:val="clear" w:color="auto" w:fill="FFFFFF"/>
            <w:vAlign w:val="center"/>
          </w:tcPr>
          <w:p w14:paraId="4A9087D4"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Saxitoxin</w:t>
            </w:r>
          </w:p>
        </w:tc>
        <w:tc>
          <w:tcPr>
            <w:tcW w:w="1645" w:type="pct"/>
            <w:tcBorders>
              <w:top w:val="single" w:sz="4" w:space="0" w:color="auto"/>
              <w:left w:val="single" w:sz="4" w:space="0" w:color="auto"/>
              <w:bottom w:val="nil"/>
              <w:right w:val="nil"/>
            </w:tcBorders>
            <w:shd w:val="clear" w:color="auto" w:fill="FFFFFF"/>
            <w:vAlign w:val="center"/>
          </w:tcPr>
          <w:p w14:paraId="25B7A12A"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Saxitoxin</w:t>
            </w:r>
          </w:p>
        </w:tc>
        <w:tc>
          <w:tcPr>
            <w:tcW w:w="751" w:type="pct"/>
            <w:tcBorders>
              <w:top w:val="single" w:sz="4" w:space="0" w:color="auto"/>
              <w:left w:val="single" w:sz="4" w:space="0" w:color="auto"/>
              <w:bottom w:val="nil"/>
              <w:right w:val="nil"/>
            </w:tcBorders>
            <w:shd w:val="clear" w:color="auto" w:fill="FFFFFF"/>
            <w:vAlign w:val="center"/>
          </w:tcPr>
          <w:p w14:paraId="10AE973C"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3002.90</w:t>
            </w:r>
          </w:p>
        </w:tc>
        <w:tc>
          <w:tcPr>
            <w:tcW w:w="758" w:type="pct"/>
            <w:tcBorders>
              <w:top w:val="single" w:sz="4" w:space="0" w:color="auto"/>
              <w:left w:val="single" w:sz="4" w:space="0" w:color="auto"/>
              <w:bottom w:val="nil"/>
              <w:right w:val="single" w:sz="4" w:space="0" w:color="auto"/>
            </w:tcBorders>
            <w:shd w:val="clear" w:color="auto" w:fill="FFFFFF"/>
            <w:vAlign w:val="center"/>
          </w:tcPr>
          <w:p w14:paraId="14EC9D82"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35523-89-8</w:t>
            </w:r>
          </w:p>
        </w:tc>
      </w:tr>
      <w:tr w:rsidR="00100684" w:rsidRPr="008A4BF8" w14:paraId="41CBEEBC" w14:textId="77777777" w:rsidTr="00100684">
        <w:trPr>
          <w:trHeight w:hRule="exact" w:val="532"/>
          <w:jc w:val="center"/>
        </w:trPr>
        <w:tc>
          <w:tcPr>
            <w:tcW w:w="352" w:type="pct"/>
            <w:tcBorders>
              <w:top w:val="single" w:sz="4" w:space="0" w:color="auto"/>
              <w:left w:val="single" w:sz="4" w:space="0" w:color="auto"/>
              <w:bottom w:val="nil"/>
              <w:right w:val="nil"/>
            </w:tcBorders>
            <w:shd w:val="clear" w:color="auto" w:fill="FFFFFF"/>
            <w:vAlign w:val="center"/>
          </w:tcPr>
          <w:p w14:paraId="009B80B1"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w:t>
            </w:r>
          </w:p>
        </w:tc>
        <w:tc>
          <w:tcPr>
            <w:tcW w:w="1494" w:type="pct"/>
            <w:tcBorders>
              <w:top w:val="single" w:sz="4" w:space="0" w:color="auto"/>
              <w:left w:val="single" w:sz="4" w:space="0" w:color="auto"/>
              <w:bottom w:val="nil"/>
              <w:right w:val="nil"/>
            </w:tcBorders>
            <w:shd w:val="clear" w:color="auto" w:fill="FFFFFF"/>
            <w:vAlign w:val="center"/>
          </w:tcPr>
          <w:p w14:paraId="68A4B79A"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Ricin</w:t>
            </w:r>
          </w:p>
        </w:tc>
        <w:tc>
          <w:tcPr>
            <w:tcW w:w="1645" w:type="pct"/>
            <w:tcBorders>
              <w:top w:val="single" w:sz="4" w:space="0" w:color="auto"/>
              <w:left w:val="single" w:sz="4" w:space="0" w:color="auto"/>
              <w:bottom w:val="nil"/>
              <w:right w:val="nil"/>
            </w:tcBorders>
            <w:shd w:val="clear" w:color="auto" w:fill="FFFFFF"/>
            <w:vAlign w:val="center"/>
          </w:tcPr>
          <w:p w14:paraId="12247CB8"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Ricin</w:t>
            </w:r>
          </w:p>
        </w:tc>
        <w:tc>
          <w:tcPr>
            <w:tcW w:w="751" w:type="pct"/>
            <w:tcBorders>
              <w:top w:val="single" w:sz="4" w:space="0" w:color="auto"/>
              <w:left w:val="single" w:sz="4" w:space="0" w:color="auto"/>
              <w:bottom w:val="nil"/>
              <w:right w:val="nil"/>
            </w:tcBorders>
            <w:shd w:val="clear" w:color="auto" w:fill="FFFFFF"/>
            <w:vAlign w:val="center"/>
          </w:tcPr>
          <w:p w14:paraId="1CD161C2"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3002.90</w:t>
            </w:r>
          </w:p>
        </w:tc>
        <w:tc>
          <w:tcPr>
            <w:tcW w:w="758" w:type="pct"/>
            <w:tcBorders>
              <w:top w:val="single" w:sz="4" w:space="0" w:color="auto"/>
              <w:left w:val="single" w:sz="4" w:space="0" w:color="auto"/>
              <w:bottom w:val="nil"/>
              <w:right w:val="single" w:sz="4" w:space="0" w:color="auto"/>
            </w:tcBorders>
            <w:shd w:val="clear" w:color="auto" w:fill="FFFFFF"/>
            <w:vAlign w:val="center"/>
          </w:tcPr>
          <w:p w14:paraId="27A00AD2"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9009-86-3</w:t>
            </w:r>
          </w:p>
        </w:tc>
      </w:tr>
      <w:tr w:rsidR="00100684" w:rsidRPr="008A4BF8" w14:paraId="5267A459" w14:textId="77777777" w:rsidTr="00100684">
        <w:trPr>
          <w:trHeight w:hRule="exact" w:val="1169"/>
          <w:jc w:val="center"/>
        </w:trPr>
        <w:tc>
          <w:tcPr>
            <w:tcW w:w="352" w:type="pct"/>
            <w:tcBorders>
              <w:top w:val="single" w:sz="4" w:space="0" w:color="auto"/>
              <w:left w:val="single" w:sz="4" w:space="0" w:color="auto"/>
              <w:bottom w:val="nil"/>
              <w:right w:val="nil"/>
            </w:tcBorders>
            <w:shd w:val="clear" w:color="auto" w:fill="FFFFFF"/>
            <w:vAlign w:val="center"/>
          </w:tcPr>
          <w:p w14:paraId="479270F9"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9</w:t>
            </w:r>
          </w:p>
        </w:tc>
        <w:tc>
          <w:tcPr>
            <w:tcW w:w="1494" w:type="pct"/>
            <w:tcBorders>
              <w:top w:val="single" w:sz="4" w:space="0" w:color="auto"/>
              <w:left w:val="single" w:sz="4" w:space="0" w:color="auto"/>
              <w:bottom w:val="nil"/>
              <w:right w:val="nil"/>
            </w:tcBorders>
            <w:shd w:val="clear" w:color="auto" w:fill="FFFFFF"/>
            <w:vAlign w:val="center"/>
          </w:tcPr>
          <w:p w14:paraId="5804CFA8"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Các hợp chất </w:t>
            </w:r>
            <w:r w:rsidRPr="008A4BF8">
              <w:rPr>
                <w:rStyle w:val="Khc"/>
                <w:rFonts w:ascii="Arial" w:hAnsi="Arial" w:cs="Arial"/>
                <w:sz w:val="20"/>
                <w:szCs w:val="20"/>
                <w:lang w:val="en-US" w:eastAsia="en-US"/>
              </w:rPr>
              <w:t xml:space="preserve">Alkyl (Me, Et, n- </w:t>
            </w:r>
            <w:proofErr w:type="spellStart"/>
            <w:r w:rsidRPr="008A4BF8">
              <w:rPr>
                <w:rStyle w:val="Khc"/>
                <w:rFonts w:ascii="Arial" w:hAnsi="Arial" w:cs="Arial"/>
                <w:sz w:val="20"/>
                <w:szCs w:val="20"/>
                <w:lang w:val="en-US" w:eastAsia="en-US"/>
              </w:rPr>
              <w:t>Pr</w:t>
            </w:r>
            <w:proofErr w:type="spellEnd"/>
            <w:r w:rsidRPr="008A4BF8">
              <w:rPr>
                <w:rStyle w:val="Khc"/>
                <w:rFonts w:ascii="Arial" w:hAnsi="Arial" w:cs="Arial"/>
                <w:sz w:val="20"/>
                <w:szCs w:val="20"/>
                <w:lang w:val="en-US" w:eastAsia="en-US"/>
              </w:rPr>
              <w:t xml:space="preserve"> or </w:t>
            </w:r>
            <w:proofErr w:type="spellStart"/>
            <w:r w:rsidRPr="008A4BF8">
              <w:rPr>
                <w:rStyle w:val="Khc"/>
                <w:rFonts w:ascii="Arial" w:hAnsi="Arial" w:cs="Arial"/>
                <w:sz w:val="20"/>
                <w:szCs w:val="20"/>
                <w:lang w:val="en-US" w:eastAsia="en-US"/>
              </w:rPr>
              <w:t>i-Pr</w:t>
            </w:r>
            <w:proofErr w:type="spellEnd"/>
            <w:r w:rsidRPr="008A4BF8">
              <w:rPr>
                <w:rStyle w:val="Khc"/>
                <w:rFonts w:ascii="Arial" w:hAnsi="Arial" w:cs="Arial"/>
                <w:sz w:val="20"/>
                <w:szCs w:val="20"/>
                <w:lang w:val="en-US" w:eastAsia="en-US"/>
              </w:rPr>
              <w:t xml:space="preserve">) </w:t>
            </w:r>
            <w:proofErr w:type="spellStart"/>
            <w:r w:rsidRPr="008A4BF8">
              <w:rPr>
                <w:rStyle w:val="Khc"/>
                <w:rFonts w:ascii="Arial" w:hAnsi="Arial" w:cs="Arial"/>
                <w:sz w:val="20"/>
                <w:szCs w:val="20"/>
                <w:lang w:val="en-US" w:eastAsia="en-US"/>
              </w:rPr>
              <w:t>phosphonyldiflorit</w:t>
            </w:r>
            <w:proofErr w:type="spellEnd"/>
          </w:p>
        </w:tc>
        <w:tc>
          <w:tcPr>
            <w:tcW w:w="1645" w:type="pct"/>
            <w:tcBorders>
              <w:top w:val="single" w:sz="4" w:space="0" w:color="auto"/>
              <w:left w:val="single" w:sz="4" w:space="0" w:color="auto"/>
              <w:bottom w:val="nil"/>
              <w:right w:val="nil"/>
            </w:tcBorders>
            <w:shd w:val="clear" w:color="auto" w:fill="FFFFFF"/>
            <w:vAlign w:val="center"/>
          </w:tcPr>
          <w:p w14:paraId="4B9F39A5"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Alkyl (Me, Et, n-</w:t>
            </w:r>
            <w:proofErr w:type="spellStart"/>
            <w:r w:rsidRPr="008A4BF8">
              <w:rPr>
                <w:rStyle w:val="Khc"/>
                <w:rFonts w:ascii="Arial" w:hAnsi="Arial" w:cs="Arial"/>
                <w:sz w:val="20"/>
                <w:szCs w:val="20"/>
                <w:lang w:val="en-US" w:eastAsia="en-US"/>
              </w:rPr>
              <w:t>Pr</w:t>
            </w:r>
            <w:proofErr w:type="spellEnd"/>
            <w:r w:rsidRPr="008A4BF8">
              <w:rPr>
                <w:rStyle w:val="Khc"/>
                <w:rFonts w:ascii="Arial" w:hAnsi="Arial" w:cs="Arial"/>
                <w:sz w:val="20"/>
                <w:szCs w:val="20"/>
                <w:lang w:val="en-US" w:eastAsia="en-US"/>
              </w:rPr>
              <w:t xml:space="preserve"> or </w:t>
            </w:r>
            <w:proofErr w:type="spellStart"/>
            <w:r w:rsidRPr="008A4BF8">
              <w:rPr>
                <w:rStyle w:val="Khc"/>
                <w:rFonts w:ascii="Arial" w:hAnsi="Arial" w:cs="Arial"/>
                <w:sz w:val="20"/>
                <w:szCs w:val="20"/>
                <w:lang w:val="en-US" w:eastAsia="en-US"/>
              </w:rPr>
              <w:t>i</w:t>
            </w:r>
            <w:proofErr w:type="spellEnd"/>
            <w:r w:rsidRPr="008A4BF8">
              <w:rPr>
                <w:rStyle w:val="Khc"/>
                <w:rFonts w:ascii="Arial" w:hAnsi="Arial" w:cs="Arial"/>
                <w:sz w:val="20"/>
                <w:szCs w:val="20"/>
                <w:lang w:val="en-US" w:eastAsia="en-US"/>
              </w:rPr>
              <w:t xml:space="preserve">- </w:t>
            </w:r>
            <w:proofErr w:type="spellStart"/>
            <w:r w:rsidRPr="008A4BF8">
              <w:rPr>
                <w:rStyle w:val="Khc"/>
                <w:rFonts w:ascii="Arial" w:hAnsi="Arial" w:cs="Arial"/>
                <w:sz w:val="20"/>
                <w:szCs w:val="20"/>
                <w:lang w:val="en-US" w:eastAsia="en-US"/>
              </w:rPr>
              <w:t>Pr</w:t>
            </w:r>
            <w:proofErr w:type="spellEnd"/>
            <w:r w:rsidRPr="008A4BF8">
              <w:rPr>
                <w:rStyle w:val="Khc"/>
                <w:rFonts w:ascii="Arial" w:hAnsi="Arial" w:cs="Arial"/>
                <w:sz w:val="20"/>
                <w:szCs w:val="20"/>
                <w:lang w:val="en-US" w:eastAsia="en-US"/>
              </w:rPr>
              <w:t xml:space="preserve">) </w:t>
            </w:r>
            <w:proofErr w:type="spellStart"/>
            <w:r w:rsidRPr="008A4BF8">
              <w:rPr>
                <w:rStyle w:val="Khc"/>
                <w:rFonts w:ascii="Arial" w:hAnsi="Arial" w:cs="Arial"/>
                <w:sz w:val="20"/>
                <w:szCs w:val="20"/>
                <w:lang w:val="en-US" w:eastAsia="en-US"/>
              </w:rPr>
              <w:t>phosphonyldifluorides</w:t>
            </w:r>
            <w:proofErr w:type="spellEnd"/>
          </w:p>
        </w:tc>
        <w:tc>
          <w:tcPr>
            <w:tcW w:w="751" w:type="pct"/>
            <w:tcBorders>
              <w:top w:val="single" w:sz="4" w:space="0" w:color="auto"/>
              <w:left w:val="single" w:sz="4" w:space="0" w:color="auto"/>
              <w:bottom w:val="nil"/>
              <w:right w:val="nil"/>
            </w:tcBorders>
            <w:shd w:val="clear" w:color="auto" w:fill="FFFFFF"/>
            <w:vAlign w:val="center"/>
          </w:tcPr>
          <w:p w14:paraId="36735213" w14:textId="77777777" w:rsidR="00E60386" w:rsidRPr="008A4BF8" w:rsidRDefault="00E60386" w:rsidP="00100684">
            <w:pPr>
              <w:rPr>
                <w:rFonts w:ascii="Arial" w:hAnsi="Arial" w:cs="Arial"/>
                <w:color w:val="auto"/>
                <w:sz w:val="20"/>
                <w:szCs w:val="20"/>
                <w:lang w:eastAsia="zh-CN"/>
              </w:rPr>
            </w:pPr>
          </w:p>
        </w:tc>
        <w:tc>
          <w:tcPr>
            <w:tcW w:w="758" w:type="pct"/>
            <w:tcBorders>
              <w:top w:val="single" w:sz="4" w:space="0" w:color="auto"/>
              <w:left w:val="single" w:sz="4" w:space="0" w:color="auto"/>
              <w:bottom w:val="nil"/>
              <w:right w:val="single" w:sz="4" w:space="0" w:color="auto"/>
            </w:tcBorders>
            <w:shd w:val="clear" w:color="auto" w:fill="FFFFFF"/>
            <w:vAlign w:val="center"/>
          </w:tcPr>
          <w:p w14:paraId="0120624C" w14:textId="77777777" w:rsidR="00E60386" w:rsidRPr="008A4BF8" w:rsidRDefault="00E60386" w:rsidP="00100684">
            <w:pPr>
              <w:rPr>
                <w:rFonts w:ascii="Arial" w:hAnsi="Arial" w:cs="Arial"/>
                <w:color w:val="auto"/>
                <w:sz w:val="20"/>
                <w:szCs w:val="20"/>
                <w:lang w:eastAsia="zh-CN"/>
              </w:rPr>
            </w:pPr>
          </w:p>
        </w:tc>
      </w:tr>
      <w:tr w:rsidR="00100684" w:rsidRPr="008A4BF8" w14:paraId="3A9C5098" w14:textId="77777777" w:rsidTr="00100684">
        <w:trPr>
          <w:trHeight w:hRule="exact" w:val="526"/>
          <w:jc w:val="center"/>
        </w:trPr>
        <w:tc>
          <w:tcPr>
            <w:tcW w:w="352" w:type="pct"/>
            <w:tcBorders>
              <w:top w:val="single" w:sz="4" w:space="0" w:color="auto"/>
              <w:left w:val="single" w:sz="4" w:space="0" w:color="auto"/>
              <w:bottom w:val="nil"/>
              <w:right w:val="nil"/>
            </w:tcBorders>
            <w:shd w:val="clear" w:color="auto" w:fill="FFFFFF"/>
            <w:vAlign w:val="center"/>
          </w:tcPr>
          <w:p w14:paraId="6D18C0A6" w14:textId="77777777" w:rsidR="00E60386" w:rsidRPr="008A4BF8" w:rsidRDefault="00E60386" w:rsidP="00100684">
            <w:pPr>
              <w:jc w:val="cente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69A38F32"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Ví dụ:</w:t>
            </w:r>
          </w:p>
        </w:tc>
        <w:tc>
          <w:tcPr>
            <w:tcW w:w="1645" w:type="pct"/>
            <w:tcBorders>
              <w:top w:val="single" w:sz="4" w:space="0" w:color="auto"/>
              <w:left w:val="single" w:sz="4" w:space="0" w:color="auto"/>
              <w:bottom w:val="nil"/>
              <w:right w:val="nil"/>
            </w:tcBorders>
            <w:shd w:val="clear" w:color="auto" w:fill="FFFFFF"/>
            <w:vAlign w:val="center"/>
          </w:tcPr>
          <w:p w14:paraId="42B96AC6"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Example:</w:t>
            </w:r>
          </w:p>
        </w:tc>
        <w:tc>
          <w:tcPr>
            <w:tcW w:w="751" w:type="pct"/>
            <w:tcBorders>
              <w:top w:val="single" w:sz="4" w:space="0" w:color="auto"/>
              <w:left w:val="single" w:sz="4" w:space="0" w:color="auto"/>
              <w:bottom w:val="nil"/>
              <w:right w:val="nil"/>
            </w:tcBorders>
            <w:shd w:val="clear" w:color="auto" w:fill="FFFFFF"/>
            <w:vAlign w:val="center"/>
          </w:tcPr>
          <w:p w14:paraId="5E420033" w14:textId="77777777" w:rsidR="00E60386" w:rsidRPr="008A4BF8" w:rsidRDefault="00E60386" w:rsidP="00100684">
            <w:pPr>
              <w:rPr>
                <w:rFonts w:ascii="Arial" w:hAnsi="Arial" w:cs="Arial"/>
                <w:color w:val="auto"/>
                <w:sz w:val="20"/>
                <w:szCs w:val="20"/>
                <w:lang w:eastAsia="zh-CN"/>
              </w:rPr>
            </w:pPr>
          </w:p>
        </w:tc>
        <w:tc>
          <w:tcPr>
            <w:tcW w:w="758" w:type="pct"/>
            <w:tcBorders>
              <w:top w:val="single" w:sz="4" w:space="0" w:color="auto"/>
              <w:left w:val="single" w:sz="4" w:space="0" w:color="auto"/>
              <w:bottom w:val="nil"/>
              <w:right w:val="single" w:sz="4" w:space="0" w:color="auto"/>
            </w:tcBorders>
            <w:shd w:val="clear" w:color="auto" w:fill="FFFFFF"/>
            <w:vAlign w:val="center"/>
          </w:tcPr>
          <w:p w14:paraId="250E8F4D" w14:textId="77777777" w:rsidR="00E60386" w:rsidRPr="008A4BF8" w:rsidRDefault="00E60386" w:rsidP="00100684">
            <w:pPr>
              <w:rPr>
                <w:rFonts w:ascii="Arial" w:hAnsi="Arial" w:cs="Arial"/>
                <w:color w:val="auto"/>
                <w:sz w:val="20"/>
                <w:szCs w:val="20"/>
                <w:lang w:eastAsia="zh-CN"/>
              </w:rPr>
            </w:pPr>
          </w:p>
        </w:tc>
      </w:tr>
      <w:tr w:rsidR="00100684" w:rsidRPr="008A4BF8" w14:paraId="1A14C5E9" w14:textId="77777777" w:rsidTr="00100684">
        <w:trPr>
          <w:trHeight w:hRule="exact" w:val="853"/>
          <w:jc w:val="center"/>
        </w:trPr>
        <w:tc>
          <w:tcPr>
            <w:tcW w:w="352" w:type="pct"/>
            <w:tcBorders>
              <w:top w:val="single" w:sz="4" w:space="0" w:color="auto"/>
              <w:left w:val="single" w:sz="4" w:space="0" w:color="auto"/>
              <w:bottom w:val="nil"/>
              <w:right w:val="nil"/>
            </w:tcBorders>
            <w:shd w:val="clear" w:color="auto" w:fill="FFFFFF"/>
            <w:vAlign w:val="center"/>
          </w:tcPr>
          <w:p w14:paraId="19CCA5F9" w14:textId="77777777" w:rsidR="00E60386" w:rsidRPr="008A4BF8" w:rsidRDefault="00E60386" w:rsidP="00100684">
            <w:pPr>
              <w:jc w:val="cente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5B07F143"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DF:</w:t>
            </w:r>
          </w:p>
          <w:p w14:paraId="5ABF6CD5" w14:textId="77777777" w:rsidR="00E60386" w:rsidRPr="008A4BF8" w:rsidRDefault="00E60386" w:rsidP="00100684">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Metylphosphonyldiflorit</w:t>
            </w:r>
            <w:proofErr w:type="spellEnd"/>
          </w:p>
        </w:tc>
        <w:tc>
          <w:tcPr>
            <w:tcW w:w="1645" w:type="pct"/>
            <w:tcBorders>
              <w:top w:val="single" w:sz="4" w:space="0" w:color="auto"/>
              <w:left w:val="single" w:sz="4" w:space="0" w:color="auto"/>
              <w:bottom w:val="nil"/>
              <w:right w:val="nil"/>
            </w:tcBorders>
            <w:shd w:val="clear" w:color="auto" w:fill="FFFFFF"/>
            <w:vAlign w:val="center"/>
          </w:tcPr>
          <w:p w14:paraId="7CBF0AE1"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DF:</w:t>
            </w:r>
          </w:p>
          <w:p w14:paraId="48116255" w14:textId="77777777" w:rsidR="00E60386" w:rsidRPr="008A4BF8" w:rsidRDefault="00E60386" w:rsidP="00100684">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Methylphosphonyldlfluonde</w:t>
            </w:r>
            <w:proofErr w:type="spellEnd"/>
          </w:p>
        </w:tc>
        <w:tc>
          <w:tcPr>
            <w:tcW w:w="751" w:type="pct"/>
            <w:tcBorders>
              <w:top w:val="single" w:sz="4" w:space="0" w:color="auto"/>
              <w:left w:val="single" w:sz="4" w:space="0" w:color="auto"/>
              <w:bottom w:val="nil"/>
              <w:right w:val="nil"/>
            </w:tcBorders>
            <w:shd w:val="clear" w:color="auto" w:fill="FFFFFF"/>
            <w:vAlign w:val="center"/>
          </w:tcPr>
          <w:p w14:paraId="5DF635D0"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2931.9020</w:t>
            </w:r>
          </w:p>
        </w:tc>
        <w:tc>
          <w:tcPr>
            <w:tcW w:w="758" w:type="pct"/>
            <w:tcBorders>
              <w:top w:val="single" w:sz="4" w:space="0" w:color="auto"/>
              <w:left w:val="single" w:sz="4" w:space="0" w:color="auto"/>
              <w:bottom w:val="nil"/>
              <w:right w:val="single" w:sz="4" w:space="0" w:color="auto"/>
            </w:tcBorders>
            <w:shd w:val="clear" w:color="auto" w:fill="FFFFFF"/>
            <w:vAlign w:val="center"/>
          </w:tcPr>
          <w:p w14:paraId="497B4BB9"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676-99-3</w:t>
            </w:r>
          </w:p>
        </w:tc>
      </w:tr>
      <w:tr w:rsidR="00100684" w:rsidRPr="008A4BF8" w14:paraId="6F9FB265" w14:textId="77777777" w:rsidTr="00100684">
        <w:trPr>
          <w:trHeight w:hRule="exact" w:val="3085"/>
          <w:jc w:val="center"/>
        </w:trPr>
        <w:tc>
          <w:tcPr>
            <w:tcW w:w="352" w:type="pct"/>
            <w:tcBorders>
              <w:top w:val="single" w:sz="4" w:space="0" w:color="auto"/>
              <w:left w:val="single" w:sz="4" w:space="0" w:color="auto"/>
              <w:bottom w:val="nil"/>
              <w:right w:val="nil"/>
            </w:tcBorders>
            <w:shd w:val="clear" w:color="auto" w:fill="FFFFFF"/>
            <w:vAlign w:val="center"/>
          </w:tcPr>
          <w:p w14:paraId="29F93CFC"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w:t>
            </w:r>
          </w:p>
        </w:tc>
        <w:tc>
          <w:tcPr>
            <w:tcW w:w="1494" w:type="pct"/>
            <w:tcBorders>
              <w:top w:val="single" w:sz="4" w:space="0" w:color="auto"/>
              <w:left w:val="single" w:sz="4" w:space="0" w:color="auto"/>
              <w:bottom w:val="nil"/>
              <w:right w:val="nil"/>
            </w:tcBorders>
            <w:shd w:val="clear" w:color="auto" w:fill="FFFFFF"/>
            <w:vAlign w:val="center"/>
          </w:tcPr>
          <w:p w14:paraId="59A55202"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Các hợp chất </w:t>
            </w:r>
            <w:r w:rsidRPr="008A4BF8">
              <w:rPr>
                <w:rStyle w:val="Khc"/>
                <w:rFonts w:ascii="Arial" w:hAnsi="Arial" w:cs="Arial"/>
                <w:sz w:val="20"/>
                <w:szCs w:val="20"/>
                <w:lang w:eastAsia="en-US"/>
              </w:rPr>
              <w:t xml:space="preserve">O-Alkyl (H </w:t>
            </w:r>
            <w:r w:rsidRPr="008A4BF8">
              <w:rPr>
                <w:rStyle w:val="Khc"/>
                <w:rFonts w:ascii="Arial" w:hAnsi="Arial" w:cs="Arial"/>
                <w:sz w:val="20"/>
                <w:szCs w:val="20"/>
                <w:lang w:eastAsia="vi-VN"/>
              </w:rPr>
              <w:t xml:space="preserve">hoặc&lt;C </w:t>
            </w:r>
            <w:r w:rsidRPr="008A4BF8">
              <w:rPr>
                <w:rStyle w:val="Khc"/>
                <w:rFonts w:ascii="Arial" w:hAnsi="Arial" w:cs="Arial"/>
                <w:sz w:val="20"/>
                <w:szCs w:val="20"/>
                <w:lang w:eastAsia="en-US"/>
              </w:rPr>
              <w:t xml:space="preserve">10, </w:t>
            </w:r>
            <w:r w:rsidRPr="008A4BF8">
              <w:rPr>
                <w:rStyle w:val="Khc"/>
                <w:rFonts w:ascii="Arial" w:hAnsi="Arial" w:cs="Arial"/>
                <w:sz w:val="20"/>
                <w:szCs w:val="20"/>
                <w:lang w:eastAsia="vi-VN"/>
              </w:rPr>
              <w:t xml:space="preserve">gồm cả </w:t>
            </w:r>
            <w:r w:rsidRPr="008A4BF8">
              <w:rPr>
                <w:rStyle w:val="Khc"/>
                <w:rFonts w:ascii="Arial" w:hAnsi="Arial" w:cs="Arial"/>
                <w:sz w:val="20"/>
                <w:szCs w:val="20"/>
                <w:lang w:eastAsia="en-US"/>
              </w:rPr>
              <w:t xml:space="preserve">cycloalkyl) </w:t>
            </w:r>
            <w:r w:rsidRPr="008A4BF8">
              <w:rPr>
                <w:rStyle w:val="Khc"/>
                <w:rFonts w:ascii="Arial" w:hAnsi="Arial" w:cs="Arial"/>
                <w:sz w:val="20"/>
                <w:szCs w:val="20"/>
                <w:lang w:eastAsia="vi-VN"/>
              </w:rPr>
              <w:t xml:space="preserve">0-2- dialkyl(Me, Et, n-Pr hoặc i-Pr)- aminoetyl alkyl(Me, Et, n-Pr hoặc i-Pr) phosphonit và các muối </w:t>
            </w:r>
            <w:r w:rsidRPr="008A4BF8">
              <w:rPr>
                <w:rStyle w:val="Khc"/>
                <w:rFonts w:ascii="Arial" w:hAnsi="Arial" w:cs="Arial"/>
                <w:sz w:val="20"/>
                <w:szCs w:val="20"/>
                <w:lang w:eastAsia="en-US"/>
              </w:rPr>
              <w:t xml:space="preserve">alkyl </w:t>
            </w:r>
            <w:r w:rsidRPr="008A4BF8">
              <w:rPr>
                <w:rStyle w:val="Khc"/>
                <w:rFonts w:ascii="Arial" w:hAnsi="Arial" w:cs="Arial"/>
                <w:sz w:val="20"/>
                <w:szCs w:val="20"/>
                <w:lang w:eastAsia="vi-VN"/>
              </w:rPr>
              <w:t xml:space="preserve">hóa hoặc </w:t>
            </w:r>
            <w:r w:rsidRPr="008A4BF8">
              <w:rPr>
                <w:rStyle w:val="Khc"/>
                <w:rFonts w:ascii="Arial" w:hAnsi="Arial" w:cs="Arial"/>
                <w:sz w:val="20"/>
                <w:szCs w:val="20"/>
                <w:lang w:eastAsia="en-US"/>
              </w:rPr>
              <w:t xml:space="preserve">proton </w:t>
            </w:r>
            <w:r w:rsidRPr="008A4BF8">
              <w:rPr>
                <w:rStyle w:val="Khc"/>
                <w:rFonts w:ascii="Arial" w:hAnsi="Arial" w:cs="Arial"/>
                <w:sz w:val="20"/>
                <w:szCs w:val="20"/>
                <w:lang w:eastAsia="vi-VN"/>
              </w:rPr>
              <w:t>hóa tương ứng</w:t>
            </w:r>
          </w:p>
        </w:tc>
        <w:tc>
          <w:tcPr>
            <w:tcW w:w="1645" w:type="pct"/>
            <w:tcBorders>
              <w:top w:val="single" w:sz="4" w:space="0" w:color="auto"/>
              <w:left w:val="single" w:sz="4" w:space="0" w:color="auto"/>
              <w:bottom w:val="nil"/>
              <w:right w:val="nil"/>
            </w:tcBorders>
            <w:shd w:val="clear" w:color="auto" w:fill="FFFFFF"/>
            <w:vAlign w:val="center"/>
          </w:tcPr>
          <w:p w14:paraId="3647F4FD" w14:textId="77777777" w:rsidR="00E60386" w:rsidRPr="008A4BF8" w:rsidRDefault="00930DE0"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O-Alkyl</w:t>
            </w:r>
            <w:r w:rsidR="00E60386" w:rsidRPr="008A4BF8">
              <w:rPr>
                <w:rStyle w:val="Khc"/>
                <w:rFonts w:ascii="Arial" w:hAnsi="Arial" w:cs="Arial"/>
                <w:sz w:val="20"/>
                <w:szCs w:val="20"/>
                <w:lang w:val="en-US" w:eastAsia="en-US"/>
              </w:rPr>
              <w:t xml:space="preserve"> (H or &lt;=C10, incl. cycloalkyl) 0-2- </w:t>
            </w:r>
            <w:proofErr w:type="spellStart"/>
            <w:r w:rsidR="00E60386" w:rsidRPr="008A4BF8">
              <w:rPr>
                <w:rStyle w:val="Khc"/>
                <w:rFonts w:ascii="Arial" w:hAnsi="Arial" w:cs="Arial"/>
                <w:sz w:val="20"/>
                <w:szCs w:val="20"/>
                <w:lang w:val="en-US" w:eastAsia="en-US"/>
              </w:rPr>
              <w:t>dalkyl</w:t>
            </w:r>
            <w:proofErr w:type="spellEnd"/>
            <w:r w:rsidR="00E60386" w:rsidRPr="008A4BF8">
              <w:rPr>
                <w:rStyle w:val="Khc"/>
                <w:rFonts w:ascii="Arial" w:hAnsi="Arial" w:cs="Arial"/>
                <w:sz w:val="20"/>
                <w:szCs w:val="20"/>
                <w:lang w:val="en-US" w:eastAsia="en-US"/>
              </w:rPr>
              <w:t xml:space="preserve"> (Me, Et, n-</w:t>
            </w:r>
            <w:proofErr w:type="spellStart"/>
            <w:r w:rsidR="00E60386" w:rsidRPr="008A4BF8">
              <w:rPr>
                <w:rStyle w:val="Khc"/>
                <w:rFonts w:ascii="Arial" w:hAnsi="Arial" w:cs="Arial"/>
                <w:sz w:val="20"/>
                <w:szCs w:val="20"/>
                <w:lang w:val="en-US" w:eastAsia="en-US"/>
              </w:rPr>
              <w:t>Pr</w:t>
            </w:r>
            <w:proofErr w:type="spellEnd"/>
            <w:r w:rsidR="00E60386" w:rsidRPr="008A4BF8">
              <w:rPr>
                <w:rStyle w:val="Khc"/>
                <w:rFonts w:ascii="Arial" w:hAnsi="Arial" w:cs="Arial"/>
                <w:sz w:val="20"/>
                <w:szCs w:val="20"/>
                <w:lang w:val="en-US" w:eastAsia="en-US"/>
              </w:rPr>
              <w:t xml:space="preserve"> or </w:t>
            </w:r>
            <w:proofErr w:type="spellStart"/>
            <w:r w:rsidR="00E60386" w:rsidRPr="008A4BF8">
              <w:rPr>
                <w:rStyle w:val="Khc"/>
                <w:rFonts w:ascii="Arial" w:hAnsi="Arial" w:cs="Arial"/>
                <w:sz w:val="20"/>
                <w:szCs w:val="20"/>
                <w:lang w:val="en-US" w:eastAsia="en-US"/>
              </w:rPr>
              <w:t>i</w:t>
            </w:r>
            <w:proofErr w:type="spellEnd"/>
            <w:r w:rsidR="00E60386" w:rsidRPr="008A4BF8">
              <w:rPr>
                <w:rStyle w:val="Khc"/>
                <w:rFonts w:ascii="Arial" w:hAnsi="Arial" w:cs="Arial"/>
                <w:sz w:val="20"/>
                <w:szCs w:val="20"/>
                <w:lang w:val="en-US" w:eastAsia="en-US"/>
              </w:rPr>
              <w:t xml:space="preserve">- </w:t>
            </w:r>
            <w:proofErr w:type="spellStart"/>
            <w:r w:rsidR="00E60386" w:rsidRPr="008A4BF8">
              <w:rPr>
                <w:rStyle w:val="Khc"/>
                <w:rFonts w:ascii="Arial" w:hAnsi="Arial" w:cs="Arial"/>
                <w:sz w:val="20"/>
                <w:szCs w:val="20"/>
                <w:lang w:val="en-US" w:eastAsia="en-US"/>
              </w:rPr>
              <w:t>Pr</w:t>
            </w:r>
            <w:proofErr w:type="spellEnd"/>
            <w:r w:rsidR="00E60386" w:rsidRPr="008A4BF8">
              <w:rPr>
                <w:rStyle w:val="Khc"/>
                <w:rFonts w:ascii="Arial" w:hAnsi="Arial" w:cs="Arial"/>
                <w:sz w:val="20"/>
                <w:szCs w:val="20"/>
                <w:lang w:val="en-US" w:eastAsia="en-US"/>
              </w:rPr>
              <w:t>)-aminoethyl alkyl (Me, Et, n-</w:t>
            </w:r>
            <w:proofErr w:type="spellStart"/>
            <w:r w:rsidR="00E60386" w:rsidRPr="008A4BF8">
              <w:rPr>
                <w:rStyle w:val="Khc"/>
                <w:rFonts w:ascii="Arial" w:hAnsi="Arial" w:cs="Arial"/>
                <w:sz w:val="20"/>
                <w:szCs w:val="20"/>
                <w:lang w:val="en-US" w:eastAsia="en-US"/>
              </w:rPr>
              <w:t>Pr</w:t>
            </w:r>
            <w:proofErr w:type="spellEnd"/>
            <w:r w:rsidR="00E60386" w:rsidRPr="008A4BF8">
              <w:rPr>
                <w:rStyle w:val="Khc"/>
                <w:rFonts w:ascii="Arial" w:hAnsi="Arial" w:cs="Arial"/>
                <w:sz w:val="20"/>
                <w:szCs w:val="20"/>
                <w:lang w:val="en-US" w:eastAsia="en-US"/>
              </w:rPr>
              <w:t xml:space="preserve"> or </w:t>
            </w:r>
            <w:proofErr w:type="spellStart"/>
            <w:r w:rsidR="00E60386" w:rsidRPr="008A4BF8">
              <w:rPr>
                <w:rStyle w:val="Khc"/>
                <w:rFonts w:ascii="Arial" w:hAnsi="Arial" w:cs="Arial"/>
                <w:sz w:val="20"/>
                <w:szCs w:val="20"/>
                <w:lang w:val="en-US" w:eastAsia="en-US"/>
              </w:rPr>
              <w:t>i-Pr</w:t>
            </w:r>
            <w:proofErr w:type="spellEnd"/>
            <w:r w:rsidR="00E60386" w:rsidRPr="008A4BF8">
              <w:rPr>
                <w:rStyle w:val="Khc"/>
                <w:rFonts w:ascii="Arial" w:hAnsi="Arial" w:cs="Arial"/>
                <w:sz w:val="20"/>
                <w:szCs w:val="20"/>
                <w:lang w:val="en-US" w:eastAsia="en-US"/>
              </w:rPr>
              <w:t xml:space="preserve">) </w:t>
            </w:r>
            <w:proofErr w:type="spellStart"/>
            <w:r w:rsidR="00E60386" w:rsidRPr="008A4BF8">
              <w:rPr>
                <w:rStyle w:val="Khc"/>
                <w:rFonts w:ascii="Arial" w:hAnsi="Arial" w:cs="Arial"/>
                <w:sz w:val="20"/>
                <w:szCs w:val="20"/>
                <w:lang w:val="en-US" w:eastAsia="en-US"/>
              </w:rPr>
              <w:t>phosphonites</w:t>
            </w:r>
            <w:proofErr w:type="spellEnd"/>
            <w:r w:rsidR="00E60386" w:rsidRPr="008A4BF8">
              <w:rPr>
                <w:rStyle w:val="Khc"/>
                <w:rFonts w:ascii="Arial" w:hAnsi="Arial" w:cs="Arial"/>
                <w:sz w:val="20"/>
                <w:szCs w:val="20"/>
                <w:lang w:val="en-US" w:eastAsia="en-US"/>
              </w:rPr>
              <w:t xml:space="preserve"> and corresponding alkylated or protonated salts</w:t>
            </w:r>
          </w:p>
        </w:tc>
        <w:tc>
          <w:tcPr>
            <w:tcW w:w="751" w:type="pct"/>
            <w:tcBorders>
              <w:top w:val="single" w:sz="4" w:space="0" w:color="auto"/>
              <w:left w:val="single" w:sz="4" w:space="0" w:color="auto"/>
              <w:bottom w:val="nil"/>
              <w:right w:val="nil"/>
            </w:tcBorders>
            <w:shd w:val="clear" w:color="auto" w:fill="FFFFFF"/>
            <w:vAlign w:val="center"/>
          </w:tcPr>
          <w:p w14:paraId="018E54B9"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2931.00</w:t>
            </w:r>
          </w:p>
        </w:tc>
        <w:tc>
          <w:tcPr>
            <w:tcW w:w="758" w:type="pct"/>
            <w:tcBorders>
              <w:top w:val="single" w:sz="4" w:space="0" w:color="auto"/>
              <w:left w:val="single" w:sz="4" w:space="0" w:color="auto"/>
              <w:bottom w:val="nil"/>
              <w:right w:val="single" w:sz="4" w:space="0" w:color="auto"/>
            </w:tcBorders>
            <w:shd w:val="clear" w:color="auto" w:fill="FFFFFF"/>
            <w:vAlign w:val="center"/>
          </w:tcPr>
          <w:p w14:paraId="4C54E345" w14:textId="77777777" w:rsidR="00E60386" w:rsidRPr="008A4BF8" w:rsidRDefault="00E60386" w:rsidP="00100684">
            <w:pPr>
              <w:rPr>
                <w:rFonts w:ascii="Arial" w:hAnsi="Arial" w:cs="Arial"/>
                <w:color w:val="auto"/>
                <w:sz w:val="20"/>
                <w:szCs w:val="20"/>
                <w:lang w:eastAsia="zh-CN"/>
              </w:rPr>
            </w:pPr>
          </w:p>
        </w:tc>
      </w:tr>
      <w:tr w:rsidR="00100684" w:rsidRPr="008A4BF8" w14:paraId="5E03AB5C" w14:textId="77777777" w:rsidTr="00100684">
        <w:trPr>
          <w:trHeight w:hRule="exact" w:val="526"/>
          <w:jc w:val="center"/>
        </w:trPr>
        <w:tc>
          <w:tcPr>
            <w:tcW w:w="352" w:type="pct"/>
            <w:tcBorders>
              <w:top w:val="single" w:sz="4" w:space="0" w:color="auto"/>
              <w:left w:val="single" w:sz="4" w:space="0" w:color="auto"/>
              <w:bottom w:val="nil"/>
              <w:right w:val="nil"/>
            </w:tcBorders>
            <w:shd w:val="clear" w:color="auto" w:fill="FFFFFF"/>
            <w:vAlign w:val="center"/>
          </w:tcPr>
          <w:p w14:paraId="5C8BBA4F" w14:textId="77777777" w:rsidR="00E60386" w:rsidRPr="008A4BF8" w:rsidRDefault="00E60386" w:rsidP="00100684">
            <w:pPr>
              <w:jc w:val="cente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77775F02"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Ví dụ:</w:t>
            </w:r>
          </w:p>
        </w:tc>
        <w:tc>
          <w:tcPr>
            <w:tcW w:w="1645" w:type="pct"/>
            <w:tcBorders>
              <w:top w:val="single" w:sz="4" w:space="0" w:color="auto"/>
              <w:left w:val="single" w:sz="4" w:space="0" w:color="auto"/>
              <w:bottom w:val="nil"/>
              <w:right w:val="nil"/>
            </w:tcBorders>
            <w:shd w:val="clear" w:color="auto" w:fill="FFFFFF"/>
            <w:vAlign w:val="center"/>
          </w:tcPr>
          <w:p w14:paraId="3984C8A9"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Example:</w:t>
            </w:r>
          </w:p>
        </w:tc>
        <w:tc>
          <w:tcPr>
            <w:tcW w:w="751" w:type="pct"/>
            <w:tcBorders>
              <w:top w:val="single" w:sz="4" w:space="0" w:color="auto"/>
              <w:left w:val="single" w:sz="4" w:space="0" w:color="auto"/>
              <w:bottom w:val="nil"/>
              <w:right w:val="nil"/>
            </w:tcBorders>
            <w:shd w:val="clear" w:color="auto" w:fill="FFFFFF"/>
            <w:vAlign w:val="center"/>
          </w:tcPr>
          <w:p w14:paraId="3612DBD4" w14:textId="77777777" w:rsidR="00E60386" w:rsidRPr="008A4BF8" w:rsidRDefault="00E60386" w:rsidP="00100684">
            <w:pPr>
              <w:rPr>
                <w:rFonts w:ascii="Arial" w:hAnsi="Arial" w:cs="Arial"/>
                <w:color w:val="auto"/>
                <w:sz w:val="20"/>
                <w:szCs w:val="20"/>
                <w:lang w:eastAsia="zh-CN"/>
              </w:rPr>
            </w:pPr>
          </w:p>
        </w:tc>
        <w:tc>
          <w:tcPr>
            <w:tcW w:w="758" w:type="pct"/>
            <w:tcBorders>
              <w:top w:val="single" w:sz="4" w:space="0" w:color="auto"/>
              <w:left w:val="single" w:sz="4" w:space="0" w:color="auto"/>
              <w:bottom w:val="nil"/>
              <w:right w:val="single" w:sz="4" w:space="0" w:color="auto"/>
            </w:tcBorders>
            <w:shd w:val="clear" w:color="auto" w:fill="FFFFFF"/>
            <w:vAlign w:val="center"/>
          </w:tcPr>
          <w:p w14:paraId="0C882517" w14:textId="77777777" w:rsidR="00E60386" w:rsidRPr="008A4BF8" w:rsidRDefault="00E60386" w:rsidP="00100684">
            <w:pPr>
              <w:rPr>
                <w:rFonts w:ascii="Arial" w:hAnsi="Arial" w:cs="Arial"/>
                <w:color w:val="auto"/>
                <w:sz w:val="20"/>
                <w:szCs w:val="20"/>
                <w:lang w:eastAsia="zh-CN"/>
              </w:rPr>
            </w:pPr>
          </w:p>
        </w:tc>
      </w:tr>
      <w:tr w:rsidR="00100684" w:rsidRPr="008A4BF8" w14:paraId="19987D5F" w14:textId="77777777" w:rsidTr="00100684">
        <w:trPr>
          <w:trHeight w:hRule="exact" w:val="1146"/>
          <w:jc w:val="center"/>
        </w:trPr>
        <w:tc>
          <w:tcPr>
            <w:tcW w:w="352" w:type="pct"/>
            <w:tcBorders>
              <w:top w:val="single" w:sz="4" w:space="0" w:color="auto"/>
              <w:left w:val="single" w:sz="4" w:space="0" w:color="auto"/>
              <w:bottom w:val="nil"/>
              <w:right w:val="nil"/>
            </w:tcBorders>
            <w:shd w:val="clear" w:color="auto" w:fill="FFFFFF"/>
            <w:vAlign w:val="center"/>
          </w:tcPr>
          <w:p w14:paraId="4DD1D79D" w14:textId="77777777" w:rsidR="00E60386" w:rsidRPr="008A4BF8" w:rsidRDefault="00E60386" w:rsidP="00100684">
            <w:pPr>
              <w:jc w:val="center"/>
              <w:rPr>
                <w:rFonts w:ascii="Arial" w:hAnsi="Arial" w:cs="Arial"/>
                <w:color w:val="auto"/>
                <w:sz w:val="20"/>
                <w:szCs w:val="20"/>
                <w:lang w:eastAsia="zh-CN"/>
              </w:rPr>
            </w:pPr>
          </w:p>
        </w:tc>
        <w:tc>
          <w:tcPr>
            <w:tcW w:w="1494" w:type="pct"/>
            <w:tcBorders>
              <w:top w:val="single" w:sz="4" w:space="0" w:color="auto"/>
              <w:left w:val="single" w:sz="4" w:space="0" w:color="auto"/>
              <w:bottom w:val="nil"/>
              <w:right w:val="nil"/>
            </w:tcBorders>
            <w:shd w:val="clear" w:color="auto" w:fill="FFFFFF"/>
            <w:vAlign w:val="center"/>
          </w:tcPr>
          <w:p w14:paraId="06499128"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QL: O-Ethyl 0-2- diisopropylaminoetyl metylphosphonit</w:t>
            </w:r>
          </w:p>
        </w:tc>
        <w:tc>
          <w:tcPr>
            <w:tcW w:w="1645" w:type="pct"/>
            <w:tcBorders>
              <w:top w:val="single" w:sz="4" w:space="0" w:color="auto"/>
              <w:left w:val="single" w:sz="4" w:space="0" w:color="auto"/>
              <w:bottom w:val="nil"/>
              <w:right w:val="nil"/>
            </w:tcBorders>
            <w:shd w:val="clear" w:color="auto" w:fill="FFFFFF"/>
            <w:vAlign w:val="center"/>
          </w:tcPr>
          <w:p w14:paraId="4F526D51"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 xml:space="preserve">QL: O-Ethyl 0-2- </w:t>
            </w:r>
            <w:proofErr w:type="spellStart"/>
            <w:r w:rsidRPr="008A4BF8">
              <w:rPr>
                <w:rStyle w:val="Khc"/>
                <w:rFonts w:ascii="Arial" w:hAnsi="Arial" w:cs="Arial"/>
                <w:sz w:val="20"/>
                <w:szCs w:val="20"/>
                <w:lang w:val="en-US" w:eastAsia="en-US"/>
              </w:rPr>
              <w:t>diisopropylaminoethyl</w:t>
            </w:r>
            <w:proofErr w:type="spellEnd"/>
            <w:r w:rsidRPr="008A4BF8">
              <w:rPr>
                <w:rStyle w:val="Khc"/>
                <w:rFonts w:ascii="Arial" w:hAnsi="Arial" w:cs="Arial"/>
                <w:sz w:val="20"/>
                <w:szCs w:val="20"/>
                <w:lang w:val="en-US" w:eastAsia="en-US"/>
              </w:rPr>
              <w:t xml:space="preserve"> </w:t>
            </w:r>
            <w:proofErr w:type="spellStart"/>
            <w:r w:rsidRPr="008A4BF8">
              <w:rPr>
                <w:rStyle w:val="Khc"/>
                <w:rFonts w:ascii="Arial" w:hAnsi="Arial" w:cs="Arial"/>
                <w:sz w:val="20"/>
                <w:szCs w:val="20"/>
                <w:lang w:val="en-US" w:eastAsia="en-US"/>
              </w:rPr>
              <w:t>methylphosphonite</w:t>
            </w:r>
            <w:proofErr w:type="spellEnd"/>
          </w:p>
        </w:tc>
        <w:tc>
          <w:tcPr>
            <w:tcW w:w="751" w:type="pct"/>
            <w:tcBorders>
              <w:top w:val="single" w:sz="4" w:space="0" w:color="auto"/>
              <w:left w:val="single" w:sz="4" w:space="0" w:color="auto"/>
              <w:bottom w:val="nil"/>
              <w:right w:val="nil"/>
            </w:tcBorders>
            <w:shd w:val="clear" w:color="auto" w:fill="FFFFFF"/>
            <w:vAlign w:val="center"/>
          </w:tcPr>
          <w:p w14:paraId="2838A8B3"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2931.9080</w:t>
            </w:r>
          </w:p>
        </w:tc>
        <w:tc>
          <w:tcPr>
            <w:tcW w:w="758" w:type="pct"/>
            <w:tcBorders>
              <w:top w:val="single" w:sz="4" w:space="0" w:color="auto"/>
              <w:left w:val="single" w:sz="4" w:space="0" w:color="auto"/>
              <w:bottom w:val="nil"/>
              <w:right w:val="single" w:sz="4" w:space="0" w:color="auto"/>
            </w:tcBorders>
            <w:shd w:val="clear" w:color="auto" w:fill="FFFFFF"/>
            <w:vAlign w:val="center"/>
          </w:tcPr>
          <w:p w14:paraId="20ACA090"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57856-11-8</w:t>
            </w:r>
          </w:p>
        </w:tc>
      </w:tr>
      <w:tr w:rsidR="00100684" w:rsidRPr="008A4BF8" w14:paraId="2C1A90D5" w14:textId="77777777" w:rsidTr="00100684">
        <w:trPr>
          <w:trHeight w:hRule="exact" w:val="1163"/>
          <w:jc w:val="center"/>
        </w:trPr>
        <w:tc>
          <w:tcPr>
            <w:tcW w:w="352" w:type="pct"/>
            <w:tcBorders>
              <w:top w:val="single" w:sz="4" w:space="0" w:color="auto"/>
              <w:left w:val="single" w:sz="4" w:space="0" w:color="auto"/>
              <w:bottom w:val="nil"/>
              <w:right w:val="nil"/>
            </w:tcBorders>
            <w:shd w:val="clear" w:color="auto" w:fill="FFFFFF"/>
            <w:vAlign w:val="center"/>
          </w:tcPr>
          <w:p w14:paraId="0A0E5CD0"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w:t>
            </w:r>
          </w:p>
        </w:tc>
        <w:tc>
          <w:tcPr>
            <w:tcW w:w="1494" w:type="pct"/>
            <w:tcBorders>
              <w:top w:val="single" w:sz="4" w:space="0" w:color="auto"/>
              <w:left w:val="single" w:sz="4" w:space="0" w:color="auto"/>
              <w:bottom w:val="nil"/>
              <w:right w:val="nil"/>
            </w:tcBorders>
            <w:shd w:val="clear" w:color="auto" w:fill="FFFFFF"/>
            <w:vAlign w:val="center"/>
          </w:tcPr>
          <w:p w14:paraId="640B4CFC" w14:textId="77777777" w:rsidR="00E60386" w:rsidRPr="008A4BF8" w:rsidRDefault="00771B71"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Chlorosarin: O</w:t>
            </w:r>
            <w:r w:rsidR="00E60386" w:rsidRPr="008A4BF8">
              <w:rPr>
                <w:rStyle w:val="Khc"/>
                <w:rFonts w:ascii="Arial" w:hAnsi="Arial" w:cs="Arial"/>
                <w:sz w:val="20"/>
                <w:szCs w:val="20"/>
                <w:lang w:eastAsia="vi-VN"/>
              </w:rPr>
              <w:t>-Isopropyl</w:t>
            </w:r>
          </w:p>
          <w:p w14:paraId="20954CF2"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metylphosphonocloridat</w:t>
            </w:r>
          </w:p>
        </w:tc>
        <w:tc>
          <w:tcPr>
            <w:tcW w:w="1645" w:type="pct"/>
            <w:tcBorders>
              <w:top w:val="single" w:sz="4" w:space="0" w:color="auto"/>
              <w:left w:val="single" w:sz="4" w:space="0" w:color="auto"/>
              <w:bottom w:val="nil"/>
              <w:right w:val="nil"/>
            </w:tcBorders>
            <w:shd w:val="clear" w:color="auto" w:fill="FFFFFF"/>
            <w:vAlign w:val="center"/>
          </w:tcPr>
          <w:p w14:paraId="1AB59AE3" w14:textId="77777777" w:rsidR="00E60386" w:rsidRPr="008A4BF8" w:rsidRDefault="00E60386" w:rsidP="00100684">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Chlorosarin</w:t>
            </w:r>
            <w:proofErr w:type="spellEnd"/>
            <w:r w:rsidRPr="008A4BF8">
              <w:rPr>
                <w:rStyle w:val="Khc"/>
                <w:rFonts w:ascii="Arial" w:hAnsi="Arial" w:cs="Arial"/>
                <w:sz w:val="20"/>
                <w:szCs w:val="20"/>
                <w:lang w:val="en-US" w:eastAsia="en-US"/>
              </w:rPr>
              <w:t xml:space="preserve">: O-Isopropyl </w:t>
            </w:r>
            <w:proofErr w:type="spellStart"/>
            <w:r w:rsidRPr="008A4BF8">
              <w:rPr>
                <w:rStyle w:val="Khc"/>
                <w:rFonts w:ascii="Arial" w:hAnsi="Arial" w:cs="Arial"/>
                <w:sz w:val="20"/>
                <w:szCs w:val="20"/>
                <w:lang w:val="en-US" w:eastAsia="en-US"/>
              </w:rPr>
              <w:t>methylphosphonochloridate</w:t>
            </w:r>
            <w:proofErr w:type="spellEnd"/>
          </w:p>
        </w:tc>
        <w:tc>
          <w:tcPr>
            <w:tcW w:w="751" w:type="pct"/>
            <w:tcBorders>
              <w:top w:val="single" w:sz="4" w:space="0" w:color="auto"/>
              <w:left w:val="single" w:sz="4" w:space="0" w:color="auto"/>
              <w:bottom w:val="nil"/>
              <w:right w:val="nil"/>
            </w:tcBorders>
            <w:shd w:val="clear" w:color="auto" w:fill="FFFFFF"/>
            <w:vAlign w:val="center"/>
          </w:tcPr>
          <w:p w14:paraId="4403A811"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2931.9080</w:t>
            </w:r>
          </w:p>
        </w:tc>
        <w:tc>
          <w:tcPr>
            <w:tcW w:w="758" w:type="pct"/>
            <w:tcBorders>
              <w:top w:val="single" w:sz="4" w:space="0" w:color="auto"/>
              <w:left w:val="single" w:sz="4" w:space="0" w:color="auto"/>
              <w:bottom w:val="nil"/>
              <w:right w:val="single" w:sz="4" w:space="0" w:color="auto"/>
            </w:tcBorders>
            <w:shd w:val="clear" w:color="auto" w:fill="FFFFFF"/>
            <w:vAlign w:val="center"/>
          </w:tcPr>
          <w:p w14:paraId="5B537774"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1445-76-7</w:t>
            </w:r>
          </w:p>
        </w:tc>
      </w:tr>
      <w:tr w:rsidR="00100684" w:rsidRPr="008A4BF8" w14:paraId="16881089" w14:textId="77777777" w:rsidTr="00100684">
        <w:trPr>
          <w:trHeight w:hRule="exact" w:val="1174"/>
          <w:jc w:val="center"/>
        </w:trPr>
        <w:tc>
          <w:tcPr>
            <w:tcW w:w="352" w:type="pct"/>
            <w:tcBorders>
              <w:top w:val="single" w:sz="4" w:space="0" w:color="auto"/>
              <w:left w:val="single" w:sz="4" w:space="0" w:color="auto"/>
              <w:bottom w:val="nil"/>
              <w:right w:val="nil"/>
            </w:tcBorders>
            <w:shd w:val="clear" w:color="auto" w:fill="FFFFFF"/>
            <w:vAlign w:val="center"/>
          </w:tcPr>
          <w:p w14:paraId="1233003E"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12</w:t>
            </w:r>
          </w:p>
        </w:tc>
        <w:tc>
          <w:tcPr>
            <w:tcW w:w="1494" w:type="pct"/>
            <w:tcBorders>
              <w:top w:val="single" w:sz="4" w:space="0" w:color="auto"/>
              <w:left w:val="single" w:sz="4" w:space="0" w:color="auto"/>
              <w:bottom w:val="nil"/>
              <w:right w:val="nil"/>
            </w:tcBorders>
            <w:shd w:val="clear" w:color="auto" w:fill="FFFFFF"/>
            <w:vAlign w:val="center"/>
          </w:tcPr>
          <w:p w14:paraId="499CFB3A" w14:textId="77777777" w:rsidR="00E60386" w:rsidRPr="008A4BF8" w:rsidRDefault="00771B71"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Chlorosoman: O</w:t>
            </w:r>
            <w:r w:rsidR="00E60386" w:rsidRPr="008A4BF8">
              <w:rPr>
                <w:rStyle w:val="Khc"/>
                <w:rFonts w:ascii="Arial" w:hAnsi="Arial" w:cs="Arial"/>
                <w:sz w:val="20"/>
                <w:szCs w:val="20"/>
                <w:lang w:eastAsia="vi-VN"/>
              </w:rPr>
              <w:t>-Pinacolyl</w:t>
            </w:r>
          </w:p>
          <w:p w14:paraId="265EBC75"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metylphosphonocloridat</w:t>
            </w:r>
          </w:p>
        </w:tc>
        <w:tc>
          <w:tcPr>
            <w:tcW w:w="1645" w:type="pct"/>
            <w:tcBorders>
              <w:top w:val="single" w:sz="4" w:space="0" w:color="auto"/>
              <w:left w:val="single" w:sz="4" w:space="0" w:color="auto"/>
              <w:bottom w:val="nil"/>
              <w:right w:val="nil"/>
            </w:tcBorders>
            <w:shd w:val="clear" w:color="auto" w:fill="FFFFFF"/>
            <w:vAlign w:val="center"/>
          </w:tcPr>
          <w:p w14:paraId="1B70ACEC" w14:textId="77777777" w:rsidR="00E60386" w:rsidRPr="008A4BF8" w:rsidRDefault="00771B71" w:rsidP="00100684">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Chlorosoman</w:t>
            </w:r>
            <w:proofErr w:type="spellEnd"/>
            <w:r w:rsidRPr="008A4BF8">
              <w:rPr>
                <w:rStyle w:val="Khc"/>
                <w:rFonts w:ascii="Arial" w:hAnsi="Arial" w:cs="Arial"/>
                <w:sz w:val="20"/>
                <w:szCs w:val="20"/>
                <w:lang w:val="en-US" w:eastAsia="en-US"/>
              </w:rPr>
              <w:t>: O</w:t>
            </w:r>
            <w:r w:rsidR="00E60386" w:rsidRPr="008A4BF8">
              <w:rPr>
                <w:rStyle w:val="Khc"/>
                <w:rFonts w:ascii="Arial" w:hAnsi="Arial" w:cs="Arial"/>
                <w:sz w:val="20"/>
                <w:szCs w:val="20"/>
                <w:lang w:val="en-US" w:eastAsia="en-US"/>
              </w:rPr>
              <w:t>-Pinacolyl</w:t>
            </w:r>
          </w:p>
          <w:p w14:paraId="4CA69A19" w14:textId="77777777" w:rsidR="00E60386" w:rsidRPr="008A4BF8" w:rsidRDefault="00E60386" w:rsidP="00100684">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methylphosphonochloridate</w:t>
            </w:r>
            <w:proofErr w:type="spellEnd"/>
          </w:p>
        </w:tc>
        <w:tc>
          <w:tcPr>
            <w:tcW w:w="751" w:type="pct"/>
            <w:tcBorders>
              <w:top w:val="single" w:sz="4" w:space="0" w:color="auto"/>
              <w:left w:val="single" w:sz="4" w:space="0" w:color="auto"/>
              <w:bottom w:val="nil"/>
              <w:right w:val="nil"/>
            </w:tcBorders>
            <w:shd w:val="clear" w:color="auto" w:fill="FFFFFF"/>
            <w:vAlign w:val="center"/>
          </w:tcPr>
          <w:p w14:paraId="2E728C0C"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2931.9080</w:t>
            </w:r>
          </w:p>
        </w:tc>
        <w:tc>
          <w:tcPr>
            <w:tcW w:w="758" w:type="pct"/>
            <w:tcBorders>
              <w:top w:val="single" w:sz="4" w:space="0" w:color="auto"/>
              <w:left w:val="single" w:sz="4" w:space="0" w:color="auto"/>
              <w:bottom w:val="nil"/>
              <w:right w:val="single" w:sz="4" w:space="0" w:color="auto"/>
            </w:tcBorders>
            <w:shd w:val="clear" w:color="auto" w:fill="FFFFFF"/>
            <w:vAlign w:val="center"/>
          </w:tcPr>
          <w:p w14:paraId="7B736F77"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7040-57-5</w:t>
            </w:r>
          </w:p>
        </w:tc>
      </w:tr>
      <w:tr w:rsidR="00100684" w:rsidRPr="008A4BF8" w14:paraId="0BA7C41D" w14:textId="77777777" w:rsidTr="00100684">
        <w:trPr>
          <w:trHeight w:hRule="exact" w:val="853"/>
          <w:jc w:val="center"/>
        </w:trPr>
        <w:tc>
          <w:tcPr>
            <w:tcW w:w="352" w:type="pct"/>
            <w:tcBorders>
              <w:top w:val="single" w:sz="4" w:space="0" w:color="auto"/>
              <w:left w:val="single" w:sz="4" w:space="0" w:color="auto"/>
              <w:bottom w:val="nil"/>
              <w:right w:val="nil"/>
            </w:tcBorders>
            <w:shd w:val="clear" w:color="auto" w:fill="FFFFFF"/>
            <w:vAlign w:val="center"/>
          </w:tcPr>
          <w:p w14:paraId="7CEF053F"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13</w:t>
            </w:r>
          </w:p>
        </w:tc>
        <w:tc>
          <w:tcPr>
            <w:tcW w:w="1494" w:type="pct"/>
            <w:tcBorders>
              <w:top w:val="single" w:sz="4" w:space="0" w:color="auto"/>
              <w:left w:val="single" w:sz="4" w:space="0" w:color="auto"/>
              <w:bottom w:val="nil"/>
              <w:right w:val="nil"/>
            </w:tcBorders>
            <w:shd w:val="clear" w:color="auto" w:fill="FFFFFF"/>
            <w:vAlign w:val="center"/>
          </w:tcPr>
          <w:p w14:paraId="78A94BE7"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Axit </w:t>
            </w:r>
            <w:r w:rsidRPr="008A4BF8">
              <w:rPr>
                <w:rStyle w:val="Khc"/>
                <w:rFonts w:ascii="Arial" w:hAnsi="Arial" w:cs="Arial"/>
                <w:sz w:val="20"/>
                <w:szCs w:val="20"/>
                <w:lang w:val="en-US" w:eastAsia="en-US"/>
              </w:rPr>
              <w:t xml:space="preserve">dodecyl </w:t>
            </w:r>
            <w:proofErr w:type="spellStart"/>
            <w:r w:rsidRPr="008A4BF8">
              <w:rPr>
                <w:rStyle w:val="Khc"/>
                <w:rFonts w:ascii="Arial" w:hAnsi="Arial" w:cs="Arial"/>
                <w:sz w:val="20"/>
                <w:szCs w:val="20"/>
                <w:lang w:val="en-US" w:eastAsia="en-US"/>
              </w:rPr>
              <w:t>benzen</w:t>
            </w:r>
            <w:proofErr w:type="spellEnd"/>
            <w:r w:rsidRPr="008A4BF8">
              <w:rPr>
                <w:rStyle w:val="Khc"/>
                <w:rFonts w:ascii="Arial" w:hAnsi="Arial" w:cs="Arial"/>
                <w:sz w:val="20"/>
                <w:szCs w:val="20"/>
                <w:lang w:val="en-US" w:eastAsia="en-US"/>
              </w:rPr>
              <w:t xml:space="preserve"> </w:t>
            </w:r>
            <w:proofErr w:type="spellStart"/>
            <w:r w:rsidRPr="008A4BF8">
              <w:rPr>
                <w:rStyle w:val="Khc"/>
                <w:rFonts w:ascii="Arial" w:hAnsi="Arial" w:cs="Arial"/>
                <w:sz w:val="20"/>
                <w:szCs w:val="20"/>
                <w:lang w:val="en-US" w:eastAsia="en-US"/>
              </w:rPr>
              <w:t>sunfonic</w:t>
            </w:r>
            <w:proofErr w:type="spellEnd"/>
            <w:r w:rsidRPr="008A4BF8">
              <w:rPr>
                <w:rStyle w:val="Khc"/>
                <w:rFonts w:ascii="Arial" w:hAnsi="Arial" w:cs="Arial"/>
                <w:sz w:val="20"/>
                <w:szCs w:val="20"/>
                <w:lang w:val="en-US" w:eastAsia="en-US"/>
              </w:rPr>
              <w:t xml:space="preserve"> </w:t>
            </w:r>
            <w:r w:rsidRPr="008A4BF8">
              <w:rPr>
                <w:rStyle w:val="Khc"/>
                <w:rFonts w:ascii="Arial" w:hAnsi="Arial" w:cs="Arial"/>
                <w:sz w:val="20"/>
                <w:szCs w:val="20"/>
                <w:lang w:eastAsia="vi-VN"/>
              </w:rPr>
              <w:t>(DBSA)</w:t>
            </w:r>
          </w:p>
        </w:tc>
        <w:tc>
          <w:tcPr>
            <w:tcW w:w="1645" w:type="pct"/>
            <w:tcBorders>
              <w:top w:val="single" w:sz="4" w:space="0" w:color="auto"/>
              <w:left w:val="single" w:sz="4" w:space="0" w:color="auto"/>
              <w:bottom w:val="nil"/>
              <w:right w:val="nil"/>
            </w:tcBorders>
            <w:shd w:val="clear" w:color="auto" w:fill="FFFFFF"/>
            <w:vAlign w:val="center"/>
          </w:tcPr>
          <w:p w14:paraId="11D1CD3D"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Dodecyl benzene sulfonic acid (DBSA)</w:t>
            </w:r>
          </w:p>
        </w:tc>
        <w:tc>
          <w:tcPr>
            <w:tcW w:w="751" w:type="pct"/>
            <w:tcBorders>
              <w:top w:val="single" w:sz="4" w:space="0" w:color="auto"/>
              <w:left w:val="single" w:sz="4" w:space="0" w:color="auto"/>
              <w:bottom w:val="nil"/>
              <w:right w:val="nil"/>
            </w:tcBorders>
            <w:shd w:val="clear" w:color="auto" w:fill="FFFFFF"/>
            <w:vAlign w:val="center"/>
          </w:tcPr>
          <w:p w14:paraId="38BB5B6D"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29041000</w:t>
            </w:r>
          </w:p>
        </w:tc>
        <w:tc>
          <w:tcPr>
            <w:tcW w:w="758" w:type="pct"/>
            <w:tcBorders>
              <w:top w:val="single" w:sz="4" w:space="0" w:color="auto"/>
              <w:left w:val="single" w:sz="4" w:space="0" w:color="auto"/>
              <w:bottom w:val="nil"/>
              <w:right w:val="single" w:sz="4" w:space="0" w:color="auto"/>
            </w:tcBorders>
            <w:shd w:val="clear" w:color="auto" w:fill="FFFFFF"/>
            <w:vAlign w:val="center"/>
          </w:tcPr>
          <w:p w14:paraId="06AF3C45"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27176-87-0</w:t>
            </w:r>
          </w:p>
        </w:tc>
      </w:tr>
      <w:tr w:rsidR="00100684" w:rsidRPr="008A4BF8" w14:paraId="21CE45D3" w14:textId="77777777" w:rsidTr="00100684">
        <w:trPr>
          <w:trHeight w:hRule="exact" w:val="559"/>
          <w:jc w:val="center"/>
        </w:trPr>
        <w:tc>
          <w:tcPr>
            <w:tcW w:w="352" w:type="pct"/>
            <w:tcBorders>
              <w:top w:val="single" w:sz="4" w:space="0" w:color="auto"/>
              <w:left w:val="single" w:sz="4" w:space="0" w:color="auto"/>
              <w:bottom w:val="single" w:sz="4" w:space="0" w:color="auto"/>
              <w:right w:val="nil"/>
            </w:tcBorders>
            <w:shd w:val="clear" w:color="auto" w:fill="FFFFFF"/>
            <w:vAlign w:val="center"/>
          </w:tcPr>
          <w:p w14:paraId="3E1B43FC"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14</w:t>
            </w:r>
          </w:p>
        </w:tc>
        <w:tc>
          <w:tcPr>
            <w:tcW w:w="1494" w:type="pct"/>
            <w:tcBorders>
              <w:top w:val="single" w:sz="4" w:space="0" w:color="auto"/>
              <w:left w:val="single" w:sz="4" w:space="0" w:color="auto"/>
              <w:bottom w:val="single" w:sz="4" w:space="0" w:color="auto"/>
              <w:right w:val="nil"/>
            </w:tcBorders>
            <w:shd w:val="clear" w:color="auto" w:fill="FFFFFF"/>
            <w:vAlign w:val="center"/>
          </w:tcPr>
          <w:p w14:paraId="370BDDE9"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Amiăng crocidolit</w:t>
            </w:r>
          </w:p>
        </w:tc>
        <w:tc>
          <w:tcPr>
            <w:tcW w:w="1645" w:type="pct"/>
            <w:tcBorders>
              <w:top w:val="single" w:sz="4" w:space="0" w:color="auto"/>
              <w:left w:val="single" w:sz="4" w:space="0" w:color="auto"/>
              <w:bottom w:val="single" w:sz="4" w:space="0" w:color="auto"/>
              <w:right w:val="nil"/>
            </w:tcBorders>
            <w:shd w:val="clear" w:color="auto" w:fill="FFFFFF"/>
            <w:vAlign w:val="center"/>
          </w:tcPr>
          <w:p w14:paraId="5D4CF26F"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Asbestos crocidolite</w:t>
            </w:r>
          </w:p>
        </w:tc>
        <w:tc>
          <w:tcPr>
            <w:tcW w:w="751" w:type="pct"/>
            <w:tcBorders>
              <w:top w:val="single" w:sz="4" w:space="0" w:color="auto"/>
              <w:left w:val="single" w:sz="4" w:space="0" w:color="auto"/>
              <w:bottom w:val="single" w:sz="4" w:space="0" w:color="auto"/>
              <w:right w:val="nil"/>
            </w:tcBorders>
            <w:shd w:val="clear" w:color="auto" w:fill="FFFFFF"/>
            <w:vAlign w:val="center"/>
          </w:tcPr>
          <w:p w14:paraId="6BFD6E67"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2524.10.00</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14:paraId="74815CB3"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12001-28-4</w:t>
            </w:r>
          </w:p>
        </w:tc>
      </w:tr>
      <w:tr w:rsidR="00100684" w:rsidRPr="008A4BF8" w14:paraId="699BBEC6" w14:textId="77777777" w:rsidTr="00100684">
        <w:trPr>
          <w:trHeight w:hRule="exact" w:val="537"/>
          <w:jc w:val="center"/>
        </w:trPr>
        <w:tc>
          <w:tcPr>
            <w:tcW w:w="352" w:type="pct"/>
            <w:tcBorders>
              <w:top w:val="single" w:sz="4" w:space="0" w:color="auto"/>
              <w:left w:val="single" w:sz="4" w:space="0" w:color="auto"/>
              <w:bottom w:val="nil"/>
              <w:right w:val="nil"/>
            </w:tcBorders>
            <w:shd w:val="clear" w:color="auto" w:fill="FFFFFF"/>
            <w:vAlign w:val="center"/>
          </w:tcPr>
          <w:p w14:paraId="015980CE"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lastRenderedPageBreak/>
              <w:t>15</w:t>
            </w:r>
          </w:p>
        </w:tc>
        <w:tc>
          <w:tcPr>
            <w:tcW w:w="1494" w:type="pct"/>
            <w:tcBorders>
              <w:top w:val="single" w:sz="4" w:space="0" w:color="auto"/>
              <w:left w:val="single" w:sz="4" w:space="0" w:color="auto"/>
              <w:bottom w:val="nil"/>
              <w:right w:val="nil"/>
            </w:tcBorders>
            <w:shd w:val="clear" w:color="auto" w:fill="FFFFFF"/>
            <w:vAlign w:val="center"/>
          </w:tcPr>
          <w:p w14:paraId="61AF0772"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Amiăng amosit</w:t>
            </w:r>
          </w:p>
        </w:tc>
        <w:tc>
          <w:tcPr>
            <w:tcW w:w="1645" w:type="pct"/>
            <w:tcBorders>
              <w:top w:val="single" w:sz="4" w:space="0" w:color="auto"/>
              <w:left w:val="single" w:sz="4" w:space="0" w:color="auto"/>
              <w:bottom w:val="nil"/>
              <w:right w:val="nil"/>
            </w:tcBorders>
            <w:shd w:val="clear" w:color="auto" w:fill="FFFFFF"/>
            <w:vAlign w:val="center"/>
          </w:tcPr>
          <w:p w14:paraId="12BD8B7E"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Asbestos amosite</w:t>
            </w:r>
          </w:p>
        </w:tc>
        <w:tc>
          <w:tcPr>
            <w:tcW w:w="751" w:type="pct"/>
            <w:tcBorders>
              <w:top w:val="single" w:sz="4" w:space="0" w:color="auto"/>
              <w:left w:val="single" w:sz="4" w:space="0" w:color="auto"/>
              <w:bottom w:val="nil"/>
              <w:right w:val="nil"/>
            </w:tcBorders>
            <w:shd w:val="clear" w:color="auto" w:fill="FFFFFF"/>
            <w:vAlign w:val="center"/>
          </w:tcPr>
          <w:p w14:paraId="0C9D0F02"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2524.90.00</w:t>
            </w:r>
          </w:p>
        </w:tc>
        <w:tc>
          <w:tcPr>
            <w:tcW w:w="758" w:type="pct"/>
            <w:tcBorders>
              <w:top w:val="single" w:sz="4" w:space="0" w:color="auto"/>
              <w:left w:val="single" w:sz="4" w:space="0" w:color="auto"/>
              <w:bottom w:val="nil"/>
              <w:right w:val="single" w:sz="4" w:space="0" w:color="auto"/>
            </w:tcBorders>
            <w:shd w:val="clear" w:color="auto" w:fill="FFFFFF"/>
            <w:vAlign w:val="center"/>
          </w:tcPr>
          <w:p w14:paraId="005575FB"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12172-73-5</w:t>
            </w:r>
          </w:p>
        </w:tc>
      </w:tr>
      <w:tr w:rsidR="00100684" w:rsidRPr="008A4BF8" w14:paraId="682F7CAE" w14:textId="77777777" w:rsidTr="00100684">
        <w:trPr>
          <w:trHeight w:hRule="exact" w:val="853"/>
          <w:jc w:val="center"/>
        </w:trPr>
        <w:tc>
          <w:tcPr>
            <w:tcW w:w="352" w:type="pct"/>
            <w:tcBorders>
              <w:top w:val="single" w:sz="4" w:space="0" w:color="auto"/>
              <w:left w:val="single" w:sz="4" w:space="0" w:color="auto"/>
              <w:bottom w:val="nil"/>
              <w:right w:val="nil"/>
            </w:tcBorders>
            <w:shd w:val="clear" w:color="auto" w:fill="FFFFFF"/>
            <w:vAlign w:val="center"/>
          </w:tcPr>
          <w:p w14:paraId="16F2B2A9"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16</w:t>
            </w:r>
          </w:p>
        </w:tc>
        <w:tc>
          <w:tcPr>
            <w:tcW w:w="1494" w:type="pct"/>
            <w:tcBorders>
              <w:top w:val="single" w:sz="4" w:space="0" w:color="auto"/>
              <w:left w:val="single" w:sz="4" w:space="0" w:color="auto"/>
              <w:bottom w:val="nil"/>
              <w:right w:val="nil"/>
            </w:tcBorders>
            <w:shd w:val="clear" w:color="auto" w:fill="FFFFFF"/>
            <w:vAlign w:val="center"/>
          </w:tcPr>
          <w:p w14:paraId="77BCC180"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Amiăng anthophyllit</w:t>
            </w:r>
          </w:p>
        </w:tc>
        <w:tc>
          <w:tcPr>
            <w:tcW w:w="1645" w:type="pct"/>
            <w:tcBorders>
              <w:top w:val="single" w:sz="4" w:space="0" w:color="auto"/>
              <w:left w:val="single" w:sz="4" w:space="0" w:color="auto"/>
              <w:bottom w:val="nil"/>
              <w:right w:val="nil"/>
            </w:tcBorders>
            <w:shd w:val="clear" w:color="auto" w:fill="FFFFFF"/>
            <w:vAlign w:val="center"/>
          </w:tcPr>
          <w:p w14:paraId="1F584FFA"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Asbestos anthophyllite</w:t>
            </w:r>
          </w:p>
        </w:tc>
        <w:tc>
          <w:tcPr>
            <w:tcW w:w="751" w:type="pct"/>
            <w:tcBorders>
              <w:top w:val="single" w:sz="4" w:space="0" w:color="auto"/>
              <w:left w:val="single" w:sz="4" w:space="0" w:color="auto"/>
              <w:bottom w:val="nil"/>
              <w:right w:val="nil"/>
            </w:tcBorders>
            <w:shd w:val="clear" w:color="auto" w:fill="FFFFFF"/>
            <w:vAlign w:val="center"/>
          </w:tcPr>
          <w:p w14:paraId="1A00E2B2"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2524.90.00</w:t>
            </w:r>
          </w:p>
        </w:tc>
        <w:tc>
          <w:tcPr>
            <w:tcW w:w="758" w:type="pct"/>
            <w:tcBorders>
              <w:top w:val="single" w:sz="4" w:space="0" w:color="auto"/>
              <w:left w:val="single" w:sz="4" w:space="0" w:color="auto"/>
              <w:bottom w:val="nil"/>
              <w:right w:val="single" w:sz="4" w:space="0" w:color="auto"/>
            </w:tcBorders>
            <w:shd w:val="clear" w:color="auto" w:fill="FFFFFF"/>
            <w:vAlign w:val="center"/>
          </w:tcPr>
          <w:p w14:paraId="2F0574F9"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17068-78-9</w:t>
            </w:r>
          </w:p>
          <w:p w14:paraId="7F6531AB"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77536-67-5</w:t>
            </w:r>
          </w:p>
        </w:tc>
      </w:tr>
      <w:tr w:rsidR="00100684" w:rsidRPr="008A4BF8" w14:paraId="003D833C" w14:textId="77777777" w:rsidTr="00100684">
        <w:trPr>
          <w:trHeight w:hRule="exact" w:val="532"/>
          <w:jc w:val="center"/>
        </w:trPr>
        <w:tc>
          <w:tcPr>
            <w:tcW w:w="352" w:type="pct"/>
            <w:tcBorders>
              <w:top w:val="single" w:sz="4" w:space="0" w:color="auto"/>
              <w:left w:val="single" w:sz="4" w:space="0" w:color="auto"/>
              <w:bottom w:val="nil"/>
              <w:right w:val="nil"/>
            </w:tcBorders>
            <w:shd w:val="clear" w:color="auto" w:fill="FFFFFF"/>
            <w:vAlign w:val="center"/>
          </w:tcPr>
          <w:p w14:paraId="00CF2051"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17</w:t>
            </w:r>
          </w:p>
        </w:tc>
        <w:tc>
          <w:tcPr>
            <w:tcW w:w="1494" w:type="pct"/>
            <w:tcBorders>
              <w:top w:val="single" w:sz="4" w:space="0" w:color="auto"/>
              <w:left w:val="single" w:sz="4" w:space="0" w:color="auto"/>
              <w:bottom w:val="nil"/>
              <w:right w:val="nil"/>
            </w:tcBorders>
            <w:shd w:val="clear" w:color="auto" w:fill="FFFFFF"/>
            <w:vAlign w:val="center"/>
          </w:tcPr>
          <w:p w14:paraId="251775A1"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Amiăng actinolit</w:t>
            </w:r>
          </w:p>
        </w:tc>
        <w:tc>
          <w:tcPr>
            <w:tcW w:w="1645" w:type="pct"/>
            <w:tcBorders>
              <w:top w:val="single" w:sz="4" w:space="0" w:color="auto"/>
              <w:left w:val="single" w:sz="4" w:space="0" w:color="auto"/>
              <w:bottom w:val="nil"/>
              <w:right w:val="nil"/>
            </w:tcBorders>
            <w:shd w:val="clear" w:color="auto" w:fill="FFFFFF"/>
            <w:vAlign w:val="center"/>
          </w:tcPr>
          <w:p w14:paraId="10086FCB"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Asbestos actinolite</w:t>
            </w:r>
          </w:p>
        </w:tc>
        <w:tc>
          <w:tcPr>
            <w:tcW w:w="751" w:type="pct"/>
            <w:tcBorders>
              <w:top w:val="single" w:sz="4" w:space="0" w:color="auto"/>
              <w:left w:val="single" w:sz="4" w:space="0" w:color="auto"/>
              <w:bottom w:val="nil"/>
              <w:right w:val="nil"/>
            </w:tcBorders>
            <w:shd w:val="clear" w:color="auto" w:fill="FFFFFF"/>
            <w:vAlign w:val="center"/>
          </w:tcPr>
          <w:p w14:paraId="2EB5769B"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2524.90.00</w:t>
            </w:r>
          </w:p>
        </w:tc>
        <w:tc>
          <w:tcPr>
            <w:tcW w:w="758" w:type="pct"/>
            <w:tcBorders>
              <w:top w:val="single" w:sz="4" w:space="0" w:color="auto"/>
              <w:left w:val="single" w:sz="4" w:space="0" w:color="auto"/>
              <w:bottom w:val="nil"/>
              <w:right w:val="single" w:sz="4" w:space="0" w:color="auto"/>
            </w:tcBorders>
            <w:shd w:val="clear" w:color="auto" w:fill="FFFFFF"/>
            <w:vAlign w:val="center"/>
          </w:tcPr>
          <w:p w14:paraId="0293EED1"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77536-66-4</w:t>
            </w:r>
          </w:p>
        </w:tc>
      </w:tr>
      <w:tr w:rsidR="00100684" w:rsidRPr="008A4BF8" w14:paraId="683D5C4B" w14:textId="77777777" w:rsidTr="00100684">
        <w:trPr>
          <w:trHeight w:hRule="exact" w:val="543"/>
          <w:jc w:val="center"/>
        </w:trPr>
        <w:tc>
          <w:tcPr>
            <w:tcW w:w="352" w:type="pct"/>
            <w:tcBorders>
              <w:top w:val="single" w:sz="4" w:space="0" w:color="auto"/>
              <w:left w:val="single" w:sz="4" w:space="0" w:color="auto"/>
              <w:bottom w:val="single" w:sz="4" w:space="0" w:color="auto"/>
              <w:right w:val="nil"/>
            </w:tcBorders>
            <w:shd w:val="clear" w:color="auto" w:fill="FFFFFF"/>
            <w:vAlign w:val="center"/>
          </w:tcPr>
          <w:p w14:paraId="52E05294" w14:textId="77777777" w:rsidR="00E60386" w:rsidRPr="008A4BF8" w:rsidRDefault="00E60386" w:rsidP="0010068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18</w:t>
            </w:r>
          </w:p>
        </w:tc>
        <w:tc>
          <w:tcPr>
            <w:tcW w:w="1494" w:type="pct"/>
            <w:tcBorders>
              <w:top w:val="single" w:sz="4" w:space="0" w:color="auto"/>
              <w:left w:val="single" w:sz="4" w:space="0" w:color="auto"/>
              <w:bottom w:val="single" w:sz="4" w:space="0" w:color="auto"/>
              <w:right w:val="nil"/>
            </w:tcBorders>
            <w:shd w:val="clear" w:color="auto" w:fill="FFFFFF"/>
            <w:vAlign w:val="center"/>
          </w:tcPr>
          <w:p w14:paraId="02CCCC52"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Amiăng tremolit</w:t>
            </w:r>
          </w:p>
        </w:tc>
        <w:tc>
          <w:tcPr>
            <w:tcW w:w="1645" w:type="pct"/>
            <w:tcBorders>
              <w:top w:val="single" w:sz="4" w:space="0" w:color="auto"/>
              <w:left w:val="single" w:sz="4" w:space="0" w:color="auto"/>
              <w:bottom w:val="single" w:sz="4" w:space="0" w:color="auto"/>
              <w:right w:val="nil"/>
            </w:tcBorders>
            <w:shd w:val="clear" w:color="auto" w:fill="FFFFFF"/>
            <w:vAlign w:val="center"/>
          </w:tcPr>
          <w:p w14:paraId="05C71B84"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Asbestos tremolite</w:t>
            </w:r>
          </w:p>
        </w:tc>
        <w:tc>
          <w:tcPr>
            <w:tcW w:w="751" w:type="pct"/>
            <w:tcBorders>
              <w:top w:val="single" w:sz="4" w:space="0" w:color="auto"/>
              <w:left w:val="single" w:sz="4" w:space="0" w:color="auto"/>
              <w:bottom w:val="single" w:sz="4" w:space="0" w:color="auto"/>
              <w:right w:val="nil"/>
            </w:tcBorders>
            <w:shd w:val="clear" w:color="auto" w:fill="FFFFFF"/>
            <w:vAlign w:val="center"/>
          </w:tcPr>
          <w:p w14:paraId="4277537F"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2524.90.00</w:t>
            </w:r>
          </w:p>
        </w:tc>
        <w:tc>
          <w:tcPr>
            <w:tcW w:w="758" w:type="pct"/>
            <w:tcBorders>
              <w:top w:val="single" w:sz="4" w:space="0" w:color="auto"/>
              <w:left w:val="single" w:sz="4" w:space="0" w:color="auto"/>
              <w:bottom w:val="single" w:sz="4" w:space="0" w:color="auto"/>
              <w:right w:val="single" w:sz="4" w:space="0" w:color="auto"/>
            </w:tcBorders>
            <w:shd w:val="clear" w:color="auto" w:fill="FFFFFF"/>
            <w:vAlign w:val="center"/>
          </w:tcPr>
          <w:p w14:paraId="76CB16FA" w14:textId="77777777" w:rsidR="00E60386" w:rsidRPr="008A4BF8" w:rsidRDefault="00E60386" w:rsidP="0010068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77536-68-6</w:t>
            </w:r>
          </w:p>
        </w:tc>
      </w:tr>
    </w:tbl>
    <w:p w14:paraId="150AA39B" w14:textId="77777777" w:rsidR="00E60386" w:rsidRPr="008A4BF8" w:rsidRDefault="00E60386" w:rsidP="00E60386">
      <w:pPr>
        <w:autoSpaceDE w:val="0"/>
        <w:autoSpaceDN w:val="0"/>
        <w:adjustRightInd w:val="0"/>
        <w:rPr>
          <w:rFonts w:ascii="Arial" w:hAnsi="Arial" w:cs="Arial"/>
          <w:color w:val="auto"/>
          <w:sz w:val="20"/>
          <w:szCs w:val="20"/>
          <w:lang w:eastAsia="zh-CN"/>
        </w:rPr>
      </w:pPr>
      <w:r w:rsidRPr="008A4BF8">
        <w:rPr>
          <w:rFonts w:ascii="Arial" w:hAnsi="Arial" w:cs="Arial"/>
          <w:color w:val="auto"/>
          <w:sz w:val="20"/>
          <w:szCs w:val="20"/>
          <w:lang w:eastAsia="zh-CN"/>
        </w:rPr>
        <w:br w:type="page"/>
      </w:r>
    </w:p>
    <w:p w14:paraId="54333C89" w14:textId="77777777" w:rsidR="00E60386" w:rsidRPr="008A4BF8" w:rsidRDefault="00217CB8" w:rsidP="00E60386">
      <w:pPr>
        <w:pStyle w:val="Vnbnnidung0"/>
        <w:spacing w:after="0" w:line="240" w:lineRule="auto"/>
        <w:ind w:firstLine="0"/>
        <w:jc w:val="center"/>
        <w:rPr>
          <w:rFonts w:ascii="Arial" w:hAnsi="Arial" w:cs="Arial"/>
          <w:sz w:val="20"/>
          <w:szCs w:val="20"/>
        </w:rPr>
      </w:pPr>
      <w:r w:rsidRPr="008A4BF8">
        <w:rPr>
          <w:rStyle w:val="Vnbnnidung"/>
          <w:rFonts w:ascii="Arial" w:hAnsi="Arial" w:cs="Arial"/>
          <w:b/>
          <w:bCs/>
          <w:sz w:val="20"/>
          <w:szCs w:val="20"/>
          <w:lang w:eastAsia="vi-VN"/>
        </w:rPr>
        <w:lastRenderedPageBreak/>
        <w:t>Phụ lục II</w:t>
      </w:r>
      <w:r w:rsidR="00E60386" w:rsidRPr="008A4BF8">
        <w:rPr>
          <w:rStyle w:val="Vnbnnidung"/>
          <w:rFonts w:ascii="Arial" w:hAnsi="Arial" w:cs="Arial"/>
          <w:b/>
          <w:bCs/>
          <w:sz w:val="20"/>
          <w:szCs w:val="20"/>
          <w:lang w:eastAsia="vi-VN"/>
        </w:rPr>
        <w:t>I</w:t>
      </w:r>
    </w:p>
    <w:p w14:paraId="4CA63BB2" w14:textId="77777777" w:rsidR="00E60386" w:rsidRPr="008A4BF8" w:rsidRDefault="0090445F" w:rsidP="00E60386">
      <w:pPr>
        <w:pStyle w:val="Vnbnnidung0"/>
        <w:spacing w:after="0" w:line="240" w:lineRule="auto"/>
        <w:ind w:firstLine="0"/>
        <w:jc w:val="center"/>
        <w:rPr>
          <w:rStyle w:val="Vnbnnidung"/>
          <w:rFonts w:ascii="Arial" w:hAnsi="Arial" w:cs="Arial"/>
          <w:b/>
          <w:bCs/>
          <w:sz w:val="20"/>
          <w:szCs w:val="20"/>
          <w:lang w:eastAsia="vi-VN"/>
        </w:rPr>
      </w:pPr>
      <w:r w:rsidRPr="008A4BF8">
        <w:rPr>
          <w:rStyle w:val="Vnbnnidung"/>
          <w:rFonts w:ascii="Arial" w:hAnsi="Arial" w:cs="Arial"/>
          <w:b/>
          <w:bCs/>
          <w:sz w:val="20"/>
          <w:szCs w:val="20"/>
          <w:lang w:eastAsia="vi-VN"/>
        </w:rPr>
        <w:t>DANH MỤC LOÀI THỰ</w:t>
      </w:r>
      <w:r w:rsidR="00E60386" w:rsidRPr="008A4BF8">
        <w:rPr>
          <w:rStyle w:val="Vnbnnidung"/>
          <w:rFonts w:ascii="Arial" w:hAnsi="Arial" w:cs="Arial"/>
          <w:b/>
          <w:bCs/>
          <w:sz w:val="20"/>
          <w:szCs w:val="20"/>
          <w:lang w:eastAsia="vi-VN"/>
        </w:rPr>
        <w:t xml:space="preserve">C VẬT RỪNG, ĐỘNG VẬT </w:t>
      </w:r>
      <w:r w:rsidRPr="008A4BF8">
        <w:rPr>
          <w:rStyle w:val="Vnbnnidung"/>
          <w:rFonts w:ascii="Arial" w:hAnsi="Arial" w:cs="Arial"/>
          <w:b/>
          <w:bCs/>
          <w:sz w:val="20"/>
          <w:szCs w:val="20"/>
          <w:lang w:eastAsia="vi-VN"/>
        </w:rPr>
        <w:t>RỪNG</w:t>
      </w:r>
      <w:r w:rsidR="00E60386" w:rsidRPr="008A4BF8">
        <w:rPr>
          <w:rStyle w:val="Vnbnnidung"/>
          <w:rFonts w:ascii="Arial" w:hAnsi="Arial" w:cs="Arial"/>
          <w:b/>
          <w:bCs/>
          <w:sz w:val="20"/>
          <w:szCs w:val="20"/>
          <w:lang w:eastAsia="vi-VN"/>
        </w:rPr>
        <w:t>, THỦY SẢN</w:t>
      </w:r>
      <w:r w:rsidR="00093C1F" w:rsidRPr="008A4BF8">
        <w:rPr>
          <w:rStyle w:val="Vnbnnidung"/>
          <w:rFonts w:ascii="Arial" w:hAnsi="Arial" w:cs="Arial"/>
          <w:b/>
          <w:bCs/>
          <w:sz w:val="20"/>
          <w:szCs w:val="20"/>
          <w:lang w:eastAsia="vi-VN"/>
        </w:rPr>
        <w:t xml:space="preserve"> </w:t>
      </w:r>
      <w:r w:rsidR="008D51D8" w:rsidRPr="008A4BF8">
        <w:rPr>
          <w:rStyle w:val="Vnbnnidung"/>
          <w:rFonts w:ascii="Arial" w:hAnsi="Arial" w:cs="Arial"/>
          <w:b/>
          <w:bCs/>
          <w:sz w:val="20"/>
          <w:szCs w:val="20"/>
          <w:lang w:eastAsia="vi-VN"/>
        </w:rPr>
        <w:t>NGU</w:t>
      </w:r>
      <w:r w:rsidR="00E60386" w:rsidRPr="008A4BF8">
        <w:rPr>
          <w:rStyle w:val="Vnbnnidung"/>
          <w:rFonts w:ascii="Arial" w:hAnsi="Arial" w:cs="Arial"/>
          <w:b/>
          <w:bCs/>
          <w:sz w:val="20"/>
          <w:szCs w:val="20"/>
          <w:lang w:eastAsia="vi-VN"/>
        </w:rPr>
        <w:t>Y CẤP, QUÝ, HIẾM NHÓM I</w:t>
      </w:r>
    </w:p>
    <w:p w14:paraId="204CF308" w14:textId="77777777" w:rsidR="00093C1F" w:rsidRPr="008A4BF8" w:rsidRDefault="00093C1F" w:rsidP="00E60386">
      <w:pPr>
        <w:pStyle w:val="Vnbnnidung0"/>
        <w:spacing w:after="0" w:line="240" w:lineRule="auto"/>
        <w:ind w:firstLine="0"/>
        <w:jc w:val="center"/>
        <w:rPr>
          <w:rFonts w:ascii="Arial" w:hAnsi="Arial" w:cs="Arial"/>
          <w:sz w:val="20"/>
          <w:szCs w:val="20"/>
        </w:rPr>
      </w:pPr>
    </w:p>
    <w:p w14:paraId="43144BCE" w14:textId="77777777" w:rsidR="00E60386" w:rsidRPr="008A4BF8" w:rsidRDefault="0090445F" w:rsidP="0090445F">
      <w:pPr>
        <w:pStyle w:val="Chthchbng0"/>
        <w:jc w:val="center"/>
        <w:rPr>
          <w:rStyle w:val="Chthchbng"/>
          <w:rFonts w:ascii="Arial" w:hAnsi="Arial" w:cs="Arial"/>
          <w:sz w:val="20"/>
          <w:szCs w:val="20"/>
          <w:lang w:eastAsia="vi-VN"/>
        </w:rPr>
      </w:pPr>
      <w:r w:rsidRPr="008A4BF8">
        <w:rPr>
          <w:rStyle w:val="Chthchbng"/>
          <w:rFonts w:ascii="Arial" w:hAnsi="Arial" w:cs="Arial"/>
          <w:sz w:val="20"/>
          <w:szCs w:val="20"/>
          <w:lang w:eastAsia="vi-VN"/>
        </w:rPr>
        <w:t>DANH MỤC LOÀI THỰ</w:t>
      </w:r>
      <w:r w:rsidR="00E60386" w:rsidRPr="008A4BF8">
        <w:rPr>
          <w:rStyle w:val="Chthchbng"/>
          <w:rFonts w:ascii="Arial" w:hAnsi="Arial" w:cs="Arial"/>
          <w:sz w:val="20"/>
          <w:szCs w:val="20"/>
          <w:lang w:eastAsia="vi-VN"/>
        </w:rPr>
        <w:t xml:space="preserve">C VẬT </w:t>
      </w:r>
      <w:r w:rsidRPr="008A4BF8">
        <w:rPr>
          <w:rStyle w:val="Chthchbng"/>
          <w:rFonts w:ascii="Arial" w:hAnsi="Arial" w:cs="Arial"/>
          <w:sz w:val="20"/>
          <w:szCs w:val="20"/>
          <w:lang w:eastAsia="vi-VN"/>
        </w:rPr>
        <w:t>RỪNG</w:t>
      </w:r>
      <w:r w:rsidR="00E60386" w:rsidRPr="008A4BF8">
        <w:rPr>
          <w:rStyle w:val="Chthchbng"/>
          <w:rFonts w:ascii="Arial" w:hAnsi="Arial" w:cs="Arial"/>
          <w:sz w:val="20"/>
          <w:szCs w:val="20"/>
          <w:lang w:eastAsia="vi-VN"/>
        </w:rPr>
        <w:t xml:space="preserve">, ĐỘNG VẬT </w:t>
      </w:r>
      <w:r w:rsidRPr="008A4BF8">
        <w:rPr>
          <w:rStyle w:val="Chthchbng"/>
          <w:rFonts w:ascii="Arial" w:hAnsi="Arial" w:cs="Arial"/>
          <w:sz w:val="20"/>
          <w:szCs w:val="20"/>
          <w:lang w:eastAsia="vi-VN"/>
        </w:rPr>
        <w:t>RỪNG</w:t>
      </w:r>
      <w:r w:rsidR="00E60386" w:rsidRPr="008A4BF8">
        <w:rPr>
          <w:rStyle w:val="Chthchbng"/>
          <w:rFonts w:ascii="Arial" w:hAnsi="Arial" w:cs="Arial"/>
          <w:sz w:val="20"/>
          <w:szCs w:val="20"/>
          <w:lang w:eastAsia="vi-VN"/>
        </w:rPr>
        <w:t xml:space="preserve"> NGUY CẤP, QUÝ, HIẾM</w:t>
      </w:r>
    </w:p>
    <w:p w14:paraId="7CACE5C4" w14:textId="77777777" w:rsidR="0090445F" w:rsidRPr="008A4BF8" w:rsidRDefault="0090445F" w:rsidP="00E60386">
      <w:pPr>
        <w:pStyle w:val="Chthchbng0"/>
        <w:rPr>
          <w:rFonts w:ascii="Arial" w:hAnsi="Arial" w:cs="Arial"/>
          <w:sz w:val="20"/>
          <w:szCs w:val="20"/>
        </w:rPr>
      </w:pPr>
    </w:p>
    <w:p w14:paraId="0FF7786F" w14:textId="77777777" w:rsidR="00E60386" w:rsidRPr="008A4BF8" w:rsidRDefault="00E60386" w:rsidP="00A83D7E">
      <w:pPr>
        <w:pStyle w:val="Chthchbng0"/>
        <w:spacing w:after="120"/>
        <w:ind w:firstLine="720"/>
        <w:rPr>
          <w:rFonts w:ascii="Arial" w:hAnsi="Arial" w:cs="Arial"/>
          <w:sz w:val="20"/>
          <w:szCs w:val="20"/>
        </w:rPr>
      </w:pPr>
      <w:r w:rsidRPr="008A4BF8">
        <w:rPr>
          <w:rStyle w:val="Chthchbng"/>
          <w:rFonts w:ascii="Arial" w:hAnsi="Arial" w:cs="Arial"/>
          <w:b/>
          <w:bCs/>
          <w:sz w:val="20"/>
          <w:szCs w:val="20"/>
          <w:lang w:eastAsia="vi-VN"/>
        </w:rPr>
        <w:t>IA</w:t>
      </w:r>
    </w:p>
    <w:tbl>
      <w:tblPr>
        <w:tblW w:w="4978" w:type="pct"/>
        <w:jc w:val="center"/>
        <w:tblCellMar>
          <w:left w:w="0" w:type="dxa"/>
          <w:right w:w="0" w:type="dxa"/>
        </w:tblCellMar>
        <w:tblLook w:val="0000" w:firstRow="0" w:lastRow="0" w:firstColumn="0" w:lastColumn="0" w:noHBand="0" w:noVBand="0"/>
      </w:tblPr>
      <w:tblGrid>
        <w:gridCol w:w="525"/>
        <w:gridCol w:w="3871"/>
        <w:gridCol w:w="4594"/>
      </w:tblGrid>
      <w:tr w:rsidR="00E60386" w:rsidRPr="008A4BF8" w14:paraId="7FCA25BA" w14:textId="77777777" w:rsidTr="001135D1">
        <w:trPr>
          <w:trHeight w:hRule="exact" w:val="510"/>
          <w:jc w:val="center"/>
        </w:trPr>
        <w:tc>
          <w:tcPr>
            <w:tcW w:w="292" w:type="pct"/>
            <w:tcBorders>
              <w:top w:val="single" w:sz="4" w:space="0" w:color="auto"/>
              <w:left w:val="single" w:sz="4" w:space="0" w:color="auto"/>
              <w:bottom w:val="nil"/>
              <w:right w:val="nil"/>
            </w:tcBorders>
            <w:shd w:val="clear" w:color="auto" w:fill="FFFFFF"/>
            <w:vAlign w:val="center"/>
          </w:tcPr>
          <w:p w14:paraId="23D3E0EA"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STT</w:t>
            </w:r>
          </w:p>
        </w:tc>
        <w:tc>
          <w:tcPr>
            <w:tcW w:w="2153" w:type="pct"/>
            <w:tcBorders>
              <w:top w:val="single" w:sz="4" w:space="0" w:color="auto"/>
              <w:left w:val="single" w:sz="4" w:space="0" w:color="auto"/>
              <w:bottom w:val="nil"/>
              <w:right w:val="nil"/>
            </w:tcBorders>
            <w:shd w:val="clear" w:color="auto" w:fill="FFFFFF"/>
            <w:vAlign w:val="center"/>
          </w:tcPr>
          <w:p w14:paraId="12683964"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Tên Việt Nam</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436E76A3"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Tên khoa học</w:t>
            </w:r>
          </w:p>
        </w:tc>
      </w:tr>
      <w:tr w:rsidR="00E60386" w:rsidRPr="008A4BF8" w14:paraId="6BF32D56"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09163A99" w14:textId="77777777" w:rsidR="00E60386" w:rsidRPr="008A4BF8" w:rsidRDefault="00E60386" w:rsidP="001135D1">
            <w:pPr>
              <w:rPr>
                <w:rFonts w:ascii="Arial" w:hAnsi="Arial" w:cs="Arial"/>
                <w:color w:val="auto"/>
                <w:sz w:val="20"/>
                <w:szCs w:val="20"/>
                <w:lang w:eastAsia="zh-CN"/>
              </w:rPr>
            </w:pPr>
          </w:p>
        </w:tc>
        <w:tc>
          <w:tcPr>
            <w:tcW w:w="2153" w:type="pct"/>
            <w:tcBorders>
              <w:top w:val="single" w:sz="4" w:space="0" w:color="auto"/>
              <w:left w:val="single" w:sz="4" w:space="0" w:color="auto"/>
              <w:bottom w:val="nil"/>
              <w:right w:val="nil"/>
            </w:tcBorders>
            <w:shd w:val="clear" w:color="auto" w:fill="FFFFFF"/>
            <w:vAlign w:val="center"/>
          </w:tcPr>
          <w:p w14:paraId="34D2B3F5"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LỚP THÔNG</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124E9692"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PINOS ID A</w:t>
            </w:r>
          </w:p>
        </w:tc>
      </w:tr>
      <w:tr w:rsidR="00E60386" w:rsidRPr="008A4BF8" w14:paraId="45A9966F"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6B1F3553" w14:textId="77777777" w:rsidR="00E60386" w:rsidRPr="008A4BF8" w:rsidRDefault="00E60386" w:rsidP="001135D1">
            <w:pPr>
              <w:rPr>
                <w:rFonts w:ascii="Arial" w:hAnsi="Arial" w:cs="Arial"/>
                <w:color w:val="auto"/>
                <w:sz w:val="20"/>
                <w:szCs w:val="20"/>
                <w:lang w:eastAsia="zh-CN"/>
              </w:rPr>
            </w:pPr>
          </w:p>
        </w:tc>
        <w:tc>
          <w:tcPr>
            <w:tcW w:w="2153" w:type="pct"/>
            <w:tcBorders>
              <w:top w:val="single" w:sz="4" w:space="0" w:color="auto"/>
              <w:left w:val="single" w:sz="4" w:space="0" w:color="auto"/>
              <w:bottom w:val="nil"/>
              <w:right w:val="nil"/>
            </w:tcBorders>
            <w:shd w:val="clear" w:color="auto" w:fill="FFFFFF"/>
            <w:vAlign w:val="center"/>
          </w:tcPr>
          <w:p w14:paraId="274D9F60"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Họ Hoàng đàn</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67E7E0D7"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Cupressaceae</w:t>
            </w:r>
          </w:p>
        </w:tc>
      </w:tr>
      <w:tr w:rsidR="00E60386" w:rsidRPr="008A4BF8" w14:paraId="2FBC67F8"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15FD039B"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w:t>
            </w:r>
          </w:p>
        </w:tc>
        <w:tc>
          <w:tcPr>
            <w:tcW w:w="2153" w:type="pct"/>
            <w:tcBorders>
              <w:top w:val="single" w:sz="4" w:space="0" w:color="auto"/>
              <w:left w:val="single" w:sz="4" w:space="0" w:color="auto"/>
              <w:bottom w:val="nil"/>
              <w:right w:val="nil"/>
            </w:tcBorders>
            <w:shd w:val="clear" w:color="auto" w:fill="FFFFFF"/>
            <w:vAlign w:val="center"/>
          </w:tcPr>
          <w:p w14:paraId="26801EA3"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Bách vàng</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1C241814"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Xanthocyparis vietnamensis</w:t>
            </w:r>
          </w:p>
        </w:tc>
      </w:tr>
      <w:tr w:rsidR="00E60386" w:rsidRPr="008A4BF8" w14:paraId="799AC529"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69ED717A"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2</w:t>
            </w:r>
          </w:p>
        </w:tc>
        <w:tc>
          <w:tcPr>
            <w:tcW w:w="2153" w:type="pct"/>
            <w:tcBorders>
              <w:top w:val="single" w:sz="4" w:space="0" w:color="auto"/>
              <w:left w:val="single" w:sz="4" w:space="0" w:color="auto"/>
              <w:bottom w:val="nil"/>
              <w:right w:val="nil"/>
            </w:tcBorders>
            <w:shd w:val="clear" w:color="auto" w:fill="FFFFFF"/>
            <w:vAlign w:val="center"/>
          </w:tcPr>
          <w:p w14:paraId="55275419"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Bách đài loan</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60D229CF" w14:textId="77777777" w:rsidR="00E60386" w:rsidRPr="008A4BF8" w:rsidRDefault="00E60386" w:rsidP="001135D1">
            <w:pPr>
              <w:pStyle w:val="Khc0"/>
              <w:spacing w:after="0" w:line="240" w:lineRule="auto"/>
              <w:ind w:firstLine="0"/>
              <w:rPr>
                <w:rFonts w:ascii="Arial" w:hAnsi="Arial" w:cs="Arial"/>
                <w:sz w:val="20"/>
                <w:szCs w:val="20"/>
              </w:rPr>
            </w:pPr>
            <w:proofErr w:type="spellStart"/>
            <w:r w:rsidRPr="008A4BF8">
              <w:rPr>
                <w:rStyle w:val="Khc"/>
                <w:rFonts w:ascii="Arial" w:hAnsi="Arial" w:cs="Arial"/>
                <w:i/>
                <w:iCs/>
                <w:sz w:val="20"/>
                <w:szCs w:val="20"/>
                <w:lang w:val="en-US" w:eastAsia="en-US"/>
              </w:rPr>
              <w:t>Taiwania</w:t>
            </w:r>
            <w:proofErr w:type="spellEnd"/>
            <w:r w:rsidRPr="008A4BF8">
              <w:rPr>
                <w:rStyle w:val="Khc"/>
                <w:rFonts w:ascii="Arial" w:hAnsi="Arial" w:cs="Arial"/>
                <w:i/>
                <w:iCs/>
                <w:sz w:val="20"/>
                <w:szCs w:val="20"/>
                <w:lang w:val="en-US" w:eastAsia="en-US"/>
              </w:rPr>
              <w:t xml:space="preserve"> </w:t>
            </w:r>
            <w:r w:rsidRPr="008A4BF8">
              <w:rPr>
                <w:rStyle w:val="Khc"/>
                <w:rFonts w:ascii="Arial" w:hAnsi="Arial" w:cs="Arial"/>
                <w:i/>
                <w:iCs/>
                <w:sz w:val="20"/>
                <w:szCs w:val="20"/>
                <w:lang w:eastAsia="vi-VN"/>
              </w:rPr>
              <w:t>cryptomerioides</w:t>
            </w:r>
          </w:p>
        </w:tc>
      </w:tr>
      <w:tr w:rsidR="00E60386" w:rsidRPr="008A4BF8" w14:paraId="74816949" w14:textId="77777777" w:rsidTr="001135D1">
        <w:trPr>
          <w:trHeight w:hRule="exact" w:val="482"/>
          <w:jc w:val="center"/>
        </w:trPr>
        <w:tc>
          <w:tcPr>
            <w:tcW w:w="292" w:type="pct"/>
            <w:tcBorders>
              <w:top w:val="single" w:sz="4" w:space="0" w:color="auto"/>
              <w:left w:val="single" w:sz="4" w:space="0" w:color="auto"/>
              <w:bottom w:val="nil"/>
              <w:right w:val="nil"/>
            </w:tcBorders>
            <w:shd w:val="clear" w:color="auto" w:fill="FFFFFF"/>
            <w:vAlign w:val="center"/>
          </w:tcPr>
          <w:p w14:paraId="418AA35D"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3</w:t>
            </w:r>
          </w:p>
        </w:tc>
        <w:tc>
          <w:tcPr>
            <w:tcW w:w="2153" w:type="pct"/>
            <w:tcBorders>
              <w:top w:val="single" w:sz="4" w:space="0" w:color="auto"/>
              <w:left w:val="single" w:sz="4" w:space="0" w:color="auto"/>
              <w:bottom w:val="nil"/>
              <w:right w:val="nil"/>
            </w:tcBorders>
            <w:shd w:val="clear" w:color="auto" w:fill="FFFFFF"/>
            <w:vAlign w:val="center"/>
          </w:tcPr>
          <w:p w14:paraId="7EAA0F28" w14:textId="77777777" w:rsidR="00E60386" w:rsidRPr="008A4BF8" w:rsidRDefault="00C00DBE"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Hoàng đàn hữu l</w:t>
            </w:r>
            <w:r w:rsidR="00E60386" w:rsidRPr="008A4BF8">
              <w:rPr>
                <w:rStyle w:val="Khc"/>
                <w:rFonts w:ascii="Arial" w:hAnsi="Arial" w:cs="Arial"/>
                <w:sz w:val="20"/>
                <w:szCs w:val="20"/>
                <w:lang w:eastAsia="vi-VN"/>
              </w:rPr>
              <w:t>iên</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5D1472B5" w14:textId="77777777" w:rsidR="00E60386" w:rsidRPr="008A4BF8" w:rsidRDefault="00C00DBE"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Cupressus tonkinensi</w:t>
            </w:r>
            <w:r w:rsidR="00E60386" w:rsidRPr="008A4BF8">
              <w:rPr>
                <w:rStyle w:val="Khc"/>
                <w:rFonts w:ascii="Arial" w:hAnsi="Arial" w:cs="Arial"/>
                <w:i/>
                <w:iCs/>
                <w:sz w:val="20"/>
                <w:szCs w:val="20"/>
                <w:lang w:eastAsia="vi-VN"/>
              </w:rPr>
              <w:t>s</w:t>
            </w:r>
          </w:p>
        </w:tc>
      </w:tr>
      <w:tr w:rsidR="00E60386" w:rsidRPr="008A4BF8" w14:paraId="2055899E"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23B10610"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4</w:t>
            </w:r>
          </w:p>
        </w:tc>
        <w:tc>
          <w:tcPr>
            <w:tcW w:w="2153" w:type="pct"/>
            <w:tcBorders>
              <w:top w:val="single" w:sz="4" w:space="0" w:color="auto"/>
              <w:left w:val="single" w:sz="4" w:space="0" w:color="auto"/>
              <w:bottom w:val="nil"/>
              <w:right w:val="nil"/>
            </w:tcBorders>
            <w:shd w:val="clear" w:color="auto" w:fill="FFFFFF"/>
            <w:vAlign w:val="center"/>
          </w:tcPr>
          <w:p w14:paraId="5942670E"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Sa mộc dầu</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63787CB8"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Cunninghamia konishii</w:t>
            </w:r>
          </w:p>
        </w:tc>
      </w:tr>
      <w:tr w:rsidR="00E60386" w:rsidRPr="008A4BF8" w14:paraId="19085FF7"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0C8D4606"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5</w:t>
            </w:r>
          </w:p>
        </w:tc>
        <w:tc>
          <w:tcPr>
            <w:tcW w:w="2153" w:type="pct"/>
            <w:tcBorders>
              <w:top w:val="single" w:sz="4" w:space="0" w:color="auto"/>
              <w:left w:val="single" w:sz="4" w:space="0" w:color="auto"/>
              <w:bottom w:val="nil"/>
              <w:right w:val="nil"/>
            </w:tcBorders>
            <w:shd w:val="clear" w:color="auto" w:fill="FFFFFF"/>
            <w:vAlign w:val="center"/>
          </w:tcPr>
          <w:p w14:paraId="22C3FC91"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Thông nước</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53BD1CD8"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Glyptostrobus pensilis</w:t>
            </w:r>
          </w:p>
        </w:tc>
      </w:tr>
      <w:tr w:rsidR="00E60386" w:rsidRPr="008A4BF8" w14:paraId="097C10AB" w14:textId="77777777" w:rsidTr="001135D1">
        <w:trPr>
          <w:trHeight w:hRule="exact" w:val="493"/>
          <w:jc w:val="center"/>
        </w:trPr>
        <w:tc>
          <w:tcPr>
            <w:tcW w:w="292" w:type="pct"/>
            <w:tcBorders>
              <w:top w:val="single" w:sz="4" w:space="0" w:color="auto"/>
              <w:left w:val="single" w:sz="4" w:space="0" w:color="auto"/>
              <w:bottom w:val="nil"/>
              <w:right w:val="nil"/>
            </w:tcBorders>
            <w:shd w:val="clear" w:color="auto" w:fill="FFFFFF"/>
            <w:vAlign w:val="center"/>
          </w:tcPr>
          <w:p w14:paraId="715643DF" w14:textId="77777777" w:rsidR="00E60386" w:rsidRPr="008A4BF8" w:rsidRDefault="00E60386" w:rsidP="001135D1">
            <w:pPr>
              <w:jc w:val="center"/>
              <w:rPr>
                <w:rFonts w:ascii="Arial" w:hAnsi="Arial" w:cs="Arial"/>
                <w:color w:val="auto"/>
                <w:sz w:val="20"/>
                <w:szCs w:val="20"/>
                <w:lang w:eastAsia="zh-CN"/>
              </w:rPr>
            </w:pPr>
          </w:p>
        </w:tc>
        <w:tc>
          <w:tcPr>
            <w:tcW w:w="2153" w:type="pct"/>
            <w:tcBorders>
              <w:top w:val="single" w:sz="4" w:space="0" w:color="auto"/>
              <w:left w:val="single" w:sz="4" w:space="0" w:color="auto"/>
              <w:bottom w:val="nil"/>
              <w:right w:val="nil"/>
            </w:tcBorders>
            <w:shd w:val="clear" w:color="auto" w:fill="FFFFFF"/>
            <w:vAlign w:val="center"/>
          </w:tcPr>
          <w:p w14:paraId="1576A43F"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Họ Thông</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0387BD76"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Pinaceae</w:t>
            </w:r>
          </w:p>
        </w:tc>
      </w:tr>
      <w:tr w:rsidR="00E60386" w:rsidRPr="008A4BF8" w14:paraId="74C5B4BD"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77981775"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6</w:t>
            </w:r>
          </w:p>
        </w:tc>
        <w:tc>
          <w:tcPr>
            <w:tcW w:w="2153" w:type="pct"/>
            <w:tcBorders>
              <w:top w:val="single" w:sz="4" w:space="0" w:color="auto"/>
              <w:left w:val="single" w:sz="4" w:space="0" w:color="auto"/>
              <w:bottom w:val="nil"/>
              <w:right w:val="nil"/>
            </w:tcBorders>
            <w:shd w:val="clear" w:color="auto" w:fill="FFFFFF"/>
            <w:vAlign w:val="center"/>
          </w:tcPr>
          <w:p w14:paraId="20C8CB35"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Du sam đá vôi</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522872B7"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Keteleeria davidiana</w:t>
            </w:r>
          </w:p>
        </w:tc>
      </w:tr>
      <w:tr w:rsidR="00E60386" w:rsidRPr="008A4BF8" w14:paraId="58424C4E"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5FB3A3D4"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7</w:t>
            </w:r>
          </w:p>
        </w:tc>
        <w:tc>
          <w:tcPr>
            <w:tcW w:w="2153" w:type="pct"/>
            <w:tcBorders>
              <w:top w:val="single" w:sz="4" w:space="0" w:color="auto"/>
              <w:left w:val="single" w:sz="4" w:space="0" w:color="auto"/>
              <w:bottom w:val="nil"/>
              <w:right w:val="nil"/>
            </w:tcBorders>
            <w:shd w:val="clear" w:color="auto" w:fill="FFFFFF"/>
            <w:vAlign w:val="center"/>
          </w:tcPr>
          <w:p w14:paraId="09A0EEE2"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Vân sam </w:t>
            </w:r>
            <w:r w:rsidRPr="008A4BF8">
              <w:rPr>
                <w:rStyle w:val="Khc"/>
                <w:rFonts w:ascii="Arial" w:hAnsi="Arial" w:cs="Arial"/>
                <w:sz w:val="20"/>
                <w:szCs w:val="20"/>
                <w:lang w:val="en-US" w:eastAsia="en-US"/>
              </w:rPr>
              <w:t xml:space="preserve">fan </w:t>
            </w:r>
            <w:proofErr w:type="spellStart"/>
            <w:r w:rsidRPr="008A4BF8">
              <w:rPr>
                <w:rStyle w:val="Khc"/>
                <w:rFonts w:ascii="Arial" w:hAnsi="Arial" w:cs="Arial"/>
                <w:sz w:val="20"/>
                <w:szCs w:val="20"/>
                <w:lang w:val="en-US" w:eastAsia="en-US"/>
              </w:rPr>
              <w:t>si</w:t>
            </w:r>
            <w:proofErr w:type="spellEnd"/>
            <w:r w:rsidRPr="008A4BF8">
              <w:rPr>
                <w:rStyle w:val="Khc"/>
                <w:rFonts w:ascii="Arial" w:hAnsi="Arial" w:cs="Arial"/>
                <w:sz w:val="20"/>
                <w:szCs w:val="20"/>
                <w:lang w:val="en-US" w:eastAsia="en-US"/>
              </w:rPr>
              <w:t xml:space="preserve"> pang</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7DF91908"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 xml:space="preserve">Abies </w:t>
            </w:r>
            <w:r w:rsidR="00BA18D1" w:rsidRPr="008A4BF8">
              <w:rPr>
                <w:rStyle w:val="Khc"/>
                <w:rFonts w:ascii="Arial" w:hAnsi="Arial" w:cs="Arial"/>
                <w:i/>
                <w:iCs/>
                <w:sz w:val="20"/>
                <w:szCs w:val="20"/>
                <w:lang w:eastAsia="vi-VN"/>
              </w:rPr>
              <w:t>delavayi</w:t>
            </w:r>
            <w:r w:rsidRPr="008A4BF8">
              <w:rPr>
                <w:rStyle w:val="Khc"/>
                <w:rFonts w:ascii="Arial" w:hAnsi="Arial" w:cs="Arial"/>
                <w:i/>
                <w:iCs/>
                <w:sz w:val="20"/>
                <w:szCs w:val="20"/>
                <w:lang w:eastAsia="vi-VN"/>
              </w:rPr>
              <w:t xml:space="preserve"> subsp. </w:t>
            </w:r>
            <w:proofErr w:type="spellStart"/>
            <w:r w:rsidRPr="008A4BF8">
              <w:rPr>
                <w:rStyle w:val="Khc"/>
                <w:rFonts w:ascii="Arial" w:hAnsi="Arial" w:cs="Arial"/>
                <w:i/>
                <w:iCs/>
                <w:sz w:val="20"/>
                <w:szCs w:val="20"/>
                <w:lang w:val="en-US" w:eastAsia="en-US"/>
              </w:rPr>
              <w:t>fansipanensis</w:t>
            </w:r>
            <w:proofErr w:type="spellEnd"/>
          </w:p>
        </w:tc>
      </w:tr>
      <w:tr w:rsidR="00E60386" w:rsidRPr="008A4BF8" w14:paraId="016FF56C"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027624AE" w14:textId="77777777" w:rsidR="00E60386" w:rsidRPr="008A4BF8" w:rsidRDefault="00E60386" w:rsidP="001135D1">
            <w:pPr>
              <w:jc w:val="center"/>
              <w:rPr>
                <w:rFonts w:ascii="Arial" w:hAnsi="Arial" w:cs="Arial"/>
                <w:color w:val="auto"/>
                <w:sz w:val="20"/>
                <w:szCs w:val="20"/>
                <w:lang w:eastAsia="zh-CN"/>
              </w:rPr>
            </w:pPr>
          </w:p>
        </w:tc>
        <w:tc>
          <w:tcPr>
            <w:tcW w:w="2153" w:type="pct"/>
            <w:tcBorders>
              <w:top w:val="single" w:sz="4" w:space="0" w:color="auto"/>
              <w:left w:val="single" w:sz="4" w:space="0" w:color="auto"/>
              <w:bottom w:val="nil"/>
              <w:right w:val="nil"/>
            </w:tcBorders>
            <w:shd w:val="clear" w:color="auto" w:fill="FFFFFF"/>
            <w:vAlign w:val="center"/>
          </w:tcPr>
          <w:p w14:paraId="0969E09C"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Họ Hoàng liên gai</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3DDA7965"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Berberidaceae</w:t>
            </w:r>
          </w:p>
        </w:tc>
      </w:tr>
      <w:tr w:rsidR="00E60386" w:rsidRPr="008A4BF8" w14:paraId="14390923" w14:textId="77777777" w:rsidTr="001135D1">
        <w:trPr>
          <w:trHeight w:hRule="exact" w:val="792"/>
          <w:jc w:val="center"/>
        </w:trPr>
        <w:tc>
          <w:tcPr>
            <w:tcW w:w="292" w:type="pct"/>
            <w:tcBorders>
              <w:top w:val="single" w:sz="4" w:space="0" w:color="auto"/>
              <w:left w:val="single" w:sz="4" w:space="0" w:color="auto"/>
              <w:bottom w:val="nil"/>
              <w:right w:val="nil"/>
            </w:tcBorders>
            <w:shd w:val="clear" w:color="auto" w:fill="FFFFFF"/>
            <w:vAlign w:val="center"/>
          </w:tcPr>
          <w:p w14:paraId="3F26DD57"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8</w:t>
            </w:r>
          </w:p>
        </w:tc>
        <w:tc>
          <w:tcPr>
            <w:tcW w:w="2153" w:type="pct"/>
            <w:tcBorders>
              <w:top w:val="single" w:sz="4" w:space="0" w:color="auto"/>
              <w:left w:val="single" w:sz="4" w:space="0" w:color="auto"/>
              <w:bottom w:val="nil"/>
              <w:right w:val="nil"/>
            </w:tcBorders>
            <w:shd w:val="clear" w:color="auto" w:fill="FFFFFF"/>
            <w:vAlign w:val="center"/>
          </w:tcPr>
          <w:p w14:paraId="510639C8"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Các loài Hoàng liên gai thuộc chi Berberis</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76E39787"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Berber is</w:t>
            </w:r>
            <w:r w:rsidRPr="008A4BF8">
              <w:rPr>
                <w:rStyle w:val="Khc"/>
                <w:rFonts w:ascii="Arial" w:hAnsi="Arial" w:cs="Arial"/>
                <w:sz w:val="20"/>
                <w:szCs w:val="20"/>
                <w:lang w:val="en-US" w:eastAsia="en-US"/>
              </w:rPr>
              <w:t xml:space="preserve"> </w:t>
            </w:r>
            <w:r w:rsidRPr="008A4BF8">
              <w:rPr>
                <w:rStyle w:val="Khc"/>
                <w:rFonts w:ascii="Arial" w:hAnsi="Arial" w:cs="Arial"/>
                <w:sz w:val="20"/>
                <w:szCs w:val="20"/>
                <w:lang w:eastAsia="vi-VN"/>
              </w:rPr>
              <w:t>spp.</w:t>
            </w:r>
          </w:p>
        </w:tc>
      </w:tr>
      <w:tr w:rsidR="00E60386" w:rsidRPr="008A4BF8" w14:paraId="6255574C" w14:textId="77777777" w:rsidTr="001135D1">
        <w:trPr>
          <w:trHeight w:hRule="exact" w:val="482"/>
          <w:jc w:val="center"/>
        </w:trPr>
        <w:tc>
          <w:tcPr>
            <w:tcW w:w="292" w:type="pct"/>
            <w:tcBorders>
              <w:top w:val="single" w:sz="4" w:space="0" w:color="auto"/>
              <w:left w:val="single" w:sz="4" w:space="0" w:color="auto"/>
              <w:bottom w:val="nil"/>
              <w:right w:val="nil"/>
            </w:tcBorders>
            <w:shd w:val="clear" w:color="auto" w:fill="FFFFFF"/>
            <w:vAlign w:val="center"/>
          </w:tcPr>
          <w:p w14:paraId="6B203730" w14:textId="77777777" w:rsidR="00E60386" w:rsidRPr="008A4BF8" w:rsidRDefault="00E60386" w:rsidP="001135D1">
            <w:pPr>
              <w:rPr>
                <w:rFonts w:ascii="Arial" w:hAnsi="Arial" w:cs="Arial"/>
                <w:color w:val="auto"/>
                <w:sz w:val="20"/>
                <w:szCs w:val="20"/>
                <w:lang w:eastAsia="zh-CN"/>
              </w:rPr>
            </w:pPr>
          </w:p>
        </w:tc>
        <w:tc>
          <w:tcPr>
            <w:tcW w:w="2153" w:type="pct"/>
            <w:tcBorders>
              <w:top w:val="single" w:sz="4" w:space="0" w:color="auto"/>
              <w:left w:val="single" w:sz="4" w:space="0" w:color="auto"/>
              <w:bottom w:val="nil"/>
              <w:right w:val="nil"/>
            </w:tcBorders>
            <w:shd w:val="clear" w:color="auto" w:fill="FFFFFF"/>
            <w:vAlign w:val="center"/>
          </w:tcPr>
          <w:p w14:paraId="4DF22479"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Họ Mao lương</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5D6E0F7F" w14:textId="77777777" w:rsidR="00E60386" w:rsidRPr="008A4BF8" w:rsidRDefault="003E356F"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Ranuncul</w:t>
            </w:r>
            <w:r w:rsidR="00E60386" w:rsidRPr="008A4BF8">
              <w:rPr>
                <w:rStyle w:val="Khc"/>
                <w:rFonts w:ascii="Arial" w:hAnsi="Arial" w:cs="Arial"/>
                <w:b/>
                <w:bCs/>
                <w:sz w:val="20"/>
                <w:szCs w:val="20"/>
                <w:lang w:eastAsia="vi-VN"/>
              </w:rPr>
              <w:t>aceae</w:t>
            </w:r>
          </w:p>
        </w:tc>
      </w:tr>
      <w:tr w:rsidR="00E60386" w:rsidRPr="008A4BF8" w14:paraId="16E9593E" w14:textId="77777777" w:rsidTr="001135D1">
        <w:trPr>
          <w:trHeight w:hRule="exact" w:val="482"/>
          <w:jc w:val="center"/>
        </w:trPr>
        <w:tc>
          <w:tcPr>
            <w:tcW w:w="292" w:type="pct"/>
            <w:tcBorders>
              <w:top w:val="single" w:sz="4" w:space="0" w:color="auto"/>
              <w:left w:val="single" w:sz="4" w:space="0" w:color="auto"/>
              <w:bottom w:val="nil"/>
              <w:right w:val="nil"/>
            </w:tcBorders>
            <w:shd w:val="clear" w:color="auto" w:fill="FFFFFF"/>
            <w:vAlign w:val="center"/>
          </w:tcPr>
          <w:p w14:paraId="7F02E87B"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9</w:t>
            </w:r>
          </w:p>
        </w:tc>
        <w:tc>
          <w:tcPr>
            <w:tcW w:w="2153" w:type="pct"/>
            <w:tcBorders>
              <w:top w:val="single" w:sz="4" w:space="0" w:color="auto"/>
              <w:left w:val="single" w:sz="4" w:space="0" w:color="auto"/>
              <w:bottom w:val="nil"/>
              <w:right w:val="nil"/>
            </w:tcBorders>
            <w:shd w:val="clear" w:color="auto" w:fill="FFFFFF"/>
            <w:vAlign w:val="center"/>
          </w:tcPr>
          <w:p w14:paraId="2D9DA9C6"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Hoàng liên chân gà</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1486EAC6"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Coptis quinquesecta</w:t>
            </w:r>
          </w:p>
        </w:tc>
      </w:tr>
      <w:tr w:rsidR="00E60386" w:rsidRPr="008A4BF8" w14:paraId="0991F963" w14:textId="77777777" w:rsidTr="001135D1">
        <w:trPr>
          <w:trHeight w:hRule="exact" w:val="476"/>
          <w:jc w:val="center"/>
        </w:trPr>
        <w:tc>
          <w:tcPr>
            <w:tcW w:w="292" w:type="pct"/>
            <w:tcBorders>
              <w:top w:val="single" w:sz="4" w:space="0" w:color="auto"/>
              <w:left w:val="single" w:sz="4" w:space="0" w:color="auto"/>
              <w:bottom w:val="nil"/>
              <w:right w:val="nil"/>
            </w:tcBorders>
            <w:shd w:val="clear" w:color="auto" w:fill="FFFFFF"/>
            <w:vAlign w:val="center"/>
          </w:tcPr>
          <w:p w14:paraId="1111528E"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10</w:t>
            </w:r>
          </w:p>
        </w:tc>
        <w:tc>
          <w:tcPr>
            <w:tcW w:w="2153" w:type="pct"/>
            <w:tcBorders>
              <w:top w:val="single" w:sz="4" w:space="0" w:color="auto"/>
              <w:left w:val="single" w:sz="4" w:space="0" w:color="auto"/>
              <w:bottom w:val="nil"/>
              <w:right w:val="nil"/>
            </w:tcBorders>
            <w:shd w:val="clear" w:color="auto" w:fill="FFFFFF"/>
            <w:vAlign w:val="center"/>
          </w:tcPr>
          <w:p w14:paraId="6098B972"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Hoàng liên bắc</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5E0F3C87"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Coptis chinensis</w:t>
            </w:r>
          </w:p>
        </w:tc>
      </w:tr>
      <w:tr w:rsidR="00E60386" w:rsidRPr="008A4BF8" w14:paraId="569AEEDE" w14:textId="77777777" w:rsidTr="001135D1">
        <w:trPr>
          <w:trHeight w:hRule="exact" w:val="493"/>
          <w:jc w:val="center"/>
        </w:trPr>
        <w:tc>
          <w:tcPr>
            <w:tcW w:w="292" w:type="pct"/>
            <w:tcBorders>
              <w:top w:val="single" w:sz="4" w:space="0" w:color="auto"/>
              <w:left w:val="single" w:sz="4" w:space="0" w:color="auto"/>
              <w:bottom w:val="nil"/>
              <w:right w:val="nil"/>
            </w:tcBorders>
            <w:shd w:val="clear" w:color="auto" w:fill="FFFFFF"/>
            <w:vAlign w:val="center"/>
          </w:tcPr>
          <w:p w14:paraId="4019057C" w14:textId="77777777" w:rsidR="00E60386" w:rsidRPr="008A4BF8" w:rsidRDefault="00E60386" w:rsidP="001135D1">
            <w:pPr>
              <w:jc w:val="center"/>
              <w:rPr>
                <w:rFonts w:ascii="Arial" w:hAnsi="Arial" w:cs="Arial"/>
                <w:color w:val="auto"/>
                <w:sz w:val="20"/>
                <w:szCs w:val="20"/>
                <w:lang w:eastAsia="zh-CN"/>
              </w:rPr>
            </w:pPr>
          </w:p>
        </w:tc>
        <w:tc>
          <w:tcPr>
            <w:tcW w:w="2153" w:type="pct"/>
            <w:tcBorders>
              <w:top w:val="single" w:sz="4" w:space="0" w:color="auto"/>
              <w:left w:val="single" w:sz="4" w:space="0" w:color="auto"/>
              <w:bottom w:val="nil"/>
              <w:right w:val="nil"/>
            </w:tcBorders>
            <w:shd w:val="clear" w:color="auto" w:fill="FFFFFF"/>
            <w:vAlign w:val="center"/>
          </w:tcPr>
          <w:p w14:paraId="1AF43A92" w14:textId="77777777" w:rsidR="00E60386" w:rsidRPr="008A4BF8" w:rsidRDefault="003A4F79"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Họ Ngũ</w:t>
            </w:r>
            <w:r w:rsidR="00E60386" w:rsidRPr="008A4BF8">
              <w:rPr>
                <w:rStyle w:val="Khc"/>
                <w:rFonts w:ascii="Arial" w:hAnsi="Arial" w:cs="Arial"/>
                <w:b/>
                <w:bCs/>
                <w:sz w:val="20"/>
                <w:szCs w:val="20"/>
                <w:lang w:eastAsia="vi-VN"/>
              </w:rPr>
              <w:t xml:space="preserve"> gia b</w:t>
            </w:r>
            <w:r w:rsidR="00C00DBE" w:rsidRPr="008A4BF8">
              <w:rPr>
                <w:rStyle w:val="Khc"/>
                <w:rFonts w:ascii="Arial" w:hAnsi="Arial" w:cs="Arial"/>
                <w:b/>
                <w:bCs/>
                <w:sz w:val="20"/>
                <w:szCs w:val="20"/>
                <w:lang w:eastAsia="vi-VN"/>
              </w:rPr>
              <w:t>ì</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2677A252" w14:textId="77777777" w:rsidR="00E60386" w:rsidRPr="008A4BF8" w:rsidRDefault="003A4F79"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Araliace</w:t>
            </w:r>
            <w:r w:rsidR="00E60386" w:rsidRPr="008A4BF8">
              <w:rPr>
                <w:rStyle w:val="Khc"/>
                <w:rFonts w:ascii="Arial" w:hAnsi="Arial" w:cs="Arial"/>
                <w:b/>
                <w:bCs/>
                <w:sz w:val="20"/>
                <w:szCs w:val="20"/>
                <w:lang w:eastAsia="vi-VN"/>
              </w:rPr>
              <w:t>ae</w:t>
            </w:r>
          </w:p>
        </w:tc>
      </w:tr>
      <w:tr w:rsidR="00E60386" w:rsidRPr="008A4BF8" w14:paraId="33C36A73" w14:textId="77777777" w:rsidTr="001135D1">
        <w:trPr>
          <w:trHeight w:hRule="exact" w:val="493"/>
          <w:jc w:val="center"/>
        </w:trPr>
        <w:tc>
          <w:tcPr>
            <w:tcW w:w="292" w:type="pct"/>
            <w:tcBorders>
              <w:top w:val="single" w:sz="4" w:space="0" w:color="auto"/>
              <w:left w:val="single" w:sz="4" w:space="0" w:color="auto"/>
              <w:bottom w:val="nil"/>
              <w:right w:val="nil"/>
            </w:tcBorders>
            <w:shd w:val="clear" w:color="auto" w:fill="FFFFFF"/>
            <w:vAlign w:val="center"/>
          </w:tcPr>
          <w:p w14:paraId="10CA94A4"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11</w:t>
            </w:r>
          </w:p>
        </w:tc>
        <w:tc>
          <w:tcPr>
            <w:tcW w:w="2153" w:type="pct"/>
            <w:tcBorders>
              <w:top w:val="single" w:sz="4" w:space="0" w:color="auto"/>
              <w:left w:val="single" w:sz="4" w:space="0" w:color="auto"/>
              <w:bottom w:val="nil"/>
              <w:right w:val="nil"/>
            </w:tcBorders>
            <w:shd w:val="clear" w:color="auto" w:fill="FFFFFF"/>
            <w:vAlign w:val="center"/>
          </w:tcPr>
          <w:p w14:paraId="46B510D3"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Sâm vũ diệp (Vũ diệp tam thất)</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2B533FCD"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 xml:space="preserve">Panax </w:t>
            </w:r>
            <w:proofErr w:type="spellStart"/>
            <w:r w:rsidRPr="008A4BF8">
              <w:rPr>
                <w:rStyle w:val="Khc"/>
                <w:rFonts w:ascii="Arial" w:hAnsi="Arial" w:cs="Arial"/>
                <w:i/>
                <w:iCs/>
                <w:sz w:val="20"/>
                <w:szCs w:val="20"/>
                <w:lang w:val="en-US" w:eastAsia="en-US"/>
              </w:rPr>
              <w:t>bipinnatifidus</w:t>
            </w:r>
            <w:proofErr w:type="spellEnd"/>
          </w:p>
        </w:tc>
      </w:tr>
      <w:tr w:rsidR="00E60386" w:rsidRPr="008A4BF8" w14:paraId="18004882" w14:textId="77777777" w:rsidTr="001135D1">
        <w:trPr>
          <w:trHeight w:hRule="exact" w:val="493"/>
          <w:jc w:val="center"/>
        </w:trPr>
        <w:tc>
          <w:tcPr>
            <w:tcW w:w="292" w:type="pct"/>
            <w:tcBorders>
              <w:top w:val="single" w:sz="4" w:space="0" w:color="auto"/>
              <w:left w:val="single" w:sz="4" w:space="0" w:color="auto"/>
              <w:bottom w:val="nil"/>
              <w:right w:val="nil"/>
            </w:tcBorders>
            <w:shd w:val="clear" w:color="auto" w:fill="FFFFFF"/>
            <w:vAlign w:val="center"/>
          </w:tcPr>
          <w:p w14:paraId="6AD7827C"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12</w:t>
            </w:r>
          </w:p>
        </w:tc>
        <w:tc>
          <w:tcPr>
            <w:tcW w:w="2153" w:type="pct"/>
            <w:tcBorders>
              <w:top w:val="single" w:sz="4" w:space="0" w:color="auto"/>
              <w:left w:val="single" w:sz="4" w:space="0" w:color="auto"/>
              <w:bottom w:val="nil"/>
              <w:right w:val="nil"/>
            </w:tcBorders>
            <w:shd w:val="clear" w:color="auto" w:fill="FFFFFF"/>
            <w:vAlign w:val="center"/>
          </w:tcPr>
          <w:p w14:paraId="68B5BE8A"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Tam thất hoang</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1F5B98C4" w14:textId="77777777" w:rsidR="00E60386" w:rsidRPr="008A4BF8" w:rsidRDefault="00A72581"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Panax sti</w:t>
            </w:r>
            <w:r w:rsidR="00E60386" w:rsidRPr="008A4BF8">
              <w:rPr>
                <w:rStyle w:val="Khc"/>
                <w:rFonts w:ascii="Arial" w:hAnsi="Arial" w:cs="Arial"/>
                <w:i/>
                <w:iCs/>
                <w:sz w:val="20"/>
                <w:szCs w:val="20"/>
                <w:lang w:eastAsia="vi-VN"/>
              </w:rPr>
              <w:t>puleanatus</w:t>
            </w:r>
          </w:p>
        </w:tc>
      </w:tr>
      <w:tr w:rsidR="00E60386" w:rsidRPr="008A4BF8" w14:paraId="1324E30E"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5DEA6AA2" w14:textId="77777777" w:rsidR="00E60386" w:rsidRPr="008A4BF8" w:rsidRDefault="00E60386" w:rsidP="001135D1">
            <w:pPr>
              <w:jc w:val="center"/>
              <w:rPr>
                <w:rFonts w:ascii="Arial" w:hAnsi="Arial" w:cs="Arial"/>
                <w:color w:val="auto"/>
                <w:sz w:val="20"/>
                <w:szCs w:val="20"/>
                <w:lang w:eastAsia="zh-CN"/>
              </w:rPr>
            </w:pPr>
          </w:p>
        </w:tc>
        <w:tc>
          <w:tcPr>
            <w:tcW w:w="2153" w:type="pct"/>
            <w:tcBorders>
              <w:top w:val="single" w:sz="4" w:space="0" w:color="auto"/>
              <w:left w:val="single" w:sz="4" w:space="0" w:color="auto"/>
              <w:bottom w:val="nil"/>
              <w:right w:val="nil"/>
            </w:tcBorders>
            <w:shd w:val="clear" w:color="auto" w:fill="FFFFFF"/>
            <w:vAlign w:val="center"/>
          </w:tcPr>
          <w:p w14:paraId="0509A6AA"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LỚP HÀNH</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5E4B8B1E" w14:textId="77777777" w:rsidR="00E60386" w:rsidRPr="008A4BF8" w:rsidRDefault="00E60386" w:rsidP="0082018F">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LILIOPSIDA</w:t>
            </w:r>
          </w:p>
        </w:tc>
      </w:tr>
      <w:tr w:rsidR="00E60386" w:rsidRPr="008A4BF8" w14:paraId="0B3483B8" w14:textId="77777777" w:rsidTr="001135D1">
        <w:trPr>
          <w:trHeight w:hRule="exact" w:val="493"/>
          <w:jc w:val="center"/>
        </w:trPr>
        <w:tc>
          <w:tcPr>
            <w:tcW w:w="292" w:type="pct"/>
            <w:tcBorders>
              <w:top w:val="single" w:sz="4" w:space="0" w:color="auto"/>
              <w:left w:val="single" w:sz="4" w:space="0" w:color="auto"/>
              <w:bottom w:val="nil"/>
              <w:right w:val="nil"/>
            </w:tcBorders>
            <w:shd w:val="clear" w:color="auto" w:fill="FFFFFF"/>
            <w:vAlign w:val="center"/>
          </w:tcPr>
          <w:p w14:paraId="09274BCF" w14:textId="77777777" w:rsidR="00E60386" w:rsidRPr="008A4BF8" w:rsidRDefault="00E60386" w:rsidP="001135D1">
            <w:pPr>
              <w:jc w:val="center"/>
              <w:rPr>
                <w:rFonts w:ascii="Arial" w:hAnsi="Arial" w:cs="Arial"/>
                <w:color w:val="auto"/>
                <w:sz w:val="20"/>
                <w:szCs w:val="20"/>
                <w:lang w:eastAsia="zh-CN"/>
              </w:rPr>
            </w:pPr>
          </w:p>
        </w:tc>
        <w:tc>
          <w:tcPr>
            <w:tcW w:w="2153" w:type="pct"/>
            <w:tcBorders>
              <w:top w:val="single" w:sz="4" w:space="0" w:color="auto"/>
              <w:left w:val="single" w:sz="4" w:space="0" w:color="auto"/>
              <w:bottom w:val="nil"/>
              <w:right w:val="nil"/>
            </w:tcBorders>
            <w:shd w:val="clear" w:color="auto" w:fill="FFFFFF"/>
            <w:vAlign w:val="center"/>
          </w:tcPr>
          <w:p w14:paraId="4393EEC2"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Họ lan</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1D3B68E9"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Orchidaceae</w:t>
            </w:r>
          </w:p>
        </w:tc>
      </w:tr>
      <w:tr w:rsidR="00E60386" w:rsidRPr="008A4BF8" w14:paraId="50BE75C2" w14:textId="77777777" w:rsidTr="001135D1">
        <w:trPr>
          <w:trHeight w:hRule="exact" w:val="493"/>
          <w:jc w:val="center"/>
        </w:trPr>
        <w:tc>
          <w:tcPr>
            <w:tcW w:w="292" w:type="pct"/>
            <w:tcBorders>
              <w:top w:val="single" w:sz="4" w:space="0" w:color="auto"/>
              <w:left w:val="single" w:sz="4" w:space="0" w:color="auto"/>
              <w:bottom w:val="nil"/>
              <w:right w:val="nil"/>
            </w:tcBorders>
            <w:shd w:val="clear" w:color="auto" w:fill="FFFFFF"/>
            <w:vAlign w:val="center"/>
          </w:tcPr>
          <w:p w14:paraId="78ADF1D9"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13</w:t>
            </w:r>
          </w:p>
        </w:tc>
        <w:tc>
          <w:tcPr>
            <w:tcW w:w="2153" w:type="pct"/>
            <w:tcBorders>
              <w:top w:val="single" w:sz="4" w:space="0" w:color="auto"/>
              <w:left w:val="single" w:sz="4" w:space="0" w:color="auto"/>
              <w:bottom w:val="nil"/>
              <w:right w:val="nil"/>
            </w:tcBorders>
            <w:shd w:val="clear" w:color="auto" w:fill="FFFFFF"/>
            <w:vAlign w:val="center"/>
          </w:tcPr>
          <w:p w14:paraId="44240107"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kim tuyến</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3448324D"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Anoectochilus setaceus</w:t>
            </w:r>
          </w:p>
        </w:tc>
      </w:tr>
      <w:tr w:rsidR="00E60386" w:rsidRPr="008A4BF8" w14:paraId="0946B812" w14:textId="77777777" w:rsidTr="001135D1">
        <w:trPr>
          <w:trHeight w:hRule="exact" w:val="515"/>
          <w:jc w:val="center"/>
        </w:trPr>
        <w:tc>
          <w:tcPr>
            <w:tcW w:w="292" w:type="pct"/>
            <w:tcBorders>
              <w:top w:val="single" w:sz="4" w:space="0" w:color="auto"/>
              <w:left w:val="single" w:sz="4" w:space="0" w:color="auto"/>
              <w:bottom w:val="single" w:sz="4" w:space="0" w:color="auto"/>
              <w:right w:val="nil"/>
            </w:tcBorders>
            <w:shd w:val="clear" w:color="auto" w:fill="FFFFFF"/>
            <w:vAlign w:val="center"/>
          </w:tcPr>
          <w:p w14:paraId="35B87FC0"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14</w:t>
            </w:r>
          </w:p>
        </w:tc>
        <w:tc>
          <w:tcPr>
            <w:tcW w:w="2153" w:type="pct"/>
            <w:tcBorders>
              <w:top w:val="single" w:sz="4" w:space="0" w:color="auto"/>
              <w:left w:val="single" w:sz="4" w:space="0" w:color="auto"/>
              <w:bottom w:val="single" w:sz="4" w:space="0" w:color="auto"/>
              <w:right w:val="nil"/>
            </w:tcBorders>
            <w:shd w:val="clear" w:color="auto" w:fill="FFFFFF"/>
            <w:vAlign w:val="center"/>
          </w:tcPr>
          <w:p w14:paraId="0209AE4A"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kim tuyến</w:t>
            </w:r>
          </w:p>
        </w:tc>
        <w:tc>
          <w:tcPr>
            <w:tcW w:w="2555" w:type="pct"/>
            <w:tcBorders>
              <w:top w:val="single" w:sz="4" w:space="0" w:color="auto"/>
              <w:left w:val="single" w:sz="4" w:space="0" w:color="auto"/>
              <w:bottom w:val="single" w:sz="4" w:space="0" w:color="auto"/>
              <w:right w:val="single" w:sz="4" w:space="0" w:color="auto"/>
            </w:tcBorders>
            <w:shd w:val="clear" w:color="auto" w:fill="FFFFFF"/>
            <w:vAlign w:val="center"/>
          </w:tcPr>
          <w:p w14:paraId="486FEF93"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Anoectochilus ac</w:t>
            </w:r>
            <w:r w:rsidR="001E409C">
              <w:rPr>
                <w:rStyle w:val="Khc"/>
                <w:rFonts w:ascii="Arial" w:hAnsi="Arial" w:cs="Arial"/>
                <w:i/>
                <w:iCs/>
                <w:sz w:val="20"/>
                <w:szCs w:val="20"/>
                <w:lang w:eastAsia="vi-VN"/>
              </w:rPr>
              <w:t>a</w:t>
            </w:r>
            <w:r w:rsidR="001E409C">
              <w:rPr>
                <w:rStyle w:val="Khc"/>
                <w:rFonts w:ascii="Arial" w:hAnsi="Arial" w:cs="Arial"/>
                <w:i/>
                <w:iCs/>
                <w:sz w:val="20"/>
                <w:szCs w:val="20"/>
                <w:lang w:val="en-US" w:eastAsia="vi-VN"/>
              </w:rPr>
              <w:t>l</w:t>
            </w:r>
            <w:r w:rsidRPr="008A4BF8">
              <w:rPr>
                <w:rStyle w:val="Khc"/>
                <w:rFonts w:ascii="Arial" w:hAnsi="Arial" w:cs="Arial"/>
                <w:i/>
                <w:iCs/>
                <w:sz w:val="20"/>
                <w:szCs w:val="20"/>
                <w:lang w:eastAsia="vi-VN"/>
              </w:rPr>
              <w:t>caratus</w:t>
            </w:r>
          </w:p>
        </w:tc>
      </w:tr>
      <w:tr w:rsidR="00E60386" w:rsidRPr="008A4BF8" w14:paraId="62E45D54" w14:textId="77777777" w:rsidTr="001135D1">
        <w:trPr>
          <w:trHeight w:hRule="exact" w:val="504"/>
          <w:jc w:val="center"/>
        </w:trPr>
        <w:tc>
          <w:tcPr>
            <w:tcW w:w="292" w:type="pct"/>
            <w:tcBorders>
              <w:top w:val="single" w:sz="4" w:space="0" w:color="auto"/>
              <w:left w:val="single" w:sz="4" w:space="0" w:color="auto"/>
              <w:bottom w:val="nil"/>
              <w:right w:val="nil"/>
            </w:tcBorders>
            <w:shd w:val="clear" w:color="auto" w:fill="FFFFFF"/>
            <w:vAlign w:val="center"/>
          </w:tcPr>
          <w:p w14:paraId="79103099" w14:textId="77777777" w:rsidR="00E60386" w:rsidRPr="008A4BF8" w:rsidRDefault="003A4F79"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w:t>
            </w:r>
            <w:r w:rsidR="00E60386" w:rsidRPr="008A4BF8">
              <w:rPr>
                <w:rStyle w:val="Khc"/>
                <w:rFonts w:ascii="Arial" w:hAnsi="Arial" w:cs="Arial"/>
                <w:sz w:val="20"/>
                <w:szCs w:val="20"/>
                <w:lang w:val="en-US" w:eastAsia="en-US"/>
              </w:rPr>
              <w:t>5</w:t>
            </w:r>
          </w:p>
        </w:tc>
        <w:tc>
          <w:tcPr>
            <w:tcW w:w="2153" w:type="pct"/>
            <w:tcBorders>
              <w:top w:val="single" w:sz="4" w:space="0" w:color="auto"/>
              <w:left w:val="single" w:sz="4" w:space="0" w:color="auto"/>
              <w:bottom w:val="nil"/>
              <w:right w:val="nil"/>
            </w:tcBorders>
            <w:shd w:val="clear" w:color="auto" w:fill="FFFFFF"/>
            <w:vAlign w:val="center"/>
          </w:tcPr>
          <w:p w14:paraId="7D256845"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kim tuyến</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1F1E27AA"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Anoectoch</w:t>
            </w:r>
            <w:r w:rsidR="00417FA6" w:rsidRPr="008A4BF8">
              <w:rPr>
                <w:rStyle w:val="Khc"/>
                <w:rFonts w:ascii="Arial" w:hAnsi="Arial" w:cs="Arial"/>
                <w:i/>
                <w:iCs/>
                <w:sz w:val="20"/>
                <w:szCs w:val="20"/>
                <w:lang w:eastAsia="vi-VN"/>
              </w:rPr>
              <w:t>ii</w:t>
            </w:r>
            <w:r w:rsidRPr="008A4BF8">
              <w:rPr>
                <w:rStyle w:val="Khc"/>
                <w:rFonts w:ascii="Arial" w:hAnsi="Arial" w:cs="Arial"/>
                <w:i/>
                <w:iCs/>
                <w:sz w:val="20"/>
                <w:szCs w:val="20"/>
                <w:lang w:eastAsia="vi-VN"/>
              </w:rPr>
              <w:t>us calcareus</w:t>
            </w:r>
          </w:p>
        </w:tc>
      </w:tr>
      <w:tr w:rsidR="00E60386" w:rsidRPr="008A4BF8" w14:paraId="447C90A5"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6DDD3EAC"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lastRenderedPageBreak/>
              <w:t>16</w:t>
            </w:r>
          </w:p>
        </w:tc>
        <w:tc>
          <w:tcPr>
            <w:tcW w:w="2153" w:type="pct"/>
            <w:tcBorders>
              <w:top w:val="single" w:sz="4" w:space="0" w:color="auto"/>
              <w:left w:val="single" w:sz="4" w:space="0" w:color="auto"/>
              <w:bottom w:val="nil"/>
              <w:right w:val="nil"/>
            </w:tcBorders>
            <w:shd w:val="clear" w:color="auto" w:fill="FFFFFF"/>
            <w:vAlign w:val="center"/>
          </w:tcPr>
          <w:p w14:paraId="5BBA408C"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hài bóng</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134B22A3"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w:t>
            </w:r>
            <w:r w:rsidR="003A4F79" w:rsidRPr="008A4BF8">
              <w:rPr>
                <w:rStyle w:val="Khc"/>
                <w:rFonts w:ascii="Arial" w:hAnsi="Arial" w:cs="Arial"/>
                <w:i/>
                <w:iCs/>
                <w:sz w:val="20"/>
                <w:szCs w:val="20"/>
                <w:lang w:eastAsia="vi-VN"/>
              </w:rPr>
              <w:t>phi</w:t>
            </w:r>
            <w:r w:rsidRPr="008A4BF8">
              <w:rPr>
                <w:rStyle w:val="Khc"/>
                <w:rFonts w:ascii="Arial" w:hAnsi="Arial" w:cs="Arial"/>
                <w:i/>
                <w:iCs/>
                <w:sz w:val="20"/>
                <w:szCs w:val="20"/>
                <w:lang w:eastAsia="vi-VN"/>
              </w:rPr>
              <w:t>opedilum vietnamense</w:t>
            </w:r>
          </w:p>
        </w:tc>
      </w:tr>
      <w:tr w:rsidR="00E60386" w:rsidRPr="008A4BF8" w14:paraId="7C0DEF0E"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79C5E414"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17</w:t>
            </w:r>
          </w:p>
        </w:tc>
        <w:tc>
          <w:tcPr>
            <w:tcW w:w="2153" w:type="pct"/>
            <w:tcBorders>
              <w:top w:val="single" w:sz="4" w:space="0" w:color="auto"/>
              <w:left w:val="single" w:sz="4" w:space="0" w:color="auto"/>
              <w:bottom w:val="nil"/>
              <w:right w:val="nil"/>
            </w:tcBorders>
            <w:shd w:val="clear" w:color="auto" w:fill="FFFFFF"/>
            <w:vAlign w:val="center"/>
          </w:tcPr>
          <w:p w14:paraId="37CBC0D0"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hài vàng</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1EB0B49F" w14:textId="77777777" w:rsidR="00E60386" w:rsidRPr="008A4BF8" w:rsidRDefault="00206233"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Paphio</w:t>
            </w:r>
            <w:r w:rsidR="00E60386" w:rsidRPr="008A4BF8">
              <w:rPr>
                <w:rStyle w:val="Khc"/>
                <w:rFonts w:ascii="Arial" w:hAnsi="Arial" w:cs="Arial"/>
                <w:i/>
                <w:iCs/>
                <w:sz w:val="20"/>
                <w:szCs w:val="20"/>
                <w:lang w:eastAsia="vi-VN"/>
              </w:rPr>
              <w:t>pedilum villosum</w:t>
            </w:r>
          </w:p>
        </w:tc>
      </w:tr>
      <w:tr w:rsidR="00E60386" w:rsidRPr="008A4BF8" w14:paraId="7FC83834"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3D98EE3D"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18</w:t>
            </w:r>
          </w:p>
        </w:tc>
        <w:tc>
          <w:tcPr>
            <w:tcW w:w="2153" w:type="pct"/>
            <w:tcBorders>
              <w:top w:val="single" w:sz="4" w:space="0" w:color="auto"/>
              <w:left w:val="single" w:sz="4" w:space="0" w:color="auto"/>
              <w:bottom w:val="nil"/>
              <w:right w:val="nil"/>
            </w:tcBorders>
            <w:shd w:val="clear" w:color="auto" w:fill="FFFFFF"/>
            <w:vAlign w:val="center"/>
          </w:tcPr>
          <w:p w14:paraId="2EF86145"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hài đài cuộn</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09B85602"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Paphiopedilum appletonianum</w:t>
            </w:r>
          </w:p>
        </w:tc>
      </w:tr>
      <w:tr w:rsidR="00E60386" w:rsidRPr="008A4BF8" w14:paraId="0E9F8991" w14:textId="77777777" w:rsidTr="001135D1">
        <w:trPr>
          <w:trHeight w:hRule="exact" w:val="482"/>
          <w:jc w:val="center"/>
        </w:trPr>
        <w:tc>
          <w:tcPr>
            <w:tcW w:w="292" w:type="pct"/>
            <w:tcBorders>
              <w:top w:val="single" w:sz="4" w:space="0" w:color="auto"/>
              <w:left w:val="single" w:sz="4" w:space="0" w:color="auto"/>
              <w:bottom w:val="nil"/>
              <w:right w:val="nil"/>
            </w:tcBorders>
            <w:shd w:val="clear" w:color="auto" w:fill="FFFFFF"/>
            <w:vAlign w:val="center"/>
          </w:tcPr>
          <w:p w14:paraId="3F212CE9"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19</w:t>
            </w:r>
          </w:p>
        </w:tc>
        <w:tc>
          <w:tcPr>
            <w:tcW w:w="2153" w:type="pct"/>
            <w:tcBorders>
              <w:top w:val="single" w:sz="4" w:space="0" w:color="auto"/>
              <w:left w:val="single" w:sz="4" w:space="0" w:color="auto"/>
              <w:bottom w:val="nil"/>
              <w:right w:val="nil"/>
            </w:tcBorders>
            <w:shd w:val="clear" w:color="auto" w:fill="FFFFFF"/>
            <w:vAlign w:val="center"/>
          </w:tcPr>
          <w:p w14:paraId="76C4B099"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hài chai</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72B7C222"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Paphiopedilum callosum</w:t>
            </w:r>
          </w:p>
        </w:tc>
      </w:tr>
      <w:tr w:rsidR="00E60386" w:rsidRPr="008A4BF8" w14:paraId="1539728E" w14:textId="77777777" w:rsidTr="001135D1">
        <w:trPr>
          <w:trHeight w:hRule="exact" w:val="482"/>
          <w:jc w:val="center"/>
        </w:trPr>
        <w:tc>
          <w:tcPr>
            <w:tcW w:w="292" w:type="pct"/>
            <w:tcBorders>
              <w:top w:val="single" w:sz="4" w:space="0" w:color="auto"/>
              <w:left w:val="single" w:sz="4" w:space="0" w:color="auto"/>
              <w:bottom w:val="nil"/>
              <w:right w:val="nil"/>
            </w:tcBorders>
            <w:shd w:val="clear" w:color="auto" w:fill="FFFFFF"/>
            <w:vAlign w:val="center"/>
          </w:tcPr>
          <w:p w14:paraId="196D32DB"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20</w:t>
            </w:r>
          </w:p>
        </w:tc>
        <w:tc>
          <w:tcPr>
            <w:tcW w:w="2153" w:type="pct"/>
            <w:tcBorders>
              <w:top w:val="single" w:sz="4" w:space="0" w:color="auto"/>
              <w:left w:val="single" w:sz="4" w:space="0" w:color="auto"/>
              <w:bottom w:val="nil"/>
              <w:right w:val="nil"/>
            </w:tcBorders>
            <w:shd w:val="clear" w:color="auto" w:fill="FFFFFF"/>
            <w:vAlign w:val="center"/>
          </w:tcPr>
          <w:p w14:paraId="0D44B15C"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hài râu</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1F54D9EF"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Paphioped</w:t>
            </w:r>
            <w:r w:rsidR="00417FA6" w:rsidRPr="008A4BF8">
              <w:rPr>
                <w:rStyle w:val="Khc"/>
                <w:rFonts w:ascii="Arial" w:hAnsi="Arial" w:cs="Arial"/>
                <w:i/>
                <w:iCs/>
                <w:sz w:val="20"/>
                <w:szCs w:val="20"/>
                <w:lang w:eastAsia="vi-VN"/>
              </w:rPr>
              <w:t>ii</w:t>
            </w:r>
            <w:r w:rsidRPr="008A4BF8">
              <w:rPr>
                <w:rStyle w:val="Khc"/>
                <w:rFonts w:ascii="Arial" w:hAnsi="Arial" w:cs="Arial"/>
                <w:i/>
                <w:iCs/>
                <w:sz w:val="20"/>
                <w:szCs w:val="20"/>
                <w:lang w:eastAsia="vi-VN"/>
              </w:rPr>
              <w:t xml:space="preserve">um </w:t>
            </w:r>
            <w:r w:rsidR="00417FA6" w:rsidRPr="008A4BF8">
              <w:rPr>
                <w:rStyle w:val="Khc"/>
                <w:rFonts w:ascii="Arial" w:hAnsi="Arial" w:cs="Arial"/>
                <w:i/>
                <w:iCs/>
                <w:sz w:val="20"/>
                <w:szCs w:val="20"/>
                <w:lang w:eastAsia="vi-VN"/>
              </w:rPr>
              <w:t>dia</w:t>
            </w:r>
            <w:r w:rsidRPr="008A4BF8">
              <w:rPr>
                <w:rStyle w:val="Khc"/>
                <w:rFonts w:ascii="Arial" w:hAnsi="Arial" w:cs="Arial"/>
                <w:i/>
                <w:iCs/>
                <w:sz w:val="20"/>
                <w:szCs w:val="20"/>
                <w:lang w:eastAsia="vi-VN"/>
              </w:rPr>
              <w:t>nthum</w:t>
            </w:r>
          </w:p>
        </w:tc>
      </w:tr>
      <w:tr w:rsidR="00E60386" w:rsidRPr="008A4BF8" w14:paraId="48EFB4EA"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57EC650F"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21</w:t>
            </w:r>
          </w:p>
        </w:tc>
        <w:tc>
          <w:tcPr>
            <w:tcW w:w="2153" w:type="pct"/>
            <w:tcBorders>
              <w:top w:val="single" w:sz="4" w:space="0" w:color="auto"/>
              <w:left w:val="single" w:sz="4" w:space="0" w:color="auto"/>
              <w:bottom w:val="nil"/>
              <w:right w:val="nil"/>
            </w:tcBorders>
            <w:shd w:val="clear" w:color="auto" w:fill="FFFFFF"/>
            <w:vAlign w:val="center"/>
          </w:tcPr>
          <w:p w14:paraId="22EDE87D"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hài hê len</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1BFCB670"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Paphiopedilum helenae</w:t>
            </w:r>
          </w:p>
        </w:tc>
      </w:tr>
      <w:tr w:rsidR="00E60386" w:rsidRPr="008A4BF8" w14:paraId="1B8467B9"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2EFC40C3"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22</w:t>
            </w:r>
          </w:p>
        </w:tc>
        <w:tc>
          <w:tcPr>
            <w:tcW w:w="2153" w:type="pct"/>
            <w:tcBorders>
              <w:top w:val="single" w:sz="4" w:space="0" w:color="auto"/>
              <w:left w:val="single" w:sz="4" w:space="0" w:color="auto"/>
              <w:bottom w:val="nil"/>
              <w:right w:val="nil"/>
            </w:tcBorders>
            <w:shd w:val="clear" w:color="auto" w:fill="FFFFFF"/>
            <w:vAlign w:val="center"/>
          </w:tcPr>
          <w:p w14:paraId="1E4D44D2"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Lan hài </w:t>
            </w:r>
            <w:r w:rsidRPr="008A4BF8">
              <w:rPr>
                <w:rStyle w:val="Khc"/>
                <w:rFonts w:ascii="Arial" w:hAnsi="Arial" w:cs="Arial"/>
                <w:sz w:val="20"/>
                <w:szCs w:val="20"/>
                <w:lang w:val="en-US" w:eastAsia="en-US"/>
              </w:rPr>
              <w:t>henry</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1555E6D0"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w:t>
            </w:r>
            <w:r w:rsidR="003A4F79" w:rsidRPr="008A4BF8">
              <w:rPr>
                <w:rStyle w:val="Khc"/>
                <w:rFonts w:ascii="Arial" w:hAnsi="Arial" w:cs="Arial"/>
                <w:i/>
                <w:iCs/>
                <w:sz w:val="20"/>
                <w:szCs w:val="20"/>
                <w:lang w:eastAsia="vi-VN"/>
              </w:rPr>
              <w:t>phi</w:t>
            </w:r>
            <w:r w:rsidRPr="008A4BF8">
              <w:rPr>
                <w:rStyle w:val="Khc"/>
                <w:rFonts w:ascii="Arial" w:hAnsi="Arial" w:cs="Arial"/>
                <w:i/>
                <w:iCs/>
                <w:sz w:val="20"/>
                <w:szCs w:val="20"/>
                <w:lang w:eastAsia="vi-VN"/>
              </w:rPr>
              <w:t>ope</w:t>
            </w:r>
            <w:r w:rsidR="003A4F79" w:rsidRPr="008A4BF8">
              <w:rPr>
                <w:rStyle w:val="Khc"/>
                <w:rFonts w:ascii="Arial" w:hAnsi="Arial" w:cs="Arial"/>
                <w:i/>
                <w:iCs/>
                <w:sz w:val="20"/>
                <w:szCs w:val="20"/>
                <w:lang w:eastAsia="vi-VN"/>
              </w:rPr>
              <w:t>dil</w:t>
            </w:r>
            <w:r w:rsidRPr="008A4BF8">
              <w:rPr>
                <w:rStyle w:val="Khc"/>
                <w:rFonts w:ascii="Arial" w:hAnsi="Arial" w:cs="Arial"/>
                <w:i/>
                <w:iCs/>
                <w:sz w:val="20"/>
                <w:szCs w:val="20"/>
                <w:lang w:eastAsia="vi-VN"/>
              </w:rPr>
              <w:t>um henryanum</w:t>
            </w:r>
          </w:p>
        </w:tc>
      </w:tr>
      <w:tr w:rsidR="00E60386" w:rsidRPr="008A4BF8" w14:paraId="1EF49EAA"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418BD37D"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23</w:t>
            </w:r>
          </w:p>
        </w:tc>
        <w:tc>
          <w:tcPr>
            <w:tcW w:w="2153" w:type="pct"/>
            <w:tcBorders>
              <w:top w:val="single" w:sz="4" w:space="0" w:color="auto"/>
              <w:left w:val="single" w:sz="4" w:space="0" w:color="auto"/>
              <w:bottom w:val="nil"/>
              <w:right w:val="nil"/>
            </w:tcBorders>
            <w:shd w:val="clear" w:color="auto" w:fill="FFFFFF"/>
            <w:vAlign w:val="center"/>
          </w:tcPr>
          <w:p w14:paraId="2C3D2D7D"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hài xanh</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4206EE66"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w:t>
            </w:r>
            <w:r w:rsidR="003A4F79" w:rsidRPr="008A4BF8">
              <w:rPr>
                <w:rStyle w:val="Khc"/>
                <w:rFonts w:ascii="Arial" w:hAnsi="Arial" w:cs="Arial"/>
                <w:i/>
                <w:iCs/>
                <w:sz w:val="20"/>
                <w:szCs w:val="20"/>
                <w:lang w:eastAsia="vi-VN"/>
              </w:rPr>
              <w:t>phi</w:t>
            </w:r>
            <w:r w:rsidRPr="008A4BF8">
              <w:rPr>
                <w:rStyle w:val="Khc"/>
                <w:rFonts w:ascii="Arial" w:hAnsi="Arial" w:cs="Arial"/>
                <w:i/>
                <w:iCs/>
                <w:sz w:val="20"/>
                <w:szCs w:val="20"/>
                <w:lang w:eastAsia="vi-VN"/>
              </w:rPr>
              <w:t>ope</w:t>
            </w:r>
            <w:r w:rsidR="003A4F79" w:rsidRPr="008A4BF8">
              <w:rPr>
                <w:rStyle w:val="Khc"/>
                <w:rFonts w:ascii="Arial" w:hAnsi="Arial" w:cs="Arial"/>
                <w:i/>
                <w:iCs/>
                <w:sz w:val="20"/>
                <w:szCs w:val="20"/>
                <w:lang w:eastAsia="vi-VN"/>
              </w:rPr>
              <w:t>dil</w:t>
            </w:r>
            <w:r w:rsidRPr="008A4BF8">
              <w:rPr>
                <w:rStyle w:val="Khc"/>
                <w:rFonts w:ascii="Arial" w:hAnsi="Arial" w:cs="Arial"/>
                <w:i/>
                <w:iCs/>
                <w:sz w:val="20"/>
                <w:szCs w:val="20"/>
                <w:lang w:eastAsia="vi-VN"/>
              </w:rPr>
              <w:t>um ma</w:t>
            </w:r>
            <w:r w:rsidR="002A1997" w:rsidRPr="008A4BF8">
              <w:rPr>
                <w:rStyle w:val="Khc"/>
                <w:rFonts w:ascii="Arial" w:hAnsi="Arial" w:cs="Arial"/>
                <w:i/>
                <w:iCs/>
                <w:sz w:val="20"/>
                <w:szCs w:val="20"/>
                <w:lang w:eastAsia="vi-VN"/>
              </w:rPr>
              <w:t>ii</w:t>
            </w:r>
            <w:r w:rsidRPr="008A4BF8">
              <w:rPr>
                <w:rStyle w:val="Khc"/>
                <w:rFonts w:ascii="Arial" w:hAnsi="Arial" w:cs="Arial"/>
                <w:i/>
                <w:iCs/>
                <w:sz w:val="20"/>
                <w:szCs w:val="20"/>
                <w:lang w:eastAsia="vi-VN"/>
              </w:rPr>
              <w:t>poense</w:t>
            </w:r>
          </w:p>
        </w:tc>
      </w:tr>
      <w:tr w:rsidR="00E60386" w:rsidRPr="008A4BF8" w14:paraId="550A0C24"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2977B0E8"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24</w:t>
            </w:r>
          </w:p>
        </w:tc>
        <w:tc>
          <w:tcPr>
            <w:tcW w:w="2153" w:type="pct"/>
            <w:tcBorders>
              <w:top w:val="single" w:sz="4" w:space="0" w:color="auto"/>
              <w:left w:val="single" w:sz="4" w:space="0" w:color="auto"/>
              <w:bottom w:val="nil"/>
              <w:right w:val="nil"/>
            </w:tcBorders>
            <w:shd w:val="clear" w:color="auto" w:fill="FFFFFF"/>
            <w:vAlign w:val="center"/>
          </w:tcPr>
          <w:p w14:paraId="6FCA8341"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hài chân tím</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471A3FB0"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Paphiopedilum tranlienianum</w:t>
            </w:r>
          </w:p>
        </w:tc>
      </w:tr>
      <w:tr w:rsidR="00E60386" w:rsidRPr="008A4BF8" w14:paraId="0411FA1F"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7D80ACAC"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25</w:t>
            </w:r>
          </w:p>
        </w:tc>
        <w:tc>
          <w:tcPr>
            <w:tcW w:w="2153" w:type="pct"/>
            <w:tcBorders>
              <w:top w:val="single" w:sz="4" w:space="0" w:color="auto"/>
              <w:left w:val="single" w:sz="4" w:space="0" w:color="auto"/>
              <w:bottom w:val="nil"/>
              <w:right w:val="nil"/>
            </w:tcBorders>
            <w:shd w:val="clear" w:color="auto" w:fill="FFFFFF"/>
            <w:vAlign w:val="center"/>
          </w:tcPr>
          <w:p w14:paraId="4C6D3C64"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hài lông</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15B2B68D" w14:textId="77777777" w:rsidR="00E60386" w:rsidRPr="008A4BF8" w:rsidRDefault="003A4F79"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Paphiopedilum hirsuti</w:t>
            </w:r>
            <w:r w:rsidR="00E60386" w:rsidRPr="008A4BF8">
              <w:rPr>
                <w:rStyle w:val="Khc"/>
                <w:rFonts w:ascii="Arial" w:hAnsi="Arial" w:cs="Arial"/>
                <w:i/>
                <w:iCs/>
                <w:sz w:val="20"/>
                <w:szCs w:val="20"/>
                <w:lang w:eastAsia="vi-VN"/>
              </w:rPr>
              <w:t>ssimum</w:t>
            </w:r>
          </w:p>
        </w:tc>
      </w:tr>
      <w:tr w:rsidR="00E60386" w:rsidRPr="008A4BF8" w14:paraId="33B4C171"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40B521E5"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26</w:t>
            </w:r>
          </w:p>
        </w:tc>
        <w:tc>
          <w:tcPr>
            <w:tcW w:w="2153" w:type="pct"/>
            <w:tcBorders>
              <w:top w:val="single" w:sz="4" w:space="0" w:color="auto"/>
              <w:left w:val="single" w:sz="4" w:space="0" w:color="auto"/>
              <w:bottom w:val="nil"/>
              <w:right w:val="nil"/>
            </w:tcBorders>
            <w:shd w:val="clear" w:color="auto" w:fill="FFFFFF"/>
            <w:vAlign w:val="center"/>
          </w:tcPr>
          <w:p w14:paraId="7FE23597"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hài hằng</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242ED52C"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w:t>
            </w:r>
            <w:r w:rsidR="003A4F79" w:rsidRPr="008A4BF8">
              <w:rPr>
                <w:rStyle w:val="Khc"/>
                <w:rFonts w:ascii="Arial" w:hAnsi="Arial" w:cs="Arial"/>
                <w:i/>
                <w:iCs/>
                <w:sz w:val="20"/>
                <w:szCs w:val="20"/>
                <w:lang w:eastAsia="vi-VN"/>
              </w:rPr>
              <w:t>phi</w:t>
            </w:r>
            <w:r w:rsidRPr="008A4BF8">
              <w:rPr>
                <w:rStyle w:val="Khc"/>
                <w:rFonts w:ascii="Arial" w:hAnsi="Arial" w:cs="Arial"/>
                <w:i/>
                <w:iCs/>
                <w:sz w:val="20"/>
                <w:szCs w:val="20"/>
                <w:lang w:eastAsia="vi-VN"/>
              </w:rPr>
              <w:t>opedilum hangianum</w:t>
            </w:r>
          </w:p>
        </w:tc>
      </w:tr>
      <w:tr w:rsidR="00E60386" w:rsidRPr="008A4BF8" w14:paraId="21E4245B" w14:textId="77777777" w:rsidTr="001135D1">
        <w:trPr>
          <w:trHeight w:hRule="exact" w:val="482"/>
          <w:jc w:val="center"/>
        </w:trPr>
        <w:tc>
          <w:tcPr>
            <w:tcW w:w="292" w:type="pct"/>
            <w:tcBorders>
              <w:top w:val="single" w:sz="4" w:space="0" w:color="auto"/>
              <w:left w:val="single" w:sz="4" w:space="0" w:color="auto"/>
              <w:bottom w:val="nil"/>
              <w:right w:val="nil"/>
            </w:tcBorders>
            <w:shd w:val="clear" w:color="auto" w:fill="FFFFFF"/>
            <w:vAlign w:val="center"/>
          </w:tcPr>
          <w:p w14:paraId="386DD854"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27</w:t>
            </w:r>
          </w:p>
        </w:tc>
        <w:tc>
          <w:tcPr>
            <w:tcW w:w="2153" w:type="pct"/>
            <w:tcBorders>
              <w:top w:val="single" w:sz="4" w:space="0" w:color="auto"/>
              <w:left w:val="single" w:sz="4" w:space="0" w:color="auto"/>
              <w:bottom w:val="nil"/>
              <w:right w:val="nil"/>
            </w:tcBorders>
            <w:shd w:val="clear" w:color="auto" w:fill="FFFFFF"/>
            <w:vAlign w:val="center"/>
          </w:tcPr>
          <w:p w14:paraId="6910E4E8"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hài đỏ</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482A82AE"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w:t>
            </w:r>
            <w:r w:rsidR="003A4F79" w:rsidRPr="008A4BF8">
              <w:rPr>
                <w:rStyle w:val="Khc"/>
                <w:rFonts w:ascii="Arial" w:hAnsi="Arial" w:cs="Arial"/>
                <w:i/>
                <w:iCs/>
                <w:sz w:val="20"/>
                <w:szCs w:val="20"/>
                <w:lang w:eastAsia="vi-VN"/>
              </w:rPr>
              <w:t>phi</w:t>
            </w:r>
            <w:r w:rsidRPr="008A4BF8">
              <w:rPr>
                <w:rStyle w:val="Khc"/>
                <w:rFonts w:ascii="Arial" w:hAnsi="Arial" w:cs="Arial"/>
                <w:i/>
                <w:iCs/>
                <w:sz w:val="20"/>
                <w:szCs w:val="20"/>
                <w:lang w:eastAsia="vi-VN"/>
              </w:rPr>
              <w:t>opedilum delenati</w:t>
            </w:r>
            <w:r w:rsidR="003A4F79" w:rsidRPr="008A4BF8">
              <w:rPr>
                <w:rStyle w:val="Khc"/>
                <w:rFonts w:ascii="Arial" w:hAnsi="Arial" w:cs="Arial"/>
                <w:i/>
                <w:iCs/>
                <w:sz w:val="20"/>
                <w:szCs w:val="20"/>
                <w:lang w:eastAsia="vi-VN"/>
              </w:rPr>
              <w:t>i</w:t>
            </w:r>
          </w:p>
        </w:tc>
      </w:tr>
      <w:tr w:rsidR="00E60386" w:rsidRPr="008A4BF8" w14:paraId="48D02207"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4853740D"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28</w:t>
            </w:r>
          </w:p>
        </w:tc>
        <w:tc>
          <w:tcPr>
            <w:tcW w:w="2153" w:type="pct"/>
            <w:tcBorders>
              <w:top w:val="single" w:sz="4" w:space="0" w:color="auto"/>
              <w:left w:val="single" w:sz="4" w:space="0" w:color="auto"/>
              <w:bottom w:val="nil"/>
              <w:right w:val="nil"/>
            </w:tcBorders>
            <w:shd w:val="clear" w:color="auto" w:fill="FFFFFF"/>
            <w:vAlign w:val="center"/>
          </w:tcPr>
          <w:p w14:paraId="4497EB04"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hài trân châu</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131FDF8F"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w:t>
            </w:r>
            <w:r w:rsidR="003A4F79" w:rsidRPr="008A4BF8">
              <w:rPr>
                <w:rStyle w:val="Khc"/>
                <w:rFonts w:ascii="Arial" w:hAnsi="Arial" w:cs="Arial"/>
                <w:i/>
                <w:iCs/>
                <w:sz w:val="20"/>
                <w:szCs w:val="20"/>
                <w:lang w:eastAsia="vi-VN"/>
              </w:rPr>
              <w:t>phi</w:t>
            </w:r>
            <w:r w:rsidRPr="008A4BF8">
              <w:rPr>
                <w:rStyle w:val="Khc"/>
                <w:rFonts w:ascii="Arial" w:hAnsi="Arial" w:cs="Arial"/>
                <w:i/>
                <w:iCs/>
                <w:sz w:val="20"/>
                <w:szCs w:val="20"/>
                <w:lang w:eastAsia="vi-VN"/>
              </w:rPr>
              <w:t>ope</w:t>
            </w:r>
            <w:r w:rsidR="003A4F79" w:rsidRPr="008A4BF8">
              <w:rPr>
                <w:rStyle w:val="Khc"/>
                <w:rFonts w:ascii="Arial" w:hAnsi="Arial" w:cs="Arial"/>
                <w:i/>
                <w:iCs/>
                <w:sz w:val="20"/>
                <w:szCs w:val="20"/>
                <w:lang w:eastAsia="vi-VN"/>
              </w:rPr>
              <w:t>dil</w:t>
            </w:r>
            <w:r w:rsidRPr="008A4BF8">
              <w:rPr>
                <w:rStyle w:val="Khc"/>
                <w:rFonts w:ascii="Arial" w:hAnsi="Arial" w:cs="Arial"/>
                <w:i/>
                <w:iCs/>
                <w:sz w:val="20"/>
                <w:szCs w:val="20"/>
                <w:lang w:eastAsia="vi-VN"/>
              </w:rPr>
              <w:t>um emersonii</w:t>
            </w:r>
          </w:p>
        </w:tc>
      </w:tr>
      <w:tr w:rsidR="00E60386" w:rsidRPr="008A4BF8" w14:paraId="78F1DABF" w14:textId="77777777" w:rsidTr="001135D1">
        <w:trPr>
          <w:trHeight w:hRule="exact" w:val="482"/>
          <w:jc w:val="center"/>
        </w:trPr>
        <w:tc>
          <w:tcPr>
            <w:tcW w:w="292" w:type="pct"/>
            <w:tcBorders>
              <w:top w:val="single" w:sz="4" w:space="0" w:color="auto"/>
              <w:left w:val="single" w:sz="4" w:space="0" w:color="auto"/>
              <w:bottom w:val="nil"/>
              <w:right w:val="nil"/>
            </w:tcBorders>
            <w:shd w:val="clear" w:color="auto" w:fill="FFFFFF"/>
            <w:vAlign w:val="center"/>
          </w:tcPr>
          <w:p w14:paraId="73B63F68"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29</w:t>
            </w:r>
          </w:p>
        </w:tc>
        <w:tc>
          <w:tcPr>
            <w:tcW w:w="2153" w:type="pct"/>
            <w:tcBorders>
              <w:top w:val="single" w:sz="4" w:space="0" w:color="auto"/>
              <w:left w:val="single" w:sz="4" w:space="0" w:color="auto"/>
              <w:bottom w:val="nil"/>
              <w:right w:val="nil"/>
            </w:tcBorders>
            <w:shd w:val="clear" w:color="auto" w:fill="FFFFFF"/>
            <w:vAlign w:val="center"/>
          </w:tcPr>
          <w:p w14:paraId="31AB62F5"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hài hồng</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17001351"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w:t>
            </w:r>
            <w:r w:rsidR="003A4F79" w:rsidRPr="008A4BF8">
              <w:rPr>
                <w:rStyle w:val="Khc"/>
                <w:rFonts w:ascii="Arial" w:hAnsi="Arial" w:cs="Arial"/>
                <w:i/>
                <w:iCs/>
                <w:sz w:val="20"/>
                <w:szCs w:val="20"/>
                <w:lang w:eastAsia="vi-VN"/>
              </w:rPr>
              <w:t>phi</w:t>
            </w:r>
            <w:r w:rsidRPr="008A4BF8">
              <w:rPr>
                <w:rStyle w:val="Khc"/>
                <w:rFonts w:ascii="Arial" w:hAnsi="Arial" w:cs="Arial"/>
                <w:i/>
                <w:iCs/>
                <w:sz w:val="20"/>
                <w:szCs w:val="20"/>
                <w:lang w:eastAsia="vi-VN"/>
              </w:rPr>
              <w:t>opedilum micranthum</w:t>
            </w:r>
          </w:p>
        </w:tc>
      </w:tr>
      <w:tr w:rsidR="00E60386" w:rsidRPr="008A4BF8" w14:paraId="5FA5781C"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7161C6CC"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30</w:t>
            </w:r>
          </w:p>
        </w:tc>
        <w:tc>
          <w:tcPr>
            <w:tcW w:w="2153" w:type="pct"/>
            <w:tcBorders>
              <w:top w:val="single" w:sz="4" w:space="0" w:color="auto"/>
              <w:left w:val="single" w:sz="4" w:space="0" w:color="auto"/>
              <w:bottom w:val="nil"/>
              <w:right w:val="nil"/>
            </w:tcBorders>
            <w:shd w:val="clear" w:color="auto" w:fill="FFFFFF"/>
            <w:vAlign w:val="center"/>
          </w:tcPr>
          <w:p w14:paraId="4F147239"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hài xuân cảnh</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5E6EE71F"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Paphiopedilum canhii</w:t>
            </w:r>
          </w:p>
        </w:tc>
      </w:tr>
      <w:tr w:rsidR="00E60386" w:rsidRPr="008A4BF8" w14:paraId="5BCDB5ED"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69FDC0EE"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31</w:t>
            </w:r>
          </w:p>
        </w:tc>
        <w:tc>
          <w:tcPr>
            <w:tcW w:w="2153" w:type="pct"/>
            <w:tcBorders>
              <w:top w:val="single" w:sz="4" w:space="0" w:color="auto"/>
              <w:left w:val="single" w:sz="4" w:space="0" w:color="auto"/>
              <w:bottom w:val="nil"/>
              <w:right w:val="nil"/>
            </w:tcBorders>
            <w:shd w:val="clear" w:color="auto" w:fill="FFFFFF"/>
            <w:vAlign w:val="center"/>
          </w:tcPr>
          <w:p w14:paraId="46DF66D8"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hài tía</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03793407"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Paphiopedilum purpuratum</w:t>
            </w:r>
          </w:p>
        </w:tc>
      </w:tr>
      <w:tr w:rsidR="00E60386" w:rsidRPr="008A4BF8" w14:paraId="7B7E4AF7" w14:textId="77777777" w:rsidTr="001135D1">
        <w:trPr>
          <w:trHeight w:hRule="exact" w:val="482"/>
          <w:jc w:val="center"/>
        </w:trPr>
        <w:tc>
          <w:tcPr>
            <w:tcW w:w="292" w:type="pct"/>
            <w:tcBorders>
              <w:top w:val="single" w:sz="4" w:space="0" w:color="auto"/>
              <w:left w:val="single" w:sz="4" w:space="0" w:color="auto"/>
              <w:bottom w:val="nil"/>
              <w:right w:val="nil"/>
            </w:tcBorders>
            <w:shd w:val="clear" w:color="auto" w:fill="FFFFFF"/>
            <w:vAlign w:val="center"/>
          </w:tcPr>
          <w:p w14:paraId="7DC92693"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32</w:t>
            </w:r>
          </w:p>
        </w:tc>
        <w:tc>
          <w:tcPr>
            <w:tcW w:w="2153" w:type="pct"/>
            <w:tcBorders>
              <w:top w:val="single" w:sz="4" w:space="0" w:color="auto"/>
              <w:left w:val="single" w:sz="4" w:space="0" w:color="auto"/>
              <w:bottom w:val="nil"/>
              <w:right w:val="nil"/>
            </w:tcBorders>
            <w:shd w:val="clear" w:color="auto" w:fill="FFFFFF"/>
            <w:vAlign w:val="center"/>
          </w:tcPr>
          <w:p w14:paraId="28D9E1AB"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hài trần tuấn</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49B33829"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Paphiopedilum trantuanhii</w:t>
            </w:r>
          </w:p>
        </w:tc>
      </w:tr>
      <w:tr w:rsidR="00E60386" w:rsidRPr="008A4BF8" w14:paraId="7A811723"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370EF046"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33</w:t>
            </w:r>
          </w:p>
        </w:tc>
        <w:tc>
          <w:tcPr>
            <w:tcW w:w="2153" w:type="pct"/>
            <w:tcBorders>
              <w:top w:val="single" w:sz="4" w:space="0" w:color="auto"/>
              <w:left w:val="single" w:sz="4" w:space="0" w:color="auto"/>
              <w:bottom w:val="nil"/>
              <w:right w:val="nil"/>
            </w:tcBorders>
            <w:shd w:val="clear" w:color="auto" w:fill="FFFFFF"/>
            <w:vAlign w:val="center"/>
          </w:tcPr>
          <w:p w14:paraId="532481B9"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hài đốm</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3A917D4F"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Paphiopedilum concolor</w:t>
            </w:r>
          </w:p>
        </w:tc>
      </w:tr>
      <w:tr w:rsidR="00E60386" w:rsidRPr="008A4BF8" w14:paraId="03B29657" w14:textId="77777777" w:rsidTr="001135D1">
        <w:trPr>
          <w:trHeight w:hRule="exact" w:val="482"/>
          <w:jc w:val="center"/>
        </w:trPr>
        <w:tc>
          <w:tcPr>
            <w:tcW w:w="292" w:type="pct"/>
            <w:tcBorders>
              <w:top w:val="single" w:sz="4" w:space="0" w:color="auto"/>
              <w:left w:val="single" w:sz="4" w:space="0" w:color="auto"/>
              <w:bottom w:val="nil"/>
              <w:right w:val="nil"/>
            </w:tcBorders>
            <w:shd w:val="clear" w:color="auto" w:fill="FFFFFF"/>
            <w:vAlign w:val="center"/>
          </w:tcPr>
          <w:p w14:paraId="456198F1"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34</w:t>
            </w:r>
          </w:p>
        </w:tc>
        <w:tc>
          <w:tcPr>
            <w:tcW w:w="2153" w:type="pct"/>
            <w:tcBorders>
              <w:top w:val="single" w:sz="4" w:space="0" w:color="auto"/>
              <w:left w:val="single" w:sz="4" w:space="0" w:color="auto"/>
              <w:bottom w:val="nil"/>
              <w:right w:val="nil"/>
            </w:tcBorders>
            <w:shd w:val="clear" w:color="auto" w:fill="FFFFFF"/>
            <w:vAlign w:val="center"/>
          </w:tcPr>
          <w:p w14:paraId="4C353FE0"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Lan hài tam đảo</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31E0448D"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w:t>
            </w:r>
            <w:r w:rsidR="003A4F79" w:rsidRPr="008A4BF8">
              <w:rPr>
                <w:rStyle w:val="Khc"/>
                <w:rFonts w:ascii="Arial" w:hAnsi="Arial" w:cs="Arial"/>
                <w:i/>
                <w:iCs/>
                <w:sz w:val="20"/>
                <w:szCs w:val="20"/>
                <w:lang w:eastAsia="vi-VN"/>
              </w:rPr>
              <w:t>phi</w:t>
            </w:r>
            <w:r w:rsidRPr="008A4BF8">
              <w:rPr>
                <w:rStyle w:val="Khc"/>
                <w:rFonts w:ascii="Arial" w:hAnsi="Arial" w:cs="Arial"/>
                <w:i/>
                <w:iCs/>
                <w:sz w:val="20"/>
                <w:szCs w:val="20"/>
                <w:lang w:eastAsia="vi-VN"/>
              </w:rPr>
              <w:t>opedilum gratrixianum</w:t>
            </w:r>
          </w:p>
        </w:tc>
      </w:tr>
      <w:tr w:rsidR="00E60386" w:rsidRPr="008A4BF8" w14:paraId="6851EAEF" w14:textId="77777777" w:rsidTr="001135D1">
        <w:trPr>
          <w:trHeight w:hRule="exact" w:val="482"/>
          <w:jc w:val="center"/>
        </w:trPr>
        <w:tc>
          <w:tcPr>
            <w:tcW w:w="292" w:type="pct"/>
            <w:tcBorders>
              <w:top w:val="single" w:sz="4" w:space="0" w:color="auto"/>
              <w:left w:val="single" w:sz="4" w:space="0" w:color="auto"/>
              <w:bottom w:val="nil"/>
              <w:right w:val="nil"/>
            </w:tcBorders>
            <w:shd w:val="clear" w:color="auto" w:fill="FFFFFF"/>
            <w:vAlign w:val="center"/>
          </w:tcPr>
          <w:p w14:paraId="753E3529" w14:textId="77777777" w:rsidR="00E60386" w:rsidRPr="008A4BF8" w:rsidRDefault="00E60386" w:rsidP="001135D1">
            <w:pPr>
              <w:rPr>
                <w:rFonts w:ascii="Arial" w:hAnsi="Arial" w:cs="Arial"/>
                <w:color w:val="auto"/>
                <w:sz w:val="20"/>
                <w:szCs w:val="20"/>
                <w:lang w:eastAsia="zh-CN"/>
              </w:rPr>
            </w:pPr>
          </w:p>
        </w:tc>
        <w:tc>
          <w:tcPr>
            <w:tcW w:w="2153" w:type="pct"/>
            <w:tcBorders>
              <w:top w:val="single" w:sz="4" w:space="0" w:color="auto"/>
              <w:left w:val="single" w:sz="4" w:space="0" w:color="auto"/>
              <w:bottom w:val="nil"/>
              <w:right w:val="nil"/>
            </w:tcBorders>
            <w:shd w:val="clear" w:color="auto" w:fill="FFFFFF"/>
            <w:vAlign w:val="center"/>
          </w:tcPr>
          <w:p w14:paraId="6E8A5084"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LỚP NGỌC LAN</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4B3FC413"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MAGNOLIOPSIDA</w:t>
            </w:r>
          </w:p>
        </w:tc>
      </w:tr>
      <w:tr w:rsidR="00E60386" w:rsidRPr="008A4BF8" w14:paraId="38F73E7B" w14:textId="77777777" w:rsidTr="001135D1">
        <w:trPr>
          <w:trHeight w:hRule="exact" w:val="482"/>
          <w:jc w:val="center"/>
        </w:trPr>
        <w:tc>
          <w:tcPr>
            <w:tcW w:w="292" w:type="pct"/>
            <w:tcBorders>
              <w:top w:val="single" w:sz="4" w:space="0" w:color="auto"/>
              <w:left w:val="single" w:sz="4" w:space="0" w:color="auto"/>
              <w:bottom w:val="nil"/>
              <w:right w:val="nil"/>
            </w:tcBorders>
            <w:shd w:val="clear" w:color="auto" w:fill="FFFFFF"/>
            <w:vAlign w:val="center"/>
          </w:tcPr>
          <w:p w14:paraId="29AED174" w14:textId="77777777" w:rsidR="00E60386" w:rsidRPr="008A4BF8" w:rsidRDefault="00E60386" w:rsidP="001135D1">
            <w:pPr>
              <w:rPr>
                <w:rFonts w:ascii="Arial" w:hAnsi="Arial" w:cs="Arial"/>
                <w:color w:val="auto"/>
                <w:sz w:val="20"/>
                <w:szCs w:val="20"/>
                <w:lang w:eastAsia="zh-CN"/>
              </w:rPr>
            </w:pPr>
          </w:p>
        </w:tc>
        <w:tc>
          <w:tcPr>
            <w:tcW w:w="2153" w:type="pct"/>
            <w:tcBorders>
              <w:top w:val="single" w:sz="4" w:space="0" w:color="auto"/>
              <w:left w:val="single" w:sz="4" w:space="0" w:color="auto"/>
              <w:bottom w:val="nil"/>
              <w:right w:val="nil"/>
            </w:tcBorders>
            <w:shd w:val="clear" w:color="auto" w:fill="FFFFFF"/>
            <w:vAlign w:val="center"/>
          </w:tcPr>
          <w:p w14:paraId="32A627EF"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Họ Dầu</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2B56B8AB"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Dipterocarpaceae</w:t>
            </w:r>
          </w:p>
        </w:tc>
      </w:tr>
      <w:tr w:rsidR="00E60386" w:rsidRPr="008A4BF8" w14:paraId="329D84FB"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0024BDAB"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35</w:t>
            </w:r>
          </w:p>
        </w:tc>
        <w:tc>
          <w:tcPr>
            <w:tcW w:w="2153" w:type="pct"/>
            <w:tcBorders>
              <w:top w:val="single" w:sz="4" w:space="0" w:color="auto"/>
              <w:left w:val="single" w:sz="4" w:space="0" w:color="auto"/>
              <w:bottom w:val="nil"/>
              <w:right w:val="nil"/>
            </w:tcBorders>
            <w:shd w:val="clear" w:color="auto" w:fill="FFFFFF"/>
            <w:vAlign w:val="center"/>
          </w:tcPr>
          <w:p w14:paraId="1C8CF974"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Chai lá cong</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674A90AF"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Shorea </w:t>
            </w:r>
            <w:r w:rsidRPr="008A4BF8">
              <w:rPr>
                <w:rStyle w:val="Khc"/>
                <w:rFonts w:ascii="Arial" w:hAnsi="Arial" w:cs="Arial"/>
                <w:i/>
                <w:iCs/>
                <w:sz w:val="20"/>
                <w:szCs w:val="20"/>
                <w:lang w:val="en-US" w:eastAsia="en-US"/>
              </w:rPr>
              <w:t>falcata</w:t>
            </w:r>
          </w:p>
        </w:tc>
      </w:tr>
      <w:tr w:rsidR="00E60386" w:rsidRPr="008A4BF8" w14:paraId="718B038B" w14:textId="77777777" w:rsidTr="001135D1">
        <w:trPr>
          <w:trHeight w:hRule="exact" w:val="482"/>
          <w:jc w:val="center"/>
        </w:trPr>
        <w:tc>
          <w:tcPr>
            <w:tcW w:w="292" w:type="pct"/>
            <w:tcBorders>
              <w:top w:val="single" w:sz="4" w:space="0" w:color="auto"/>
              <w:left w:val="single" w:sz="4" w:space="0" w:color="auto"/>
              <w:bottom w:val="nil"/>
              <w:right w:val="nil"/>
            </w:tcBorders>
            <w:shd w:val="clear" w:color="auto" w:fill="FFFFFF"/>
            <w:vAlign w:val="center"/>
          </w:tcPr>
          <w:p w14:paraId="6003713D"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36</w:t>
            </w:r>
          </w:p>
        </w:tc>
        <w:tc>
          <w:tcPr>
            <w:tcW w:w="2153" w:type="pct"/>
            <w:tcBorders>
              <w:top w:val="single" w:sz="4" w:space="0" w:color="auto"/>
              <w:left w:val="single" w:sz="4" w:space="0" w:color="auto"/>
              <w:bottom w:val="nil"/>
              <w:right w:val="nil"/>
            </w:tcBorders>
            <w:shd w:val="clear" w:color="auto" w:fill="FFFFFF"/>
            <w:vAlign w:val="center"/>
          </w:tcPr>
          <w:p w14:paraId="7F1C2C1D"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Kiền kiền phú quốc</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76D55782"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Hopea pierr</w:t>
            </w:r>
            <w:r w:rsidR="00A251A1" w:rsidRPr="008A4BF8">
              <w:rPr>
                <w:rStyle w:val="Khc"/>
                <w:rFonts w:ascii="Arial" w:hAnsi="Arial" w:cs="Arial"/>
                <w:i/>
                <w:iCs/>
                <w:sz w:val="20"/>
                <w:szCs w:val="20"/>
                <w:lang w:eastAsia="vi-VN"/>
              </w:rPr>
              <w:t>ei</w:t>
            </w:r>
          </w:p>
        </w:tc>
      </w:tr>
      <w:tr w:rsidR="00E60386" w:rsidRPr="008A4BF8" w14:paraId="08E9797C" w14:textId="77777777" w:rsidTr="001135D1">
        <w:trPr>
          <w:trHeight w:hRule="exact" w:val="476"/>
          <w:jc w:val="center"/>
        </w:trPr>
        <w:tc>
          <w:tcPr>
            <w:tcW w:w="292" w:type="pct"/>
            <w:tcBorders>
              <w:top w:val="single" w:sz="4" w:space="0" w:color="auto"/>
              <w:left w:val="single" w:sz="4" w:space="0" w:color="auto"/>
              <w:bottom w:val="nil"/>
              <w:right w:val="nil"/>
            </w:tcBorders>
            <w:shd w:val="clear" w:color="auto" w:fill="FFFFFF"/>
            <w:vAlign w:val="center"/>
          </w:tcPr>
          <w:p w14:paraId="7D13EC4B"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37</w:t>
            </w:r>
          </w:p>
        </w:tc>
        <w:tc>
          <w:tcPr>
            <w:tcW w:w="2153" w:type="pct"/>
            <w:tcBorders>
              <w:top w:val="single" w:sz="4" w:space="0" w:color="auto"/>
              <w:left w:val="single" w:sz="4" w:space="0" w:color="auto"/>
              <w:bottom w:val="nil"/>
              <w:right w:val="nil"/>
            </w:tcBorders>
            <w:shd w:val="clear" w:color="auto" w:fill="FFFFFF"/>
            <w:vAlign w:val="center"/>
          </w:tcPr>
          <w:p w14:paraId="005D02BE"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Sao hình tim</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0B3EF27E"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Hopea cordata</w:t>
            </w:r>
          </w:p>
        </w:tc>
      </w:tr>
      <w:tr w:rsidR="00E60386" w:rsidRPr="008A4BF8" w14:paraId="0B9D034D"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7FE64441"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38</w:t>
            </w:r>
          </w:p>
        </w:tc>
        <w:tc>
          <w:tcPr>
            <w:tcW w:w="2153" w:type="pct"/>
            <w:tcBorders>
              <w:top w:val="single" w:sz="4" w:space="0" w:color="auto"/>
              <w:left w:val="single" w:sz="4" w:space="0" w:color="auto"/>
              <w:bottom w:val="nil"/>
              <w:right w:val="nil"/>
            </w:tcBorders>
            <w:shd w:val="clear" w:color="auto" w:fill="FFFFFF"/>
            <w:vAlign w:val="center"/>
          </w:tcPr>
          <w:p w14:paraId="3FD567BB"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Sao mạng cà ná</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78F93617"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Hopea </w:t>
            </w:r>
            <w:r w:rsidRPr="008A4BF8">
              <w:rPr>
                <w:rStyle w:val="Khc"/>
                <w:rFonts w:ascii="Arial" w:hAnsi="Arial" w:cs="Arial"/>
                <w:i/>
                <w:iCs/>
                <w:sz w:val="20"/>
                <w:szCs w:val="20"/>
                <w:lang w:val="en-US" w:eastAsia="en-US"/>
              </w:rPr>
              <w:t>reticulata</w:t>
            </w:r>
          </w:p>
        </w:tc>
      </w:tr>
      <w:tr w:rsidR="00E60386" w:rsidRPr="008A4BF8" w14:paraId="7FFC1489" w14:textId="77777777" w:rsidTr="001135D1">
        <w:trPr>
          <w:trHeight w:hRule="exact" w:val="487"/>
          <w:jc w:val="center"/>
        </w:trPr>
        <w:tc>
          <w:tcPr>
            <w:tcW w:w="292" w:type="pct"/>
            <w:tcBorders>
              <w:top w:val="single" w:sz="4" w:space="0" w:color="auto"/>
              <w:left w:val="single" w:sz="4" w:space="0" w:color="auto"/>
              <w:bottom w:val="nil"/>
              <w:right w:val="nil"/>
            </w:tcBorders>
            <w:shd w:val="clear" w:color="auto" w:fill="FFFFFF"/>
            <w:vAlign w:val="center"/>
          </w:tcPr>
          <w:p w14:paraId="219446AA" w14:textId="77777777" w:rsidR="00E60386" w:rsidRPr="008A4BF8" w:rsidRDefault="00E60386" w:rsidP="001135D1">
            <w:pPr>
              <w:jc w:val="center"/>
              <w:rPr>
                <w:rFonts w:ascii="Arial" w:hAnsi="Arial" w:cs="Arial"/>
                <w:color w:val="auto"/>
                <w:sz w:val="20"/>
                <w:szCs w:val="20"/>
                <w:lang w:eastAsia="zh-CN"/>
              </w:rPr>
            </w:pPr>
          </w:p>
        </w:tc>
        <w:tc>
          <w:tcPr>
            <w:tcW w:w="2153" w:type="pct"/>
            <w:tcBorders>
              <w:top w:val="single" w:sz="4" w:space="0" w:color="auto"/>
              <w:left w:val="single" w:sz="4" w:space="0" w:color="auto"/>
              <w:bottom w:val="nil"/>
              <w:right w:val="nil"/>
            </w:tcBorders>
            <w:shd w:val="clear" w:color="auto" w:fill="FFFFFF"/>
            <w:vAlign w:val="center"/>
          </w:tcPr>
          <w:p w14:paraId="5067A93F"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Họ Ngũ gia bì</w:t>
            </w:r>
          </w:p>
        </w:tc>
        <w:tc>
          <w:tcPr>
            <w:tcW w:w="2555" w:type="pct"/>
            <w:tcBorders>
              <w:top w:val="single" w:sz="4" w:space="0" w:color="auto"/>
              <w:left w:val="single" w:sz="4" w:space="0" w:color="auto"/>
              <w:bottom w:val="nil"/>
              <w:right w:val="single" w:sz="4" w:space="0" w:color="auto"/>
            </w:tcBorders>
            <w:shd w:val="clear" w:color="auto" w:fill="FFFFFF"/>
            <w:vAlign w:val="center"/>
          </w:tcPr>
          <w:p w14:paraId="33D4A649"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Araliaceae</w:t>
            </w:r>
          </w:p>
        </w:tc>
      </w:tr>
      <w:tr w:rsidR="00E60386" w:rsidRPr="008A4BF8" w14:paraId="00ACB808" w14:textId="77777777" w:rsidTr="001135D1">
        <w:trPr>
          <w:trHeight w:hRule="exact" w:val="504"/>
          <w:jc w:val="center"/>
        </w:trPr>
        <w:tc>
          <w:tcPr>
            <w:tcW w:w="292" w:type="pct"/>
            <w:tcBorders>
              <w:top w:val="single" w:sz="4" w:space="0" w:color="auto"/>
              <w:left w:val="single" w:sz="4" w:space="0" w:color="auto"/>
              <w:bottom w:val="single" w:sz="4" w:space="0" w:color="auto"/>
              <w:right w:val="nil"/>
            </w:tcBorders>
            <w:shd w:val="clear" w:color="auto" w:fill="FFFFFF"/>
            <w:vAlign w:val="center"/>
          </w:tcPr>
          <w:p w14:paraId="04ACB9B1" w14:textId="77777777" w:rsidR="00E60386" w:rsidRPr="008A4BF8" w:rsidRDefault="00E60386" w:rsidP="001135D1">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39</w:t>
            </w:r>
          </w:p>
        </w:tc>
        <w:tc>
          <w:tcPr>
            <w:tcW w:w="2153" w:type="pct"/>
            <w:tcBorders>
              <w:top w:val="single" w:sz="4" w:space="0" w:color="auto"/>
              <w:left w:val="single" w:sz="4" w:space="0" w:color="auto"/>
              <w:bottom w:val="single" w:sz="4" w:space="0" w:color="auto"/>
              <w:right w:val="nil"/>
            </w:tcBorders>
            <w:shd w:val="clear" w:color="auto" w:fill="FFFFFF"/>
            <w:vAlign w:val="center"/>
          </w:tcPr>
          <w:p w14:paraId="715C80C2"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Sâm ngọc linh</w:t>
            </w:r>
          </w:p>
        </w:tc>
        <w:tc>
          <w:tcPr>
            <w:tcW w:w="2555" w:type="pct"/>
            <w:tcBorders>
              <w:top w:val="single" w:sz="4" w:space="0" w:color="auto"/>
              <w:left w:val="single" w:sz="4" w:space="0" w:color="auto"/>
              <w:bottom w:val="single" w:sz="4" w:space="0" w:color="auto"/>
              <w:right w:val="single" w:sz="4" w:space="0" w:color="auto"/>
            </w:tcBorders>
            <w:shd w:val="clear" w:color="auto" w:fill="FFFFFF"/>
            <w:vAlign w:val="center"/>
          </w:tcPr>
          <w:p w14:paraId="04C47AEE" w14:textId="77777777" w:rsidR="00E60386" w:rsidRPr="008A4BF8" w:rsidRDefault="00E60386" w:rsidP="001135D1">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Panax vietnamens</w:t>
            </w:r>
            <w:r w:rsidR="005A2524" w:rsidRPr="008A4BF8">
              <w:rPr>
                <w:rStyle w:val="Khc"/>
                <w:rFonts w:ascii="Arial" w:hAnsi="Arial" w:cs="Arial"/>
                <w:i/>
                <w:iCs/>
                <w:sz w:val="20"/>
                <w:szCs w:val="20"/>
                <w:lang w:eastAsia="vi-VN"/>
              </w:rPr>
              <w:t>is</w:t>
            </w:r>
          </w:p>
        </w:tc>
      </w:tr>
    </w:tbl>
    <w:p w14:paraId="7D1CCDE4" w14:textId="77777777" w:rsidR="00E60386" w:rsidRPr="008A4BF8" w:rsidRDefault="00E60386" w:rsidP="00E60386">
      <w:pPr>
        <w:rPr>
          <w:rFonts w:ascii="Arial" w:hAnsi="Arial" w:cs="Arial"/>
          <w:color w:val="auto"/>
          <w:sz w:val="20"/>
          <w:szCs w:val="20"/>
          <w:lang w:eastAsia="zh-CN"/>
        </w:rPr>
      </w:pPr>
      <w:r w:rsidRPr="008A4BF8">
        <w:rPr>
          <w:rFonts w:ascii="Arial" w:hAnsi="Arial" w:cs="Arial"/>
          <w:color w:val="auto"/>
          <w:sz w:val="20"/>
          <w:szCs w:val="20"/>
          <w:lang w:eastAsia="zh-CN"/>
        </w:rPr>
        <w:br w:type="page"/>
      </w:r>
    </w:p>
    <w:p w14:paraId="55138C81" w14:textId="77777777" w:rsidR="00E60386" w:rsidRPr="008A4BF8" w:rsidRDefault="00E60386" w:rsidP="00A83D7E">
      <w:pPr>
        <w:pStyle w:val="Chthchbng0"/>
        <w:spacing w:after="120"/>
        <w:ind w:firstLine="720"/>
        <w:rPr>
          <w:rFonts w:ascii="Arial" w:hAnsi="Arial" w:cs="Arial"/>
          <w:sz w:val="20"/>
          <w:szCs w:val="20"/>
        </w:rPr>
      </w:pPr>
      <w:r w:rsidRPr="008A4BF8">
        <w:rPr>
          <w:rStyle w:val="Chthchbng"/>
          <w:rFonts w:ascii="Arial" w:hAnsi="Arial" w:cs="Arial"/>
          <w:b/>
          <w:bCs/>
          <w:sz w:val="20"/>
          <w:szCs w:val="20"/>
          <w:lang w:val="en-US" w:eastAsia="en-US"/>
        </w:rPr>
        <w:lastRenderedPageBreak/>
        <w:t>IB</w:t>
      </w:r>
    </w:p>
    <w:tbl>
      <w:tblPr>
        <w:tblW w:w="4976" w:type="pct"/>
        <w:jc w:val="center"/>
        <w:tblCellMar>
          <w:left w:w="0" w:type="dxa"/>
          <w:right w:w="0" w:type="dxa"/>
        </w:tblCellMar>
        <w:tblLook w:val="0000" w:firstRow="0" w:lastRow="0" w:firstColumn="0" w:lastColumn="0" w:noHBand="0" w:noVBand="0"/>
      </w:tblPr>
      <w:tblGrid>
        <w:gridCol w:w="580"/>
        <w:gridCol w:w="3793"/>
        <w:gridCol w:w="4614"/>
      </w:tblGrid>
      <w:tr w:rsidR="008A4BF8" w:rsidRPr="008A4BF8" w14:paraId="1F48D6DF" w14:textId="77777777" w:rsidTr="00B32195">
        <w:trPr>
          <w:trHeight w:hRule="exact" w:val="515"/>
          <w:jc w:val="center"/>
        </w:trPr>
        <w:tc>
          <w:tcPr>
            <w:tcW w:w="323" w:type="pct"/>
            <w:tcBorders>
              <w:top w:val="single" w:sz="4" w:space="0" w:color="auto"/>
              <w:left w:val="single" w:sz="4" w:space="0" w:color="auto"/>
              <w:bottom w:val="nil"/>
              <w:right w:val="nil"/>
            </w:tcBorders>
            <w:shd w:val="clear" w:color="auto" w:fill="FFFFFF"/>
            <w:vAlign w:val="center"/>
          </w:tcPr>
          <w:p w14:paraId="6A020CCC"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STT</w:t>
            </w:r>
          </w:p>
        </w:tc>
        <w:tc>
          <w:tcPr>
            <w:tcW w:w="2110" w:type="pct"/>
            <w:tcBorders>
              <w:top w:val="single" w:sz="4" w:space="0" w:color="auto"/>
              <w:left w:val="single" w:sz="4" w:space="0" w:color="auto"/>
              <w:bottom w:val="nil"/>
              <w:right w:val="nil"/>
            </w:tcBorders>
            <w:shd w:val="clear" w:color="auto" w:fill="FFFFFF"/>
            <w:vAlign w:val="center"/>
          </w:tcPr>
          <w:p w14:paraId="6BB1E970"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 xml:space="preserve">Tên Việt </w:t>
            </w:r>
            <w:r w:rsidRPr="008A4BF8">
              <w:rPr>
                <w:rStyle w:val="Khc"/>
                <w:rFonts w:ascii="Arial" w:hAnsi="Arial" w:cs="Arial"/>
                <w:b/>
                <w:bCs/>
                <w:sz w:val="20"/>
                <w:szCs w:val="20"/>
                <w:lang w:val="en-US" w:eastAsia="en-US"/>
              </w:rPr>
              <w:t>Nam</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23556D25"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Tên khoa học</w:t>
            </w:r>
          </w:p>
        </w:tc>
      </w:tr>
      <w:tr w:rsidR="008A4BF8" w:rsidRPr="008A4BF8" w14:paraId="17C05B64"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4867E5DA" w14:textId="77777777" w:rsidR="00E60386" w:rsidRPr="008A4BF8" w:rsidRDefault="00E60386" w:rsidP="00A33379">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54E9C8EA" w14:textId="77777777" w:rsidR="00E60386" w:rsidRPr="008A4BF8" w:rsidRDefault="00AA3E08" w:rsidP="00A33379">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LỚP</w:t>
            </w:r>
            <w:r w:rsidR="00E60386" w:rsidRPr="008A4BF8">
              <w:rPr>
                <w:rStyle w:val="Khc"/>
                <w:rFonts w:ascii="Arial" w:hAnsi="Arial" w:cs="Arial"/>
                <w:b/>
                <w:bCs/>
                <w:sz w:val="20"/>
                <w:szCs w:val="20"/>
                <w:lang w:eastAsia="vi-VN"/>
              </w:rPr>
              <w:t xml:space="preserve"> THÚ</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27CDA85A"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MAMMALIA</w:t>
            </w:r>
          </w:p>
        </w:tc>
      </w:tr>
      <w:tr w:rsidR="008A4BF8" w:rsidRPr="008A4BF8" w14:paraId="41A7460C"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497EC4DF" w14:textId="77777777" w:rsidR="00E60386" w:rsidRPr="008A4BF8" w:rsidRDefault="00E60386" w:rsidP="00A33379">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1F538C09" w14:textId="77777777" w:rsidR="00E60386" w:rsidRPr="008A4BF8" w:rsidRDefault="002A162B" w:rsidP="00A33379">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E60386" w:rsidRPr="008A4BF8">
              <w:rPr>
                <w:rStyle w:val="Khc"/>
                <w:rFonts w:ascii="Arial" w:hAnsi="Arial" w:cs="Arial"/>
                <w:b/>
                <w:bCs/>
                <w:sz w:val="20"/>
                <w:szCs w:val="20"/>
                <w:lang w:eastAsia="vi-VN"/>
              </w:rPr>
              <w:t xml:space="preserve"> LINH TRƯỞNG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632FF3C2"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PRIMATES</w:t>
            </w:r>
          </w:p>
        </w:tc>
      </w:tr>
      <w:tr w:rsidR="008A4BF8" w:rsidRPr="008A4BF8" w14:paraId="232D1D14"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49371BC4"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w:t>
            </w:r>
          </w:p>
        </w:tc>
        <w:tc>
          <w:tcPr>
            <w:tcW w:w="2110" w:type="pct"/>
            <w:tcBorders>
              <w:top w:val="single" w:sz="4" w:space="0" w:color="auto"/>
              <w:left w:val="single" w:sz="4" w:space="0" w:color="auto"/>
              <w:bottom w:val="nil"/>
              <w:right w:val="nil"/>
            </w:tcBorders>
            <w:shd w:val="clear" w:color="auto" w:fill="FFFFFF"/>
            <w:vAlign w:val="center"/>
          </w:tcPr>
          <w:p w14:paraId="62310D23"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Cu li lớn</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0ED1D6E1"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Nyc</w:t>
            </w:r>
            <w:r w:rsidR="002A162B" w:rsidRPr="008A4BF8">
              <w:rPr>
                <w:rStyle w:val="Khc"/>
                <w:rFonts w:ascii="Arial" w:hAnsi="Arial" w:cs="Arial"/>
                <w:i/>
                <w:iCs/>
                <w:sz w:val="20"/>
                <w:szCs w:val="20"/>
                <w:lang w:eastAsia="vi-VN"/>
              </w:rPr>
              <w:t>tic</w:t>
            </w:r>
            <w:r w:rsidRPr="008A4BF8">
              <w:rPr>
                <w:rStyle w:val="Khc"/>
                <w:rFonts w:ascii="Arial" w:hAnsi="Arial" w:cs="Arial"/>
                <w:i/>
                <w:iCs/>
                <w:sz w:val="20"/>
                <w:szCs w:val="20"/>
                <w:lang w:eastAsia="vi-VN"/>
              </w:rPr>
              <w:t>ebus bengalensis</w:t>
            </w:r>
          </w:p>
        </w:tc>
      </w:tr>
      <w:tr w:rsidR="008A4BF8" w:rsidRPr="008A4BF8" w14:paraId="3C5FCBD3"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14C1499B"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w:t>
            </w:r>
          </w:p>
        </w:tc>
        <w:tc>
          <w:tcPr>
            <w:tcW w:w="2110" w:type="pct"/>
            <w:tcBorders>
              <w:top w:val="single" w:sz="4" w:space="0" w:color="auto"/>
              <w:left w:val="single" w:sz="4" w:space="0" w:color="auto"/>
              <w:bottom w:val="nil"/>
              <w:right w:val="nil"/>
            </w:tcBorders>
            <w:shd w:val="clear" w:color="auto" w:fill="FFFFFF"/>
            <w:vAlign w:val="center"/>
          </w:tcPr>
          <w:p w14:paraId="563181C5"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Cu li nhỏ</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444C40D4"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Nyc</w:t>
            </w:r>
            <w:r w:rsidR="002A162B" w:rsidRPr="008A4BF8">
              <w:rPr>
                <w:rStyle w:val="Khc"/>
                <w:rFonts w:ascii="Arial" w:hAnsi="Arial" w:cs="Arial"/>
                <w:i/>
                <w:iCs/>
                <w:sz w:val="20"/>
                <w:szCs w:val="20"/>
                <w:lang w:eastAsia="vi-VN"/>
              </w:rPr>
              <w:t>tic</w:t>
            </w:r>
            <w:r w:rsidRPr="008A4BF8">
              <w:rPr>
                <w:rStyle w:val="Khc"/>
                <w:rFonts w:ascii="Arial" w:hAnsi="Arial" w:cs="Arial"/>
                <w:i/>
                <w:iCs/>
                <w:sz w:val="20"/>
                <w:szCs w:val="20"/>
                <w:lang w:eastAsia="vi-VN"/>
              </w:rPr>
              <w:t>ebus pygmaeus</w:t>
            </w:r>
          </w:p>
        </w:tc>
      </w:tr>
      <w:tr w:rsidR="008A4BF8" w:rsidRPr="008A4BF8" w14:paraId="3A8DACC4"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421B2A14"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w:t>
            </w:r>
          </w:p>
        </w:tc>
        <w:tc>
          <w:tcPr>
            <w:tcW w:w="2110" w:type="pct"/>
            <w:tcBorders>
              <w:top w:val="single" w:sz="4" w:space="0" w:color="auto"/>
              <w:left w:val="single" w:sz="4" w:space="0" w:color="auto"/>
              <w:bottom w:val="nil"/>
              <w:right w:val="nil"/>
            </w:tcBorders>
            <w:shd w:val="clear" w:color="auto" w:fill="FFFFFF"/>
            <w:vAlign w:val="center"/>
          </w:tcPr>
          <w:p w14:paraId="272A2599"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Chà vá chân đen</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16F11A61"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Pygathrix nigripes</w:t>
            </w:r>
          </w:p>
        </w:tc>
      </w:tr>
      <w:tr w:rsidR="008A4BF8" w:rsidRPr="008A4BF8" w14:paraId="1D55B382"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6829B783"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w:t>
            </w:r>
          </w:p>
        </w:tc>
        <w:tc>
          <w:tcPr>
            <w:tcW w:w="2110" w:type="pct"/>
            <w:tcBorders>
              <w:top w:val="single" w:sz="4" w:space="0" w:color="auto"/>
              <w:left w:val="single" w:sz="4" w:space="0" w:color="auto"/>
              <w:bottom w:val="nil"/>
              <w:right w:val="nil"/>
            </w:tcBorders>
            <w:shd w:val="clear" w:color="auto" w:fill="FFFFFF"/>
            <w:vAlign w:val="center"/>
          </w:tcPr>
          <w:p w14:paraId="23721467"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Chà vá chân nâu</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6A8577E6"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Pygath</w:t>
            </w:r>
            <w:r w:rsidR="009F1E27" w:rsidRPr="008A4BF8">
              <w:rPr>
                <w:rStyle w:val="Khc"/>
                <w:rFonts w:ascii="Arial" w:hAnsi="Arial" w:cs="Arial"/>
                <w:i/>
                <w:iCs/>
                <w:sz w:val="20"/>
                <w:szCs w:val="20"/>
                <w:lang w:eastAsia="vi-VN"/>
              </w:rPr>
              <w:t>ri</w:t>
            </w:r>
            <w:r w:rsidRPr="008A4BF8">
              <w:rPr>
                <w:rStyle w:val="Khc"/>
                <w:rFonts w:ascii="Arial" w:hAnsi="Arial" w:cs="Arial"/>
                <w:i/>
                <w:iCs/>
                <w:sz w:val="20"/>
                <w:szCs w:val="20"/>
                <w:lang w:eastAsia="vi-VN"/>
              </w:rPr>
              <w:t>x nemaeus</w:t>
            </w:r>
          </w:p>
        </w:tc>
      </w:tr>
      <w:tr w:rsidR="008A4BF8" w:rsidRPr="008A4BF8" w14:paraId="39C296A4"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7BD44CDA"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w:t>
            </w:r>
          </w:p>
        </w:tc>
        <w:tc>
          <w:tcPr>
            <w:tcW w:w="2110" w:type="pct"/>
            <w:tcBorders>
              <w:top w:val="single" w:sz="4" w:space="0" w:color="auto"/>
              <w:left w:val="single" w:sz="4" w:space="0" w:color="auto"/>
              <w:bottom w:val="nil"/>
              <w:right w:val="nil"/>
            </w:tcBorders>
            <w:shd w:val="clear" w:color="auto" w:fill="FFFFFF"/>
            <w:vAlign w:val="center"/>
          </w:tcPr>
          <w:p w14:paraId="1A95441A"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Chà vá chân xám</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6B626B7D"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Pygath</w:t>
            </w:r>
            <w:r w:rsidR="009F1E27" w:rsidRPr="008A4BF8">
              <w:rPr>
                <w:rStyle w:val="Khc"/>
                <w:rFonts w:ascii="Arial" w:hAnsi="Arial" w:cs="Arial"/>
                <w:i/>
                <w:iCs/>
                <w:sz w:val="20"/>
                <w:szCs w:val="20"/>
                <w:lang w:eastAsia="vi-VN"/>
              </w:rPr>
              <w:t>ri</w:t>
            </w:r>
            <w:r w:rsidRPr="008A4BF8">
              <w:rPr>
                <w:rStyle w:val="Khc"/>
                <w:rFonts w:ascii="Arial" w:hAnsi="Arial" w:cs="Arial"/>
                <w:i/>
                <w:iCs/>
                <w:sz w:val="20"/>
                <w:szCs w:val="20"/>
                <w:lang w:eastAsia="vi-VN"/>
              </w:rPr>
              <w:t>x cinerea</w:t>
            </w:r>
          </w:p>
        </w:tc>
      </w:tr>
      <w:tr w:rsidR="008A4BF8" w:rsidRPr="008A4BF8" w14:paraId="15DB7D8B"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7919F1B5"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w:t>
            </w:r>
          </w:p>
        </w:tc>
        <w:tc>
          <w:tcPr>
            <w:tcW w:w="2110" w:type="pct"/>
            <w:tcBorders>
              <w:top w:val="single" w:sz="4" w:space="0" w:color="auto"/>
              <w:left w:val="single" w:sz="4" w:space="0" w:color="auto"/>
              <w:bottom w:val="nil"/>
              <w:right w:val="nil"/>
            </w:tcBorders>
            <w:shd w:val="clear" w:color="auto" w:fill="FFFFFF"/>
            <w:vAlign w:val="center"/>
          </w:tcPr>
          <w:p w14:paraId="735AAEAD"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Voọc bạc đông dương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78EC21D9"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Trachypithecus germ</w:t>
            </w:r>
            <w:r w:rsidR="00C25269" w:rsidRPr="008A4BF8">
              <w:rPr>
                <w:rStyle w:val="Khc"/>
                <w:rFonts w:ascii="Arial" w:hAnsi="Arial" w:cs="Arial"/>
                <w:i/>
                <w:iCs/>
                <w:sz w:val="20"/>
                <w:szCs w:val="20"/>
                <w:lang w:eastAsia="vi-VN"/>
              </w:rPr>
              <w:t>ai</w:t>
            </w:r>
            <w:r w:rsidRPr="008A4BF8">
              <w:rPr>
                <w:rStyle w:val="Khc"/>
                <w:rFonts w:ascii="Arial" w:hAnsi="Arial" w:cs="Arial"/>
                <w:i/>
                <w:iCs/>
                <w:sz w:val="20"/>
                <w:szCs w:val="20"/>
                <w:lang w:eastAsia="vi-VN"/>
              </w:rPr>
              <w:t>ni</w:t>
            </w:r>
          </w:p>
        </w:tc>
      </w:tr>
      <w:tr w:rsidR="008A4BF8" w:rsidRPr="008A4BF8" w14:paraId="5D14ED1B"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206BECC7"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w:t>
            </w:r>
          </w:p>
        </w:tc>
        <w:tc>
          <w:tcPr>
            <w:tcW w:w="2110" w:type="pct"/>
            <w:tcBorders>
              <w:top w:val="single" w:sz="4" w:space="0" w:color="auto"/>
              <w:left w:val="single" w:sz="4" w:space="0" w:color="auto"/>
              <w:bottom w:val="nil"/>
              <w:right w:val="nil"/>
            </w:tcBorders>
            <w:shd w:val="clear" w:color="auto" w:fill="FFFFFF"/>
            <w:vAlign w:val="center"/>
          </w:tcPr>
          <w:p w14:paraId="6767595E"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Voọc bạc trường sơn</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02DC6B81"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Trachyp</w:t>
            </w:r>
            <w:r w:rsidR="00501076" w:rsidRPr="008A4BF8">
              <w:rPr>
                <w:rStyle w:val="Khc"/>
                <w:rFonts w:ascii="Arial" w:hAnsi="Arial" w:cs="Arial"/>
                <w:i/>
                <w:iCs/>
                <w:sz w:val="20"/>
                <w:szCs w:val="20"/>
                <w:lang w:eastAsia="vi-VN"/>
              </w:rPr>
              <w:t>it</w:t>
            </w:r>
            <w:r w:rsidRPr="008A4BF8">
              <w:rPr>
                <w:rStyle w:val="Khc"/>
                <w:rFonts w:ascii="Arial" w:hAnsi="Arial" w:cs="Arial"/>
                <w:i/>
                <w:iCs/>
                <w:sz w:val="20"/>
                <w:szCs w:val="20"/>
                <w:lang w:eastAsia="vi-VN"/>
              </w:rPr>
              <w:t xml:space="preserve">hecus </w:t>
            </w:r>
            <w:r w:rsidRPr="008A4BF8">
              <w:rPr>
                <w:rStyle w:val="Khc"/>
                <w:rFonts w:ascii="Arial" w:hAnsi="Arial" w:cs="Arial"/>
                <w:i/>
                <w:iCs/>
                <w:sz w:val="20"/>
                <w:szCs w:val="20"/>
                <w:lang w:val="en-US" w:eastAsia="en-US"/>
              </w:rPr>
              <w:t>margarita</w:t>
            </w:r>
          </w:p>
        </w:tc>
      </w:tr>
      <w:tr w:rsidR="008A4BF8" w:rsidRPr="008A4BF8" w14:paraId="02AAF193"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06D91C53"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w:t>
            </w:r>
          </w:p>
        </w:tc>
        <w:tc>
          <w:tcPr>
            <w:tcW w:w="2110" w:type="pct"/>
            <w:tcBorders>
              <w:top w:val="single" w:sz="4" w:space="0" w:color="auto"/>
              <w:left w:val="single" w:sz="4" w:space="0" w:color="auto"/>
              <w:bottom w:val="nil"/>
              <w:right w:val="nil"/>
            </w:tcBorders>
            <w:shd w:val="clear" w:color="auto" w:fill="FFFFFF"/>
            <w:vAlign w:val="center"/>
          </w:tcPr>
          <w:p w14:paraId="52205BC4"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Voọc cát bà</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3E6D5036"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Trachypithecus pol</w:t>
            </w:r>
            <w:r w:rsidR="009F1E27" w:rsidRPr="008A4BF8">
              <w:rPr>
                <w:rStyle w:val="Khc"/>
                <w:rFonts w:ascii="Arial" w:hAnsi="Arial" w:cs="Arial"/>
                <w:i/>
                <w:iCs/>
                <w:sz w:val="20"/>
                <w:szCs w:val="20"/>
                <w:lang w:eastAsia="vi-VN"/>
              </w:rPr>
              <w:t>io</w:t>
            </w:r>
            <w:r w:rsidRPr="008A4BF8">
              <w:rPr>
                <w:rStyle w:val="Khc"/>
                <w:rFonts w:ascii="Arial" w:hAnsi="Arial" w:cs="Arial"/>
                <w:i/>
                <w:iCs/>
                <w:sz w:val="20"/>
                <w:szCs w:val="20"/>
                <w:lang w:eastAsia="vi-VN"/>
              </w:rPr>
              <w:t>cephalus</w:t>
            </w:r>
          </w:p>
        </w:tc>
      </w:tr>
      <w:tr w:rsidR="008A4BF8" w:rsidRPr="008A4BF8" w14:paraId="02E6B04B"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73025297"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9</w:t>
            </w:r>
          </w:p>
        </w:tc>
        <w:tc>
          <w:tcPr>
            <w:tcW w:w="2110" w:type="pct"/>
            <w:tcBorders>
              <w:top w:val="single" w:sz="4" w:space="0" w:color="auto"/>
              <w:left w:val="single" w:sz="4" w:space="0" w:color="auto"/>
              <w:bottom w:val="nil"/>
              <w:right w:val="nil"/>
            </w:tcBorders>
            <w:shd w:val="clear" w:color="auto" w:fill="FFFFFF"/>
            <w:vAlign w:val="center"/>
          </w:tcPr>
          <w:p w14:paraId="3B2761EB"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Voọc đen má </w:t>
            </w:r>
            <w:r w:rsidR="009A1FE1">
              <w:rPr>
                <w:rStyle w:val="Khc"/>
                <w:rFonts w:ascii="Arial" w:hAnsi="Arial" w:cs="Arial"/>
                <w:sz w:val="20"/>
                <w:szCs w:val="20"/>
                <w:lang w:val="en-US" w:eastAsia="vi-VN"/>
              </w:rPr>
              <w:t>tr</w:t>
            </w:r>
            <w:r w:rsidRPr="008A4BF8">
              <w:rPr>
                <w:rStyle w:val="Khc"/>
                <w:rFonts w:ascii="Arial" w:hAnsi="Arial" w:cs="Arial"/>
                <w:sz w:val="20"/>
                <w:szCs w:val="20"/>
                <w:lang w:eastAsia="vi-VN"/>
              </w:rPr>
              <w:t>ắng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70E456E6"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Trachypithecus </w:t>
            </w:r>
            <w:proofErr w:type="spellStart"/>
            <w:r w:rsidRPr="008A4BF8">
              <w:rPr>
                <w:rStyle w:val="Khc"/>
                <w:rFonts w:ascii="Arial" w:hAnsi="Arial" w:cs="Arial"/>
                <w:i/>
                <w:iCs/>
                <w:sz w:val="20"/>
                <w:szCs w:val="20"/>
                <w:lang w:val="en-US" w:eastAsia="en-US"/>
              </w:rPr>
              <w:t>francoisi</w:t>
            </w:r>
            <w:proofErr w:type="spellEnd"/>
          </w:p>
        </w:tc>
      </w:tr>
      <w:tr w:rsidR="008A4BF8" w:rsidRPr="008A4BF8" w14:paraId="413D6ED9"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6705CEBD"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w:t>
            </w:r>
          </w:p>
        </w:tc>
        <w:tc>
          <w:tcPr>
            <w:tcW w:w="2110" w:type="pct"/>
            <w:tcBorders>
              <w:top w:val="single" w:sz="4" w:space="0" w:color="auto"/>
              <w:left w:val="single" w:sz="4" w:space="0" w:color="auto"/>
              <w:bottom w:val="nil"/>
              <w:right w:val="nil"/>
            </w:tcBorders>
            <w:shd w:val="clear" w:color="auto" w:fill="FFFFFF"/>
            <w:vAlign w:val="center"/>
          </w:tcPr>
          <w:p w14:paraId="64D909EB"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Voọc hà tĩnh</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755E645E"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Trachypithecus hatinhens</w:t>
            </w:r>
            <w:r w:rsidR="005A2524" w:rsidRPr="008A4BF8">
              <w:rPr>
                <w:rStyle w:val="Khc"/>
                <w:rFonts w:ascii="Arial" w:hAnsi="Arial" w:cs="Arial"/>
                <w:i/>
                <w:iCs/>
                <w:sz w:val="20"/>
                <w:szCs w:val="20"/>
                <w:lang w:eastAsia="vi-VN"/>
              </w:rPr>
              <w:t>is</w:t>
            </w:r>
          </w:p>
        </w:tc>
      </w:tr>
      <w:tr w:rsidR="008A4BF8" w:rsidRPr="008A4BF8" w14:paraId="1286E243"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6CD248AE"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w:t>
            </w:r>
          </w:p>
        </w:tc>
        <w:tc>
          <w:tcPr>
            <w:tcW w:w="2110" w:type="pct"/>
            <w:tcBorders>
              <w:top w:val="single" w:sz="4" w:space="0" w:color="auto"/>
              <w:left w:val="single" w:sz="4" w:space="0" w:color="auto"/>
              <w:bottom w:val="nil"/>
              <w:right w:val="nil"/>
            </w:tcBorders>
            <w:shd w:val="clear" w:color="auto" w:fill="FFFFFF"/>
            <w:vAlign w:val="center"/>
          </w:tcPr>
          <w:p w14:paraId="5A3B30D9"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Voọc mông trắng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2BCDD591"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Trachypithecus delacouri</w:t>
            </w:r>
          </w:p>
        </w:tc>
      </w:tr>
      <w:tr w:rsidR="008A4BF8" w:rsidRPr="008A4BF8" w14:paraId="3852A5A2"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5BA2DBDC"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12</w:t>
            </w:r>
          </w:p>
        </w:tc>
        <w:tc>
          <w:tcPr>
            <w:tcW w:w="2110" w:type="pct"/>
            <w:tcBorders>
              <w:top w:val="single" w:sz="4" w:space="0" w:color="auto"/>
              <w:left w:val="single" w:sz="4" w:space="0" w:color="auto"/>
              <w:bottom w:val="nil"/>
              <w:right w:val="nil"/>
            </w:tcBorders>
            <w:shd w:val="clear" w:color="auto" w:fill="FFFFFF"/>
            <w:vAlign w:val="center"/>
          </w:tcPr>
          <w:p w14:paraId="11D9779E"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Voọc mũi hếch</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ECEA311"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Rhinopithecus </w:t>
            </w:r>
            <w:proofErr w:type="spellStart"/>
            <w:r w:rsidRPr="008A4BF8">
              <w:rPr>
                <w:rStyle w:val="Khc"/>
                <w:rFonts w:ascii="Arial" w:hAnsi="Arial" w:cs="Arial"/>
                <w:i/>
                <w:iCs/>
                <w:sz w:val="20"/>
                <w:szCs w:val="20"/>
                <w:lang w:val="en-US" w:eastAsia="en-US"/>
              </w:rPr>
              <w:t>avunculus</w:t>
            </w:r>
            <w:proofErr w:type="spellEnd"/>
          </w:p>
        </w:tc>
      </w:tr>
      <w:tr w:rsidR="008A4BF8" w:rsidRPr="008A4BF8" w14:paraId="55B3DA66"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55A90540"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13</w:t>
            </w:r>
          </w:p>
        </w:tc>
        <w:tc>
          <w:tcPr>
            <w:tcW w:w="2110" w:type="pct"/>
            <w:tcBorders>
              <w:top w:val="single" w:sz="4" w:space="0" w:color="auto"/>
              <w:left w:val="single" w:sz="4" w:space="0" w:color="auto"/>
              <w:bottom w:val="nil"/>
              <w:right w:val="nil"/>
            </w:tcBorders>
            <w:shd w:val="clear" w:color="auto" w:fill="FFFFFF"/>
            <w:vAlign w:val="center"/>
          </w:tcPr>
          <w:p w14:paraId="503B5A71"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Voọc xám</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10097400"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Trachypithecus crepusculus</w:t>
            </w:r>
          </w:p>
        </w:tc>
      </w:tr>
      <w:tr w:rsidR="008A4BF8" w:rsidRPr="008A4BF8" w14:paraId="129A1EB1"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6FCE4FF2"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14</w:t>
            </w:r>
          </w:p>
        </w:tc>
        <w:tc>
          <w:tcPr>
            <w:tcW w:w="2110" w:type="pct"/>
            <w:tcBorders>
              <w:top w:val="single" w:sz="4" w:space="0" w:color="auto"/>
              <w:left w:val="single" w:sz="4" w:space="0" w:color="auto"/>
              <w:bottom w:val="nil"/>
              <w:right w:val="nil"/>
            </w:tcBorders>
            <w:shd w:val="clear" w:color="auto" w:fill="FFFFFF"/>
            <w:vAlign w:val="center"/>
          </w:tcPr>
          <w:p w14:paraId="58DDEF66"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Vượn cao vít</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535F8E4"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Nomascus nasutus</w:t>
            </w:r>
          </w:p>
        </w:tc>
      </w:tr>
      <w:tr w:rsidR="008A4BF8" w:rsidRPr="008A4BF8" w14:paraId="77853A43" w14:textId="77777777" w:rsidTr="00B32195">
        <w:trPr>
          <w:trHeight w:hRule="exact" w:val="471"/>
          <w:jc w:val="center"/>
        </w:trPr>
        <w:tc>
          <w:tcPr>
            <w:tcW w:w="323" w:type="pct"/>
            <w:tcBorders>
              <w:top w:val="single" w:sz="4" w:space="0" w:color="auto"/>
              <w:left w:val="single" w:sz="4" w:space="0" w:color="auto"/>
              <w:bottom w:val="nil"/>
              <w:right w:val="nil"/>
            </w:tcBorders>
            <w:shd w:val="clear" w:color="auto" w:fill="FFFFFF"/>
            <w:vAlign w:val="center"/>
          </w:tcPr>
          <w:p w14:paraId="3D983A4D"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15</w:t>
            </w:r>
          </w:p>
        </w:tc>
        <w:tc>
          <w:tcPr>
            <w:tcW w:w="2110" w:type="pct"/>
            <w:tcBorders>
              <w:top w:val="single" w:sz="4" w:space="0" w:color="auto"/>
              <w:left w:val="single" w:sz="4" w:space="0" w:color="auto"/>
              <w:bottom w:val="nil"/>
              <w:right w:val="nil"/>
            </w:tcBorders>
            <w:shd w:val="clear" w:color="auto" w:fill="FFFFFF"/>
            <w:vAlign w:val="center"/>
          </w:tcPr>
          <w:p w14:paraId="14017930"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Vượn đen tuyền</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1792D86B"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Nomascus concolor</w:t>
            </w:r>
          </w:p>
        </w:tc>
      </w:tr>
      <w:tr w:rsidR="008A4BF8" w:rsidRPr="008A4BF8" w14:paraId="55ACBA66"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4D1921C9"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16</w:t>
            </w:r>
          </w:p>
        </w:tc>
        <w:tc>
          <w:tcPr>
            <w:tcW w:w="2110" w:type="pct"/>
            <w:tcBorders>
              <w:top w:val="single" w:sz="4" w:space="0" w:color="auto"/>
              <w:left w:val="single" w:sz="4" w:space="0" w:color="auto"/>
              <w:bottom w:val="nil"/>
              <w:right w:val="nil"/>
            </w:tcBorders>
            <w:shd w:val="clear" w:color="auto" w:fill="FFFFFF"/>
            <w:vAlign w:val="center"/>
          </w:tcPr>
          <w:p w14:paraId="58320930"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Vượn má hung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1297693B"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Nomascus gabriellae</w:t>
            </w:r>
          </w:p>
        </w:tc>
      </w:tr>
      <w:tr w:rsidR="008A4BF8" w:rsidRPr="008A4BF8" w14:paraId="76AC7294" w14:textId="77777777" w:rsidTr="00B32195">
        <w:trPr>
          <w:trHeight w:hRule="exact" w:val="476"/>
          <w:jc w:val="center"/>
        </w:trPr>
        <w:tc>
          <w:tcPr>
            <w:tcW w:w="323" w:type="pct"/>
            <w:tcBorders>
              <w:top w:val="single" w:sz="4" w:space="0" w:color="auto"/>
              <w:left w:val="single" w:sz="4" w:space="0" w:color="auto"/>
              <w:bottom w:val="nil"/>
              <w:right w:val="nil"/>
            </w:tcBorders>
            <w:shd w:val="clear" w:color="auto" w:fill="FFFFFF"/>
            <w:vAlign w:val="center"/>
          </w:tcPr>
          <w:p w14:paraId="5E77BD36"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17</w:t>
            </w:r>
          </w:p>
        </w:tc>
        <w:tc>
          <w:tcPr>
            <w:tcW w:w="2110" w:type="pct"/>
            <w:tcBorders>
              <w:top w:val="single" w:sz="4" w:space="0" w:color="auto"/>
              <w:left w:val="single" w:sz="4" w:space="0" w:color="auto"/>
              <w:bottom w:val="nil"/>
              <w:right w:val="nil"/>
            </w:tcBorders>
            <w:shd w:val="clear" w:color="auto" w:fill="FFFFFF"/>
            <w:vAlign w:val="center"/>
          </w:tcPr>
          <w:p w14:paraId="32A29882"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Vượn má tr</w:t>
            </w:r>
            <w:r w:rsidR="00272F4A">
              <w:rPr>
                <w:rStyle w:val="Khc"/>
                <w:rFonts w:ascii="Arial" w:hAnsi="Arial" w:cs="Arial"/>
                <w:sz w:val="20"/>
                <w:szCs w:val="20"/>
                <w:lang w:val="en-US" w:eastAsia="vi-VN"/>
              </w:rPr>
              <w:t>ắ</w:t>
            </w:r>
            <w:r w:rsidRPr="008A4BF8">
              <w:rPr>
                <w:rStyle w:val="Khc"/>
                <w:rFonts w:ascii="Arial" w:hAnsi="Arial" w:cs="Arial"/>
                <w:sz w:val="20"/>
                <w:szCs w:val="20"/>
                <w:lang w:eastAsia="vi-VN"/>
              </w:rPr>
              <w:t>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22C18F8A"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Nomascus leucogenys</w:t>
            </w:r>
          </w:p>
        </w:tc>
      </w:tr>
      <w:tr w:rsidR="008A4BF8" w:rsidRPr="008A4BF8" w14:paraId="126D7D71"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50B4829D"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vertAlign w:val="superscript"/>
                <w:lang w:val="en-US" w:eastAsia="en-US"/>
              </w:rPr>
              <w:t>18</w:t>
            </w:r>
          </w:p>
        </w:tc>
        <w:tc>
          <w:tcPr>
            <w:tcW w:w="2110" w:type="pct"/>
            <w:tcBorders>
              <w:top w:val="single" w:sz="4" w:space="0" w:color="auto"/>
              <w:left w:val="single" w:sz="4" w:space="0" w:color="auto"/>
              <w:bottom w:val="nil"/>
              <w:right w:val="nil"/>
            </w:tcBorders>
            <w:shd w:val="clear" w:color="auto" w:fill="FFFFFF"/>
            <w:vAlign w:val="center"/>
          </w:tcPr>
          <w:p w14:paraId="38039BC6"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Vượn má vàng trung bộ</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7D7BD37E"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Nomascus annamens</w:t>
            </w:r>
            <w:r w:rsidR="005A2524" w:rsidRPr="008A4BF8">
              <w:rPr>
                <w:rStyle w:val="Khc"/>
                <w:rFonts w:ascii="Arial" w:hAnsi="Arial" w:cs="Arial"/>
                <w:i/>
                <w:iCs/>
                <w:sz w:val="20"/>
                <w:szCs w:val="20"/>
                <w:lang w:eastAsia="vi-VN"/>
              </w:rPr>
              <w:t>is</w:t>
            </w:r>
          </w:p>
        </w:tc>
      </w:tr>
      <w:tr w:rsidR="008A4BF8" w:rsidRPr="008A4BF8" w14:paraId="50A87A2D"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0D72047D"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19</w:t>
            </w:r>
          </w:p>
        </w:tc>
        <w:tc>
          <w:tcPr>
            <w:tcW w:w="2110" w:type="pct"/>
            <w:tcBorders>
              <w:top w:val="single" w:sz="4" w:space="0" w:color="auto"/>
              <w:left w:val="single" w:sz="4" w:space="0" w:color="auto"/>
              <w:bottom w:val="nil"/>
              <w:right w:val="nil"/>
            </w:tcBorders>
            <w:shd w:val="clear" w:color="auto" w:fill="FFFFFF"/>
            <w:vAlign w:val="center"/>
          </w:tcPr>
          <w:p w14:paraId="6A22D7DF"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Vượn siki</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5C06326"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Nomascus </w:t>
            </w:r>
            <w:r w:rsidR="009F1E27" w:rsidRPr="008A4BF8">
              <w:rPr>
                <w:rStyle w:val="Khc"/>
                <w:rFonts w:ascii="Arial" w:hAnsi="Arial" w:cs="Arial"/>
                <w:i/>
                <w:iCs/>
                <w:sz w:val="20"/>
                <w:szCs w:val="20"/>
                <w:lang w:eastAsia="vi-VN"/>
              </w:rPr>
              <w:t>si</w:t>
            </w:r>
            <w:r w:rsidRPr="008A4BF8">
              <w:rPr>
                <w:rStyle w:val="Khc"/>
                <w:rFonts w:ascii="Arial" w:hAnsi="Arial" w:cs="Arial"/>
                <w:i/>
                <w:iCs/>
                <w:sz w:val="20"/>
                <w:szCs w:val="20"/>
                <w:lang w:eastAsia="vi-VN"/>
              </w:rPr>
              <w:t>ki</w:t>
            </w:r>
          </w:p>
        </w:tc>
      </w:tr>
      <w:tr w:rsidR="008A4BF8" w:rsidRPr="008A4BF8" w14:paraId="789849B5"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6A63F43A" w14:textId="77777777" w:rsidR="00E60386" w:rsidRPr="008A4BF8" w:rsidRDefault="00E60386" w:rsidP="00A33379">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179D33C8" w14:textId="77777777" w:rsidR="00E60386" w:rsidRPr="008A4BF8" w:rsidRDefault="009F1E27" w:rsidP="00A33379">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E60386" w:rsidRPr="008A4BF8">
              <w:rPr>
                <w:rStyle w:val="Khc"/>
                <w:rFonts w:ascii="Arial" w:hAnsi="Arial" w:cs="Arial"/>
                <w:b/>
                <w:bCs/>
                <w:sz w:val="20"/>
                <w:szCs w:val="20"/>
                <w:lang w:eastAsia="vi-VN"/>
              </w:rPr>
              <w:t xml:space="preserve"> THÚ ĂN THỊT</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04D849EA"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CARNIVORA</w:t>
            </w:r>
          </w:p>
        </w:tc>
      </w:tr>
      <w:tr w:rsidR="008A4BF8" w:rsidRPr="008A4BF8" w14:paraId="69E220ED"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05508B56"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20</w:t>
            </w:r>
          </w:p>
        </w:tc>
        <w:tc>
          <w:tcPr>
            <w:tcW w:w="2110" w:type="pct"/>
            <w:tcBorders>
              <w:top w:val="single" w:sz="4" w:space="0" w:color="auto"/>
              <w:left w:val="single" w:sz="4" w:space="0" w:color="auto"/>
              <w:bottom w:val="nil"/>
              <w:right w:val="nil"/>
            </w:tcBorders>
            <w:shd w:val="clear" w:color="auto" w:fill="FFFFFF"/>
            <w:vAlign w:val="center"/>
          </w:tcPr>
          <w:p w14:paraId="7DFE08FA"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Sói đỏ (Chó sói lửa)</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15AB5B81"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Cuon alpinus</w:t>
            </w:r>
          </w:p>
        </w:tc>
      </w:tr>
      <w:tr w:rsidR="008A4BF8" w:rsidRPr="008A4BF8" w14:paraId="18190CF6"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231625BA"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21</w:t>
            </w:r>
          </w:p>
        </w:tc>
        <w:tc>
          <w:tcPr>
            <w:tcW w:w="2110" w:type="pct"/>
            <w:tcBorders>
              <w:top w:val="single" w:sz="4" w:space="0" w:color="auto"/>
              <w:left w:val="single" w:sz="4" w:space="0" w:color="auto"/>
              <w:bottom w:val="nil"/>
              <w:right w:val="nil"/>
            </w:tcBorders>
            <w:shd w:val="clear" w:color="auto" w:fill="FFFFFF"/>
            <w:vAlign w:val="center"/>
          </w:tcPr>
          <w:p w14:paraId="23B20D30"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Gấu chó</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00B0C242"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Helarctos malayanus</w:t>
            </w:r>
          </w:p>
        </w:tc>
      </w:tr>
      <w:tr w:rsidR="008A4BF8" w:rsidRPr="008A4BF8" w14:paraId="3CD73E7B"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1412E894"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22</w:t>
            </w:r>
          </w:p>
        </w:tc>
        <w:tc>
          <w:tcPr>
            <w:tcW w:w="2110" w:type="pct"/>
            <w:tcBorders>
              <w:top w:val="single" w:sz="4" w:space="0" w:color="auto"/>
              <w:left w:val="single" w:sz="4" w:space="0" w:color="auto"/>
              <w:bottom w:val="nil"/>
              <w:right w:val="nil"/>
            </w:tcBorders>
            <w:shd w:val="clear" w:color="auto" w:fill="FFFFFF"/>
            <w:vAlign w:val="center"/>
          </w:tcPr>
          <w:p w14:paraId="34711F04"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Gấu ngựa</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72BFA2D8"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Ursus thibetanus</w:t>
            </w:r>
          </w:p>
        </w:tc>
      </w:tr>
      <w:tr w:rsidR="008A4BF8" w:rsidRPr="008A4BF8" w14:paraId="35FA7286"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2884B63F"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23</w:t>
            </w:r>
          </w:p>
        </w:tc>
        <w:tc>
          <w:tcPr>
            <w:tcW w:w="2110" w:type="pct"/>
            <w:tcBorders>
              <w:top w:val="single" w:sz="4" w:space="0" w:color="auto"/>
              <w:left w:val="single" w:sz="4" w:space="0" w:color="auto"/>
              <w:bottom w:val="nil"/>
              <w:right w:val="nil"/>
            </w:tcBorders>
            <w:shd w:val="clear" w:color="auto" w:fill="FFFFFF"/>
            <w:vAlign w:val="center"/>
          </w:tcPr>
          <w:p w14:paraId="06506642"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Rái cá lông mượt</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56F9D82"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Lutrogale perspicillata</w:t>
            </w:r>
          </w:p>
        </w:tc>
      </w:tr>
      <w:tr w:rsidR="008A4BF8" w:rsidRPr="008A4BF8" w14:paraId="61B99D50" w14:textId="77777777" w:rsidTr="00B32195">
        <w:trPr>
          <w:trHeight w:hRule="exact" w:val="521"/>
          <w:jc w:val="center"/>
        </w:trPr>
        <w:tc>
          <w:tcPr>
            <w:tcW w:w="323" w:type="pct"/>
            <w:tcBorders>
              <w:top w:val="single" w:sz="4" w:space="0" w:color="auto"/>
              <w:left w:val="single" w:sz="4" w:space="0" w:color="auto"/>
              <w:bottom w:val="single" w:sz="4" w:space="0" w:color="auto"/>
              <w:right w:val="nil"/>
            </w:tcBorders>
            <w:shd w:val="clear" w:color="auto" w:fill="FFFFFF"/>
            <w:vAlign w:val="center"/>
          </w:tcPr>
          <w:p w14:paraId="6408408A"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lastRenderedPageBreak/>
              <w:t>24</w:t>
            </w:r>
          </w:p>
        </w:tc>
        <w:tc>
          <w:tcPr>
            <w:tcW w:w="2110" w:type="pct"/>
            <w:tcBorders>
              <w:top w:val="single" w:sz="4" w:space="0" w:color="auto"/>
              <w:left w:val="single" w:sz="4" w:space="0" w:color="auto"/>
              <w:bottom w:val="single" w:sz="4" w:space="0" w:color="auto"/>
              <w:right w:val="nil"/>
            </w:tcBorders>
            <w:shd w:val="clear" w:color="auto" w:fill="FFFFFF"/>
            <w:vAlign w:val="center"/>
          </w:tcPr>
          <w:p w14:paraId="2BA0E160"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Rái cá thường</w:t>
            </w:r>
          </w:p>
        </w:tc>
        <w:tc>
          <w:tcPr>
            <w:tcW w:w="2566" w:type="pct"/>
            <w:tcBorders>
              <w:top w:val="single" w:sz="4" w:space="0" w:color="auto"/>
              <w:left w:val="single" w:sz="4" w:space="0" w:color="auto"/>
              <w:bottom w:val="single" w:sz="4" w:space="0" w:color="auto"/>
              <w:right w:val="single" w:sz="4" w:space="0" w:color="auto"/>
            </w:tcBorders>
            <w:shd w:val="clear" w:color="auto" w:fill="FFFFFF"/>
            <w:vAlign w:val="center"/>
          </w:tcPr>
          <w:p w14:paraId="55F2E149"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Lutra lutra</w:t>
            </w:r>
          </w:p>
        </w:tc>
      </w:tr>
      <w:tr w:rsidR="008A4BF8" w:rsidRPr="008A4BF8" w14:paraId="5DD853EC" w14:textId="77777777" w:rsidTr="00B32195">
        <w:trPr>
          <w:trHeight w:hRule="exact" w:val="515"/>
          <w:jc w:val="center"/>
        </w:trPr>
        <w:tc>
          <w:tcPr>
            <w:tcW w:w="323" w:type="pct"/>
            <w:tcBorders>
              <w:top w:val="single" w:sz="4" w:space="0" w:color="auto"/>
              <w:left w:val="single" w:sz="4" w:space="0" w:color="auto"/>
              <w:bottom w:val="nil"/>
              <w:right w:val="nil"/>
            </w:tcBorders>
            <w:shd w:val="clear" w:color="auto" w:fill="FFFFFF"/>
            <w:vAlign w:val="center"/>
          </w:tcPr>
          <w:p w14:paraId="28D4E034"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25</w:t>
            </w:r>
          </w:p>
        </w:tc>
        <w:tc>
          <w:tcPr>
            <w:tcW w:w="2110" w:type="pct"/>
            <w:tcBorders>
              <w:top w:val="single" w:sz="4" w:space="0" w:color="auto"/>
              <w:left w:val="single" w:sz="4" w:space="0" w:color="auto"/>
              <w:bottom w:val="nil"/>
              <w:right w:val="nil"/>
            </w:tcBorders>
            <w:shd w:val="clear" w:color="auto" w:fill="FFFFFF"/>
            <w:vAlign w:val="center"/>
          </w:tcPr>
          <w:p w14:paraId="09A9F213"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Rái cá vuốt bé</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7B88BCE"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Aonyx cinereus</w:t>
            </w:r>
          </w:p>
        </w:tc>
      </w:tr>
      <w:tr w:rsidR="008A4BF8" w:rsidRPr="008A4BF8" w14:paraId="033D8820"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4F1868C3"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26</w:t>
            </w:r>
          </w:p>
        </w:tc>
        <w:tc>
          <w:tcPr>
            <w:tcW w:w="2110" w:type="pct"/>
            <w:tcBorders>
              <w:top w:val="single" w:sz="4" w:space="0" w:color="auto"/>
              <w:left w:val="single" w:sz="4" w:space="0" w:color="auto"/>
              <w:bottom w:val="nil"/>
              <w:right w:val="nil"/>
            </w:tcBorders>
            <w:shd w:val="clear" w:color="auto" w:fill="FFFFFF"/>
            <w:vAlign w:val="center"/>
          </w:tcPr>
          <w:p w14:paraId="7677ED7C"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Rái cá lông mũi</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71DE966B"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Lutra sumatrana</w:t>
            </w:r>
          </w:p>
        </w:tc>
      </w:tr>
      <w:tr w:rsidR="008A4BF8" w:rsidRPr="008A4BF8" w14:paraId="1E52CA07"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6A9BF3D6"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27</w:t>
            </w:r>
          </w:p>
        </w:tc>
        <w:tc>
          <w:tcPr>
            <w:tcW w:w="2110" w:type="pct"/>
            <w:tcBorders>
              <w:top w:val="single" w:sz="4" w:space="0" w:color="auto"/>
              <w:left w:val="single" w:sz="4" w:space="0" w:color="auto"/>
              <w:bottom w:val="nil"/>
              <w:right w:val="nil"/>
            </w:tcBorders>
            <w:shd w:val="clear" w:color="auto" w:fill="FFFFFF"/>
            <w:vAlign w:val="center"/>
          </w:tcPr>
          <w:p w14:paraId="7BE64C21"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Cầy mực</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4D039AB4"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Arct</w:t>
            </w:r>
            <w:r w:rsidR="00726A36" w:rsidRPr="008A4BF8">
              <w:rPr>
                <w:rStyle w:val="Khc"/>
                <w:rFonts w:ascii="Arial" w:hAnsi="Arial" w:cs="Arial"/>
                <w:i/>
                <w:iCs/>
                <w:sz w:val="20"/>
                <w:szCs w:val="20"/>
                <w:lang w:eastAsia="vi-VN"/>
              </w:rPr>
              <w:t>ic</w:t>
            </w:r>
            <w:r w:rsidRPr="008A4BF8">
              <w:rPr>
                <w:rStyle w:val="Khc"/>
                <w:rFonts w:ascii="Arial" w:hAnsi="Arial" w:cs="Arial"/>
                <w:i/>
                <w:iCs/>
                <w:sz w:val="20"/>
                <w:szCs w:val="20"/>
                <w:lang w:eastAsia="vi-VN"/>
              </w:rPr>
              <w:t>tis binturong</w:t>
            </w:r>
          </w:p>
        </w:tc>
      </w:tr>
      <w:tr w:rsidR="008A4BF8" w:rsidRPr="008A4BF8" w14:paraId="2457E87C"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691D31D4"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28</w:t>
            </w:r>
          </w:p>
        </w:tc>
        <w:tc>
          <w:tcPr>
            <w:tcW w:w="2110" w:type="pct"/>
            <w:tcBorders>
              <w:top w:val="single" w:sz="4" w:space="0" w:color="auto"/>
              <w:left w:val="single" w:sz="4" w:space="0" w:color="auto"/>
              <w:bottom w:val="nil"/>
              <w:right w:val="nil"/>
            </w:tcBorders>
            <w:shd w:val="clear" w:color="auto" w:fill="FFFFFF"/>
            <w:vAlign w:val="center"/>
          </w:tcPr>
          <w:p w14:paraId="200D7034"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Cầy gấm</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3E963ABB"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Pr</w:t>
            </w:r>
            <w:r w:rsidR="009F1E27" w:rsidRPr="008A4BF8">
              <w:rPr>
                <w:rStyle w:val="Khc"/>
                <w:rFonts w:ascii="Arial" w:hAnsi="Arial" w:cs="Arial"/>
                <w:i/>
                <w:iCs/>
                <w:sz w:val="20"/>
                <w:szCs w:val="20"/>
                <w:lang w:eastAsia="vi-VN"/>
              </w:rPr>
              <w:t>io</w:t>
            </w:r>
            <w:r w:rsidRPr="008A4BF8">
              <w:rPr>
                <w:rStyle w:val="Khc"/>
                <w:rFonts w:ascii="Arial" w:hAnsi="Arial" w:cs="Arial"/>
                <w:i/>
                <w:iCs/>
                <w:sz w:val="20"/>
                <w:szCs w:val="20"/>
                <w:lang w:eastAsia="vi-VN"/>
              </w:rPr>
              <w:t>nodon pardicolor</w:t>
            </w:r>
          </w:p>
        </w:tc>
      </w:tr>
      <w:tr w:rsidR="008A4BF8" w:rsidRPr="008A4BF8" w14:paraId="243F0998" w14:textId="77777777" w:rsidTr="00B32195">
        <w:trPr>
          <w:trHeight w:hRule="exact" w:val="476"/>
          <w:jc w:val="center"/>
        </w:trPr>
        <w:tc>
          <w:tcPr>
            <w:tcW w:w="323" w:type="pct"/>
            <w:tcBorders>
              <w:top w:val="single" w:sz="4" w:space="0" w:color="auto"/>
              <w:left w:val="single" w:sz="4" w:space="0" w:color="auto"/>
              <w:bottom w:val="nil"/>
              <w:right w:val="nil"/>
            </w:tcBorders>
            <w:shd w:val="clear" w:color="auto" w:fill="FFFFFF"/>
            <w:vAlign w:val="center"/>
          </w:tcPr>
          <w:p w14:paraId="5B7E9AA3"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29</w:t>
            </w:r>
          </w:p>
        </w:tc>
        <w:tc>
          <w:tcPr>
            <w:tcW w:w="2110" w:type="pct"/>
            <w:tcBorders>
              <w:top w:val="single" w:sz="4" w:space="0" w:color="auto"/>
              <w:left w:val="single" w:sz="4" w:space="0" w:color="auto"/>
              <w:bottom w:val="nil"/>
              <w:right w:val="nil"/>
            </w:tcBorders>
            <w:shd w:val="clear" w:color="auto" w:fill="FFFFFF"/>
            <w:vAlign w:val="center"/>
          </w:tcPr>
          <w:p w14:paraId="22FF44E5"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Báo gấm</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3602CB53" w14:textId="77777777" w:rsidR="00E60386" w:rsidRPr="008A4BF8" w:rsidRDefault="00E60386" w:rsidP="00A33379">
            <w:pPr>
              <w:pStyle w:val="Khc0"/>
              <w:spacing w:after="0" w:line="240" w:lineRule="auto"/>
              <w:ind w:firstLine="0"/>
              <w:rPr>
                <w:rFonts w:ascii="Arial" w:hAnsi="Arial" w:cs="Arial"/>
                <w:sz w:val="20"/>
                <w:szCs w:val="20"/>
              </w:rPr>
            </w:pPr>
            <w:proofErr w:type="spellStart"/>
            <w:r w:rsidRPr="008A4BF8">
              <w:rPr>
                <w:rStyle w:val="Khc"/>
                <w:rFonts w:ascii="Arial" w:hAnsi="Arial" w:cs="Arial"/>
                <w:i/>
                <w:iCs/>
                <w:sz w:val="20"/>
                <w:szCs w:val="20"/>
                <w:lang w:val="en-US" w:eastAsia="en-US"/>
              </w:rPr>
              <w:t>Neofelis</w:t>
            </w:r>
            <w:proofErr w:type="spellEnd"/>
            <w:r w:rsidRPr="008A4BF8">
              <w:rPr>
                <w:rStyle w:val="Khc"/>
                <w:rFonts w:ascii="Arial" w:hAnsi="Arial" w:cs="Arial"/>
                <w:i/>
                <w:iCs/>
                <w:sz w:val="20"/>
                <w:szCs w:val="20"/>
                <w:lang w:val="en-US" w:eastAsia="en-US"/>
              </w:rPr>
              <w:t xml:space="preserve"> </w:t>
            </w:r>
            <w:r w:rsidRPr="008A4BF8">
              <w:rPr>
                <w:rStyle w:val="Khc"/>
                <w:rFonts w:ascii="Arial" w:hAnsi="Arial" w:cs="Arial"/>
                <w:i/>
                <w:iCs/>
                <w:sz w:val="20"/>
                <w:szCs w:val="20"/>
                <w:lang w:eastAsia="vi-VN"/>
              </w:rPr>
              <w:t>nebulosa</w:t>
            </w:r>
          </w:p>
        </w:tc>
      </w:tr>
      <w:tr w:rsidR="008A4BF8" w:rsidRPr="008A4BF8" w14:paraId="382F9305"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215FC8EA"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30</w:t>
            </w:r>
          </w:p>
        </w:tc>
        <w:tc>
          <w:tcPr>
            <w:tcW w:w="2110" w:type="pct"/>
            <w:tcBorders>
              <w:top w:val="single" w:sz="4" w:space="0" w:color="auto"/>
              <w:left w:val="single" w:sz="4" w:space="0" w:color="auto"/>
              <w:bottom w:val="nil"/>
              <w:right w:val="nil"/>
            </w:tcBorders>
            <w:shd w:val="clear" w:color="auto" w:fill="FFFFFF"/>
            <w:vAlign w:val="center"/>
          </w:tcPr>
          <w:p w14:paraId="72AB716D"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Báo hoa mai</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362B5A2F"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Panthera pardus</w:t>
            </w:r>
          </w:p>
        </w:tc>
      </w:tr>
      <w:tr w:rsidR="008A4BF8" w:rsidRPr="008A4BF8" w14:paraId="0E7AEA8D"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1427E768"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31</w:t>
            </w:r>
          </w:p>
        </w:tc>
        <w:tc>
          <w:tcPr>
            <w:tcW w:w="2110" w:type="pct"/>
            <w:tcBorders>
              <w:top w:val="single" w:sz="4" w:space="0" w:color="auto"/>
              <w:left w:val="single" w:sz="4" w:space="0" w:color="auto"/>
              <w:bottom w:val="nil"/>
              <w:right w:val="nil"/>
            </w:tcBorders>
            <w:shd w:val="clear" w:color="auto" w:fill="FFFFFF"/>
            <w:vAlign w:val="center"/>
          </w:tcPr>
          <w:p w14:paraId="59E54A49"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Beo lửa</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4C5FB3A0"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Catopuma temminckii</w:t>
            </w:r>
          </w:p>
        </w:tc>
      </w:tr>
      <w:tr w:rsidR="008A4BF8" w:rsidRPr="008A4BF8" w14:paraId="45C9701A"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1C84EC81"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32</w:t>
            </w:r>
          </w:p>
        </w:tc>
        <w:tc>
          <w:tcPr>
            <w:tcW w:w="2110" w:type="pct"/>
            <w:tcBorders>
              <w:top w:val="single" w:sz="4" w:space="0" w:color="auto"/>
              <w:left w:val="single" w:sz="4" w:space="0" w:color="auto"/>
              <w:bottom w:val="nil"/>
              <w:right w:val="nil"/>
            </w:tcBorders>
            <w:shd w:val="clear" w:color="auto" w:fill="FFFFFF"/>
            <w:vAlign w:val="center"/>
          </w:tcPr>
          <w:p w14:paraId="3271DD11"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Hổ đông dương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53AA499"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Panthera tigris corbetti</w:t>
            </w:r>
          </w:p>
        </w:tc>
      </w:tr>
      <w:tr w:rsidR="008A4BF8" w:rsidRPr="008A4BF8" w14:paraId="066897B7"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5BDE6C36"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33</w:t>
            </w:r>
          </w:p>
        </w:tc>
        <w:tc>
          <w:tcPr>
            <w:tcW w:w="2110" w:type="pct"/>
            <w:tcBorders>
              <w:top w:val="single" w:sz="4" w:space="0" w:color="auto"/>
              <w:left w:val="single" w:sz="4" w:space="0" w:color="auto"/>
              <w:bottom w:val="nil"/>
              <w:right w:val="nil"/>
            </w:tcBorders>
            <w:shd w:val="clear" w:color="auto" w:fill="FFFFFF"/>
            <w:vAlign w:val="center"/>
          </w:tcPr>
          <w:p w14:paraId="7EEA3A7D"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Mèo cá</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7AD2DCAB"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Pr</w:t>
            </w:r>
            <w:r w:rsidR="009F1E27" w:rsidRPr="008A4BF8">
              <w:rPr>
                <w:rStyle w:val="Khc"/>
                <w:rFonts w:ascii="Arial" w:hAnsi="Arial" w:cs="Arial"/>
                <w:i/>
                <w:iCs/>
                <w:sz w:val="20"/>
                <w:szCs w:val="20"/>
                <w:lang w:eastAsia="vi-VN"/>
              </w:rPr>
              <w:t>io</w:t>
            </w:r>
            <w:r w:rsidRPr="008A4BF8">
              <w:rPr>
                <w:rStyle w:val="Khc"/>
                <w:rFonts w:ascii="Arial" w:hAnsi="Arial" w:cs="Arial"/>
                <w:i/>
                <w:iCs/>
                <w:sz w:val="20"/>
                <w:szCs w:val="20"/>
                <w:lang w:eastAsia="vi-VN"/>
              </w:rPr>
              <w:t>nailurus viver</w:t>
            </w:r>
            <w:r w:rsidR="009F1E27" w:rsidRPr="008A4BF8">
              <w:rPr>
                <w:rStyle w:val="Khc"/>
                <w:rFonts w:ascii="Arial" w:hAnsi="Arial" w:cs="Arial"/>
                <w:i/>
                <w:iCs/>
                <w:sz w:val="20"/>
                <w:szCs w:val="20"/>
                <w:lang w:eastAsia="vi-VN"/>
              </w:rPr>
              <w:t>ri</w:t>
            </w:r>
            <w:r w:rsidRPr="008A4BF8">
              <w:rPr>
                <w:rStyle w:val="Khc"/>
                <w:rFonts w:ascii="Arial" w:hAnsi="Arial" w:cs="Arial"/>
                <w:i/>
                <w:iCs/>
                <w:sz w:val="20"/>
                <w:szCs w:val="20"/>
                <w:lang w:eastAsia="vi-VN"/>
              </w:rPr>
              <w:t>nus</w:t>
            </w:r>
          </w:p>
        </w:tc>
      </w:tr>
      <w:tr w:rsidR="008A4BF8" w:rsidRPr="008A4BF8" w14:paraId="5AD6337D"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75910A3D"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34</w:t>
            </w:r>
          </w:p>
        </w:tc>
        <w:tc>
          <w:tcPr>
            <w:tcW w:w="2110" w:type="pct"/>
            <w:tcBorders>
              <w:top w:val="single" w:sz="4" w:space="0" w:color="auto"/>
              <w:left w:val="single" w:sz="4" w:space="0" w:color="auto"/>
              <w:bottom w:val="nil"/>
              <w:right w:val="nil"/>
            </w:tcBorders>
            <w:shd w:val="clear" w:color="auto" w:fill="FFFFFF"/>
            <w:vAlign w:val="center"/>
          </w:tcPr>
          <w:p w14:paraId="5842C04B"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Mèo gấm</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13D7DA16" w14:textId="77777777" w:rsidR="00E60386" w:rsidRPr="008A4BF8" w:rsidRDefault="00E60386" w:rsidP="00A33379">
            <w:pPr>
              <w:pStyle w:val="Khc0"/>
              <w:spacing w:after="0" w:line="240" w:lineRule="auto"/>
              <w:ind w:firstLine="0"/>
              <w:rPr>
                <w:rFonts w:ascii="Arial" w:hAnsi="Arial" w:cs="Arial"/>
                <w:sz w:val="20"/>
                <w:szCs w:val="20"/>
              </w:rPr>
            </w:pPr>
            <w:proofErr w:type="spellStart"/>
            <w:r w:rsidRPr="008A4BF8">
              <w:rPr>
                <w:rStyle w:val="Khc"/>
                <w:rFonts w:ascii="Arial" w:hAnsi="Arial" w:cs="Arial"/>
                <w:i/>
                <w:iCs/>
                <w:sz w:val="20"/>
                <w:szCs w:val="20"/>
                <w:lang w:val="en-US" w:eastAsia="en-US"/>
              </w:rPr>
              <w:t>Pardofelis</w:t>
            </w:r>
            <w:proofErr w:type="spellEnd"/>
            <w:r w:rsidRPr="008A4BF8">
              <w:rPr>
                <w:rStyle w:val="Khc"/>
                <w:rFonts w:ascii="Arial" w:hAnsi="Arial" w:cs="Arial"/>
                <w:i/>
                <w:iCs/>
                <w:sz w:val="20"/>
                <w:szCs w:val="20"/>
                <w:lang w:val="en-US" w:eastAsia="en-US"/>
              </w:rPr>
              <w:t xml:space="preserve"> </w:t>
            </w:r>
            <w:r w:rsidRPr="008A4BF8">
              <w:rPr>
                <w:rStyle w:val="Khc"/>
                <w:rFonts w:ascii="Arial" w:hAnsi="Arial" w:cs="Arial"/>
                <w:i/>
                <w:iCs/>
                <w:sz w:val="20"/>
                <w:szCs w:val="20"/>
                <w:lang w:eastAsia="vi-VN"/>
              </w:rPr>
              <w:t>marmorata</w:t>
            </w:r>
          </w:p>
        </w:tc>
      </w:tr>
      <w:tr w:rsidR="008A4BF8" w:rsidRPr="008A4BF8" w14:paraId="5510B0A1"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668236C6" w14:textId="77777777" w:rsidR="00E60386" w:rsidRPr="008A4BF8" w:rsidRDefault="00E60386" w:rsidP="00B32195">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2C7C2724" w14:textId="77777777" w:rsidR="00E60386" w:rsidRPr="008A4BF8" w:rsidRDefault="00F1428E"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E60386" w:rsidRPr="008A4BF8">
              <w:rPr>
                <w:rStyle w:val="Khc"/>
                <w:rFonts w:ascii="Arial" w:hAnsi="Arial" w:cs="Arial"/>
                <w:b/>
                <w:bCs/>
                <w:sz w:val="20"/>
                <w:szCs w:val="20"/>
                <w:lang w:eastAsia="vi-VN"/>
              </w:rPr>
              <w:t xml:space="preserve"> CÓ VÒI</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31F6686B"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PROBOSCIDEA</w:t>
            </w:r>
          </w:p>
        </w:tc>
      </w:tr>
      <w:tr w:rsidR="008A4BF8" w:rsidRPr="008A4BF8" w14:paraId="15015D70"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7C54EF92"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35</w:t>
            </w:r>
          </w:p>
        </w:tc>
        <w:tc>
          <w:tcPr>
            <w:tcW w:w="2110" w:type="pct"/>
            <w:tcBorders>
              <w:top w:val="single" w:sz="4" w:space="0" w:color="auto"/>
              <w:left w:val="single" w:sz="4" w:space="0" w:color="auto"/>
              <w:bottom w:val="nil"/>
              <w:right w:val="nil"/>
            </w:tcBorders>
            <w:shd w:val="clear" w:color="auto" w:fill="FFFFFF"/>
            <w:vAlign w:val="center"/>
          </w:tcPr>
          <w:p w14:paraId="6177A122"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Voi châu á</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456D812C"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Elephas maximus</w:t>
            </w:r>
          </w:p>
        </w:tc>
      </w:tr>
      <w:tr w:rsidR="008A4BF8" w:rsidRPr="008A4BF8" w14:paraId="65809AE9"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706A4D1A" w14:textId="77777777" w:rsidR="00E60386" w:rsidRPr="008A4BF8" w:rsidRDefault="00E60386" w:rsidP="00B32195">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391CE039" w14:textId="77777777" w:rsidR="00E60386" w:rsidRPr="008A4BF8" w:rsidRDefault="00B32195"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E60386" w:rsidRPr="008A4BF8">
              <w:rPr>
                <w:rStyle w:val="Khc"/>
                <w:rFonts w:ascii="Arial" w:hAnsi="Arial" w:cs="Arial"/>
                <w:b/>
                <w:bCs/>
                <w:sz w:val="20"/>
                <w:szCs w:val="20"/>
                <w:lang w:eastAsia="vi-VN"/>
              </w:rPr>
              <w:t xml:space="preserve"> MÓNG GUỐC LẺ</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23D2B543"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PERISSODACTYLA</w:t>
            </w:r>
          </w:p>
        </w:tc>
      </w:tr>
      <w:tr w:rsidR="008A4BF8" w:rsidRPr="008A4BF8" w14:paraId="417D69B3"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11C3D91B"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36</w:t>
            </w:r>
          </w:p>
        </w:tc>
        <w:tc>
          <w:tcPr>
            <w:tcW w:w="2110" w:type="pct"/>
            <w:tcBorders>
              <w:top w:val="single" w:sz="4" w:space="0" w:color="auto"/>
              <w:left w:val="single" w:sz="4" w:space="0" w:color="auto"/>
              <w:bottom w:val="nil"/>
              <w:right w:val="nil"/>
            </w:tcBorders>
            <w:shd w:val="clear" w:color="auto" w:fill="FFFFFF"/>
            <w:vAlign w:val="center"/>
          </w:tcPr>
          <w:p w14:paraId="216C88F9" w14:textId="77777777" w:rsidR="00E60386" w:rsidRPr="008A4BF8" w:rsidRDefault="00822104"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T</w:t>
            </w:r>
            <w:r w:rsidR="0025488E">
              <w:rPr>
                <w:rStyle w:val="Khc"/>
                <w:rFonts w:ascii="Arial" w:hAnsi="Arial" w:cs="Arial"/>
                <w:sz w:val="20"/>
                <w:szCs w:val="20"/>
                <w:lang w:val="en-US" w:eastAsia="vi-VN"/>
              </w:rPr>
              <w:t>ê</w:t>
            </w:r>
            <w:r w:rsidR="00E60386" w:rsidRPr="008A4BF8">
              <w:rPr>
                <w:rStyle w:val="Khc"/>
                <w:rFonts w:ascii="Arial" w:hAnsi="Arial" w:cs="Arial"/>
                <w:sz w:val="20"/>
                <w:szCs w:val="20"/>
                <w:lang w:eastAsia="vi-VN"/>
              </w:rPr>
              <w:t xml:space="preserve"> giác một sừng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BCF79B8"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 xml:space="preserve">Rhinoceros </w:t>
            </w:r>
            <w:r w:rsidRPr="008A4BF8">
              <w:rPr>
                <w:rStyle w:val="Khc"/>
                <w:rFonts w:ascii="Arial" w:hAnsi="Arial" w:cs="Arial"/>
                <w:i/>
                <w:iCs/>
                <w:sz w:val="20"/>
                <w:szCs w:val="20"/>
                <w:lang w:eastAsia="vi-VN"/>
              </w:rPr>
              <w:t>sondaicus</w:t>
            </w:r>
          </w:p>
        </w:tc>
      </w:tr>
      <w:tr w:rsidR="008A4BF8" w:rsidRPr="008A4BF8" w14:paraId="4498930E"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034CDA6A" w14:textId="77777777" w:rsidR="00E60386" w:rsidRPr="008A4BF8" w:rsidRDefault="00E60386" w:rsidP="00B32195">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3663B494" w14:textId="77777777" w:rsidR="00E60386" w:rsidRPr="008A4BF8" w:rsidRDefault="00B32195"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E60386" w:rsidRPr="008A4BF8">
              <w:rPr>
                <w:rStyle w:val="Khc"/>
                <w:rFonts w:ascii="Arial" w:hAnsi="Arial" w:cs="Arial"/>
                <w:b/>
                <w:bCs/>
                <w:sz w:val="20"/>
                <w:szCs w:val="20"/>
                <w:lang w:eastAsia="vi-VN"/>
              </w:rPr>
              <w:t xml:space="preserve"> MÓNG GUỐC CHẴN</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2A1361B8"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ARTIODACTYLA</w:t>
            </w:r>
          </w:p>
        </w:tc>
      </w:tr>
      <w:tr w:rsidR="008A4BF8" w:rsidRPr="008A4BF8" w14:paraId="30DE2E22"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2C4E574E"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37</w:t>
            </w:r>
          </w:p>
        </w:tc>
        <w:tc>
          <w:tcPr>
            <w:tcW w:w="2110" w:type="pct"/>
            <w:tcBorders>
              <w:top w:val="single" w:sz="4" w:space="0" w:color="auto"/>
              <w:left w:val="single" w:sz="4" w:space="0" w:color="auto"/>
              <w:bottom w:val="nil"/>
              <w:right w:val="nil"/>
            </w:tcBorders>
            <w:shd w:val="clear" w:color="auto" w:fill="FFFFFF"/>
            <w:vAlign w:val="center"/>
          </w:tcPr>
          <w:p w14:paraId="54780F4C"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Bò rừng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1CEFA6C9"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Bos javanicus</w:t>
            </w:r>
          </w:p>
        </w:tc>
      </w:tr>
      <w:tr w:rsidR="008A4BF8" w:rsidRPr="008A4BF8" w14:paraId="52790C8A"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569CA245"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38</w:t>
            </w:r>
          </w:p>
        </w:tc>
        <w:tc>
          <w:tcPr>
            <w:tcW w:w="2110" w:type="pct"/>
            <w:tcBorders>
              <w:top w:val="single" w:sz="4" w:space="0" w:color="auto"/>
              <w:left w:val="single" w:sz="4" w:space="0" w:color="auto"/>
              <w:bottom w:val="nil"/>
              <w:right w:val="nil"/>
            </w:tcBorders>
            <w:shd w:val="clear" w:color="auto" w:fill="FFFFFF"/>
            <w:vAlign w:val="center"/>
          </w:tcPr>
          <w:p w14:paraId="520A1BB0"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Bò tót</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68D51AFB"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 xml:space="preserve">Bos </w:t>
            </w:r>
            <w:r w:rsidRPr="008A4BF8">
              <w:rPr>
                <w:rStyle w:val="Khc"/>
                <w:rFonts w:ascii="Arial" w:hAnsi="Arial" w:cs="Arial"/>
                <w:i/>
                <w:iCs/>
                <w:sz w:val="20"/>
                <w:szCs w:val="20"/>
                <w:lang w:eastAsia="vi-VN"/>
              </w:rPr>
              <w:t>gaurus</w:t>
            </w:r>
          </w:p>
        </w:tc>
      </w:tr>
      <w:tr w:rsidR="008A4BF8" w:rsidRPr="008A4BF8" w14:paraId="145ABB81"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08E2DF8E"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39</w:t>
            </w:r>
          </w:p>
        </w:tc>
        <w:tc>
          <w:tcPr>
            <w:tcW w:w="2110" w:type="pct"/>
            <w:tcBorders>
              <w:top w:val="single" w:sz="4" w:space="0" w:color="auto"/>
              <w:left w:val="single" w:sz="4" w:space="0" w:color="auto"/>
              <w:bottom w:val="nil"/>
              <w:right w:val="nil"/>
            </w:tcBorders>
            <w:shd w:val="clear" w:color="auto" w:fill="FFFFFF"/>
            <w:vAlign w:val="center"/>
          </w:tcPr>
          <w:p w14:paraId="02A700C3"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Hươu vàng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BD4F8D4"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 xml:space="preserve">Axis </w:t>
            </w:r>
            <w:r w:rsidRPr="008A4BF8">
              <w:rPr>
                <w:rStyle w:val="Khc"/>
                <w:rFonts w:ascii="Arial" w:hAnsi="Arial" w:cs="Arial"/>
                <w:i/>
                <w:iCs/>
                <w:sz w:val="20"/>
                <w:szCs w:val="20"/>
                <w:lang w:eastAsia="vi-VN"/>
              </w:rPr>
              <w:t>porcinus annamiticus</w:t>
            </w:r>
          </w:p>
        </w:tc>
      </w:tr>
      <w:tr w:rsidR="008A4BF8" w:rsidRPr="008A4BF8" w14:paraId="1E53CB5D"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77D81036"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40</w:t>
            </w:r>
          </w:p>
        </w:tc>
        <w:tc>
          <w:tcPr>
            <w:tcW w:w="2110" w:type="pct"/>
            <w:tcBorders>
              <w:top w:val="single" w:sz="4" w:space="0" w:color="auto"/>
              <w:left w:val="single" w:sz="4" w:space="0" w:color="auto"/>
              <w:bottom w:val="nil"/>
              <w:right w:val="nil"/>
            </w:tcBorders>
            <w:shd w:val="clear" w:color="auto" w:fill="FFFFFF"/>
            <w:vAlign w:val="center"/>
          </w:tcPr>
          <w:p w14:paraId="36F2EB58"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Hươu xạ</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203B4F09"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Moschus </w:t>
            </w:r>
            <w:proofErr w:type="spellStart"/>
            <w:r w:rsidRPr="008A4BF8">
              <w:rPr>
                <w:rStyle w:val="Khc"/>
                <w:rFonts w:ascii="Arial" w:hAnsi="Arial" w:cs="Arial"/>
                <w:i/>
                <w:iCs/>
                <w:sz w:val="20"/>
                <w:szCs w:val="20"/>
                <w:lang w:val="en-US" w:eastAsia="en-US"/>
              </w:rPr>
              <w:t>berezovskii</w:t>
            </w:r>
            <w:proofErr w:type="spellEnd"/>
          </w:p>
        </w:tc>
      </w:tr>
      <w:tr w:rsidR="008A4BF8" w:rsidRPr="008A4BF8" w14:paraId="579C18D3"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0FAD6004"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41</w:t>
            </w:r>
          </w:p>
        </w:tc>
        <w:tc>
          <w:tcPr>
            <w:tcW w:w="2110" w:type="pct"/>
            <w:tcBorders>
              <w:top w:val="single" w:sz="4" w:space="0" w:color="auto"/>
              <w:left w:val="single" w:sz="4" w:space="0" w:color="auto"/>
              <w:bottom w:val="nil"/>
              <w:right w:val="nil"/>
            </w:tcBorders>
            <w:shd w:val="clear" w:color="auto" w:fill="FFFFFF"/>
            <w:vAlign w:val="center"/>
          </w:tcPr>
          <w:p w14:paraId="094939E5"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Mang lớn</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93EC1C2"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Megamuntiacus vuquangensis</w:t>
            </w:r>
          </w:p>
        </w:tc>
      </w:tr>
      <w:tr w:rsidR="008A4BF8" w:rsidRPr="008A4BF8" w14:paraId="3525A636"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1A713F54"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42</w:t>
            </w:r>
          </w:p>
        </w:tc>
        <w:tc>
          <w:tcPr>
            <w:tcW w:w="2110" w:type="pct"/>
            <w:tcBorders>
              <w:top w:val="single" w:sz="4" w:space="0" w:color="auto"/>
              <w:left w:val="single" w:sz="4" w:space="0" w:color="auto"/>
              <w:bottom w:val="nil"/>
              <w:right w:val="nil"/>
            </w:tcBorders>
            <w:shd w:val="clear" w:color="auto" w:fill="FFFFFF"/>
            <w:vAlign w:val="center"/>
          </w:tcPr>
          <w:p w14:paraId="059749D8"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Mang trường sơn</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17F88C28"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Muntiacus truongsonens</w:t>
            </w:r>
            <w:r w:rsidR="005A2524" w:rsidRPr="008A4BF8">
              <w:rPr>
                <w:rStyle w:val="Khc"/>
                <w:rFonts w:ascii="Arial" w:hAnsi="Arial" w:cs="Arial"/>
                <w:i/>
                <w:iCs/>
                <w:sz w:val="20"/>
                <w:szCs w:val="20"/>
                <w:lang w:eastAsia="vi-VN"/>
              </w:rPr>
              <w:t>is</w:t>
            </w:r>
          </w:p>
        </w:tc>
      </w:tr>
      <w:tr w:rsidR="008A4BF8" w:rsidRPr="008A4BF8" w14:paraId="6E4FD6E6"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00662AA1"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43</w:t>
            </w:r>
          </w:p>
        </w:tc>
        <w:tc>
          <w:tcPr>
            <w:tcW w:w="2110" w:type="pct"/>
            <w:tcBorders>
              <w:top w:val="single" w:sz="4" w:space="0" w:color="auto"/>
              <w:left w:val="single" w:sz="4" w:space="0" w:color="auto"/>
              <w:bottom w:val="nil"/>
              <w:right w:val="nil"/>
            </w:tcBorders>
            <w:shd w:val="clear" w:color="auto" w:fill="FFFFFF"/>
            <w:vAlign w:val="center"/>
          </w:tcPr>
          <w:p w14:paraId="6A7E2120"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Nai cà tong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03C9C323"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Rucervus eldii</w:t>
            </w:r>
          </w:p>
        </w:tc>
      </w:tr>
      <w:tr w:rsidR="008A4BF8" w:rsidRPr="008A4BF8" w14:paraId="4B4AA51E"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07F436CF"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44</w:t>
            </w:r>
          </w:p>
        </w:tc>
        <w:tc>
          <w:tcPr>
            <w:tcW w:w="2110" w:type="pct"/>
            <w:tcBorders>
              <w:top w:val="single" w:sz="4" w:space="0" w:color="auto"/>
              <w:left w:val="single" w:sz="4" w:space="0" w:color="auto"/>
              <w:bottom w:val="nil"/>
              <w:right w:val="nil"/>
            </w:tcBorders>
            <w:shd w:val="clear" w:color="auto" w:fill="FFFFFF"/>
            <w:vAlign w:val="center"/>
          </w:tcPr>
          <w:p w14:paraId="3EE7636A"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Sao la</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4DDDA689"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Pseudoryx nghetinhensis</w:t>
            </w:r>
          </w:p>
        </w:tc>
      </w:tr>
      <w:tr w:rsidR="008A4BF8" w:rsidRPr="008A4BF8" w14:paraId="667FA965"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09AD5774"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45</w:t>
            </w:r>
          </w:p>
        </w:tc>
        <w:tc>
          <w:tcPr>
            <w:tcW w:w="2110" w:type="pct"/>
            <w:tcBorders>
              <w:top w:val="single" w:sz="4" w:space="0" w:color="auto"/>
              <w:left w:val="single" w:sz="4" w:space="0" w:color="auto"/>
              <w:bottom w:val="nil"/>
              <w:right w:val="nil"/>
            </w:tcBorders>
            <w:shd w:val="clear" w:color="auto" w:fill="FFFFFF"/>
            <w:vAlign w:val="center"/>
          </w:tcPr>
          <w:p w14:paraId="5A00B1AA"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Sơn dương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67ACAD42"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Naemorhedus </w:t>
            </w:r>
            <w:proofErr w:type="spellStart"/>
            <w:r w:rsidRPr="008A4BF8">
              <w:rPr>
                <w:rStyle w:val="Khc"/>
                <w:rFonts w:ascii="Arial" w:hAnsi="Arial" w:cs="Arial"/>
                <w:i/>
                <w:iCs/>
                <w:sz w:val="20"/>
                <w:szCs w:val="20"/>
                <w:lang w:val="en-US" w:eastAsia="en-US"/>
              </w:rPr>
              <w:t>milneedwardsii</w:t>
            </w:r>
            <w:proofErr w:type="spellEnd"/>
          </w:p>
        </w:tc>
      </w:tr>
      <w:tr w:rsidR="008A4BF8" w:rsidRPr="008A4BF8" w14:paraId="6A9D29D6"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4A928186" w14:textId="77777777" w:rsidR="00E60386" w:rsidRPr="008A4BF8" w:rsidRDefault="00E60386" w:rsidP="00B32195">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717FD8DA" w14:textId="77777777" w:rsidR="00E60386" w:rsidRPr="008A4BF8" w:rsidRDefault="00F1428E"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E60386" w:rsidRPr="008A4BF8">
              <w:rPr>
                <w:rStyle w:val="Khc"/>
                <w:rFonts w:ascii="Arial" w:hAnsi="Arial" w:cs="Arial"/>
                <w:b/>
                <w:bCs/>
                <w:sz w:val="20"/>
                <w:szCs w:val="20"/>
                <w:lang w:eastAsia="vi-VN"/>
              </w:rPr>
              <w:t xml:space="preserve"> </w:t>
            </w:r>
            <w:r w:rsidRPr="008A4BF8">
              <w:rPr>
                <w:rStyle w:val="Khc"/>
                <w:rFonts w:ascii="Arial" w:hAnsi="Arial" w:cs="Arial"/>
                <w:b/>
                <w:bCs/>
                <w:sz w:val="20"/>
                <w:szCs w:val="20"/>
                <w:lang w:eastAsia="vi-VN"/>
              </w:rPr>
              <w:t>TÊ</w:t>
            </w:r>
            <w:r w:rsidR="00E60386" w:rsidRPr="008A4BF8">
              <w:rPr>
                <w:rStyle w:val="Khc"/>
                <w:rFonts w:ascii="Arial" w:hAnsi="Arial" w:cs="Arial"/>
                <w:b/>
                <w:bCs/>
                <w:sz w:val="20"/>
                <w:szCs w:val="20"/>
                <w:lang w:eastAsia="vi-VN"/>
              </w:rPr>
              <w:t xml:space="preserve"> </w:t>
            </w:r>
            <w:r w:rsidR="00822104" w:rsidRPr="008A4BF8">
              <w:rPr>
                <w:rStyle w:val="Khc"/>
                <w:rFonts w:ascii="Arial" w:hAnsi="Arial" w:cs="Arial"/>
                <w:b/>
                <w:bCs/>
                <w:sz w:val="20"/>
                <w:szCs w:val="20"/>
                <w:lang w:eastAsia="vi-VN"/>
              </w:rPr>
              <w:t>T</w:t>
            </w:r>
            <w:r w:rsidRPr="008A4BF8">
              <w:rPr>
                <w:rStyle w:val="Khc"/>
                <w:rFonts w:ascii="Arial" w:hAnsi="Arial" w:cs="Arial"/>
                <w:b/>
                <w:bCs/>
                <w:sz w:val="20"/>
                <w:szCs w:val="20"/>
                <w:lang w:eastAsia="vi-VN"/>
              </w:rPr>
              <w:t>Ê</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0AF27F8"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PHOLIDOTA</w:t>
            </w:r>
          </w:p>
        </w:tc>
      </w:tr>
      <w:tr w:rsidR="008A4BF8" w:rsidRPr="008A4BF8" w14:paraId="633093BA"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2A5AE14B"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46</w:t>
            </w:r>
          </w:p>
        </w:tc>
        <w:tc>
          <w:tcPr>
            <w:tcW w:w="2110" w:type="pct"/>
            <w:tcBorders>
              <w:top w:val="single" w:sz="4" w:space="0" w:color="auto"/>
              <w:left w:val="single" w:sz="4" w:space="0" w:color="auto"/>
              <w:bottom w:val="nil"/>
              <w:right w:val="nil"/>
            </w:tcBorders>
            <w:shd w:val="clear" w:color="auto" w:fill="FFFFFF"/>
            <w:vAlign w:val="center"/>
          </w:tcPr>
          <w:p w14:paraId="7B81B8F5" w14:textId="77777777" w:rsidR="00E60386" w:rsidRPr="008A4BF8" w:rsidRDefault="00F1428E"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Tê</w:t>
            </w:r>
            <w:r w:rsidR="00E60386" w:rsidRPr="008A4BF8">
              <w:rPr>
                <w:rStyle w:val="Khc"/>
                <w:rFonts w:ascii="Arial" w:hAnsi="Arial" w:cs="Arial"/>
                <w:sz w:val="20"/>
                <w:szCs w:val="20"/>
                <w:lang w:eastAsia="vi-VN"/>
              </w:rPr>
              <w:t xml:space="preserve"> </w:t>
            </w:r>
            <w:r w:rsidRPr="008A4BF8">
              <w:rPr>
                <w:rStyle w:val="Khc"/>
                <w:rFonts w:ascii="Arial" w:hAnsi="Arial" w:cs="Arial"/>
                <w:sz w:val="20"/>
                <w:szCs w:val="20"/>
                <w:lang w:eastAsia="vi-VN"/>
              </w:rPr>
              <w:t>tê</w:t>
            </w:r>
            <w:r w:rsidR="00E60386" w:rsidRPr="008A4BF8">
              <w:rPr>
                <w:rStyle w:val="Khc"/>
                <w:rFonts w:ascii="Arial" w:hAnsi="Arial" w:cs="Arial"/>
                <w:sz w:val="20"/>
                <w:szCs w:val="20"/>
                <w:lang w:eastAsia="vi-VN"/>
              </w:rPr>
              <w:t xml:space="preserve"> </w:t>
            </w:r>
            <w:r w:rsidR="00E60386" w:rsidRPr="008A4BF8">
              <w:rPr>
                <w:rStyle w:val="Khc"/>
                <w:rFonts w:ascii="Arial" w:hAnsi="Arial" w:cs="Arial"/>
                <w:sz w:val="20"/>
                <w:szCs w:val="20"/>
                <w:lang w:val="en-US" w:eastAsia="en-US"/>
              </w:rPr>
              <w:t>java</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3AA1907B"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Manis javanica</w:t>
            </w:r>
          </w:p>
        </w:tc>
      </w:tr>
      <w:tr w:rsidR="008A4BF8" w:rsidRPr="008A4BF8" w14:paraId="63E8E67B"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59A026A1"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47</w:t>
            </w:r>
          </w:p>
        </w:tc>
        <w:tc>
          <w:tcPr>
            <w:tcW w:w="2110" w:type="pct"/>
            <w:tcBorders>
              <w:top w:val="single" w:sz="4" w:space="0" w:color="auto"/>
              <w:left w:val="single" w:sz="4" w:space="0" w:color="auto"/>
              <w:bottom w:val="nil"/>
              <w:right w:val="nil"/>
            </w:tcBorders>
            <w:shd w:val="clear" w:color="auto" w:fill="FFFFFF"/>
            <w:vAlign w:val="center"/>
          </w:tcPr>
          <w:p w14:paraId="6FF6C314" w14:textId="77777777" w:rsidR="00E60386" w:rsidRPr="008A4BF8" w:rsidRDefault="00F1428E"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Tê</w:t>
            </w:r>
            <w:r w:rsidR="00E60386" w:rsidRPr="008A4BF8">
              <w:rPr>
                <w:rStyle w:val="Khc"/>
                <w:rFonts w:ascii="Arial" w:hAnsi="Arial" w:cs="Arial"/>
                <w:sz w:val="20"/>
                <w:szCs w:val="20"/>
                <w:lang w:eastAsia="vi-VN"/>
              </w:rPr>
              <w:t xml:space="preserve"> </w:t>
            </w:r>
            <w:r w:rsidRPr="008A4BF8">
              <w:rPr>
                <w:rStyle w:val="Khc"/>
                <w:rFonts w:ascii="Arial" w:hAnsi="Arial" w:cs="Arial"/>
                <w:sz w:val="20"/>
                <w:szCs w:val="20"/>
                <w:lang w:eastAsia="vi-VN"/>
              </w:rPr>
              <w:t>tê</w:t>
            </w:r>
            <w:r w:rsidR="00E60386" w:rsidRPr="008A4BF8">
              <w:rPr>
                <w:rStyle w:val="Khc"/>
                <w:rFonts w:ascii="Arial" w:hAnsi="Arial" w:cs="Arial"/>
                <w:sz w:val="20"/>
                <w:szCs w:val="20"/>
                <w:lang w:eastAsia="vi-VN"/>
              </w:rPr>
              <w:t xml:space="preserve"> vàng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68A6D93D"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 xml:space="preserve">Manis </w:t>
            </w:r>
            <w:r w:rsidRPr="008A4BF8">
              <w:rPr>
                <w:rStyle w:val="Khc"/>
                <w:rFonts w:ascii="Arial" w:hAnsi="Arial" w:cs="Arial"/>
                <w:i/>
                <w:iCs/>
                <w:sz w:val="20"/>
                <w:szCs w:val="20"/>
                <w:lang w:eastAsia="vi-VN"/>
              </w:rPr>
              <w:t>pentadactyla</w:t>
            </w:r>
          </w:p>
        </w:tc>
      </w:tr>
      <w:tr w:rsidR="008A4BF8" w:rsidRPr="008A4BF8" w14:paraId="79AB2D81"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78DED70B" w14:textId="77777777" w:rsidR="00E60386" w:rsidRPr="008A4BF8" w:rsidRDefault="00E60386" w:rsidP="00A33379">
            <w:pP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17ECC373" w14:textId="77777777" w:rsidR="00E60386" w:rsidRPr="008A4BF8" w:rsidRDefault="00185B82"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E60386" w:rsidRPr="008A4BF8">
              <w:rPr>
                <w:rStyle w:val="Khc"/>
                <w:rFonts w:ascii="Arial" w:hAnsi="Arial" w:cs="Arial"/>
                <w:b/>
                <w:bCs/>
                <w:sz w:val="20"/>
                <w:szCs w:val="20"/>
                <w:lang w:eastAsia="vi-VN"/>
              </w:rPr>
              <w:t xml:space="preserve"> THỎ RỪNG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7112CF64"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LAGOMORPHA</w:t>
            </w:r>
          </w:p>
        </w:tc>
      </w:tr>
      <w:tr w:rsidR="008A4BF8" w:rsidRPr="008A4BF8" w14:paraId="058587A9" w14:textId="77777777" w:rsidTr="00B32195">
        <w:trPr>
          <w:trHeight w:hRule="exact" w:val="515"/>
          <w:jc w:val="center"/>
        </w:trPr>
        <w:tc>
          <w:tcPr>
            <w:tcW w:w="323" w:type="pct"/>
            <w:tcBorders>
              <w:top w:val="single" w:sz="4" w:space="0" w:color="auto"/>
              <w:left w:val="single" w:sz="4" w:space="0" w:color="auto"/>
              <w:bottom w:val="single" w:sz="4" w:space="0" w:color="auto"/>
              <w:right w:val="nil"/>
            </w:tcBorders>
            <w:shd w:val="clear" w:color="auto" w:fill="FFFFFF"/>
            <w:vAlign w:val="center"/>
          </w:tcPr>
          <w:p w14:paraId="36FDA992"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48</w:t>
            </w:r>
          </w:p>
        </w:tc>
        <w:tc>
          <w:tcPr>
            <w:tcW w:w="2110" w:type="pct"/>
            <w:tcBorders>
              <w:top w:val="single" w:sz="4" w:space="0" w:color="auto"/>
              <w:left w:val="single" w:sz="4" w:space="0" w:color="auto"/>
              <w:bottom w:val="single" w:sz="4" w:space="0" w:color="auto"/>
              <w:right w:val="nil"/>
            </w:tcBorders>
            <w:shd w:val="clear" w:color="auto" w:fill="FFFFFF"/>
            <w:vAlign w:val="center"/>
          </w:tcPr>
          <w:p w14:paraId="3C5F1BAF"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Thỏ vằn</w:t>
            </w:r>
          </w:p>
        </w:tc>
        <w:tc>
          <w:tcPr>
            <w:tcW w:w="2566" w:type="pct"/>
            <w:tcBorders>
              <w:top w:val="single" w:sz="4" w:space="0" w:color="auto"/>
              <w:left w:val="single" w:sz="4" w:space="0" w:color="auto"/>
              <w:bottom w:val="single" w:sz="4" w:space="0" w:color="auto"/>
              <w:right w:val="single" w:sz="4" w:space="0" w:color="auto"/>
            </w:tcBorders>
            <w:shd w:val="clear" w:color="auto" w:fill="FFFFFF"/>
            <w:vAlign w:val="center"/>
          </w:tcPr>
          <w:p w14:paraId="27B5D3A7"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Nesolagus t</w:t>
            </w:r>
            <w:r w:rsidR="00185B82" w:rsidRPr="008A4BF8">
              <w:rPr>
                <w:rStyle w:val="Khc"/>
                <w:rFonts w:ascii="Arial" w:hAnsi="Arial" w:cs="Arial"/>
                <w:i/>
                <w:iCs/>
                <w:sz w:val="20"/>
                <w:szCs w:val="20"/>
                <w:lang w:eastAsia="vi-VN"/>
              </w:rPr>
              <w:t>im</w:t>
            </w:r>
            <w:r w:rsidRPr="008A4BF8">
              <w:rPr>
                <w:rStyle w:val="Khc"/>
                <w:rFonts w:ascii="Arial" w:hAnsi="Arial" w:cs="Arial"/>
                <w:i/>
                <w:iCs/>
                <w:sz w:val="20"/>
                <w:szCs w:val="20"/>
                <w:lang w:eastAsia="vi-VN"/>
              </w:rPr>
              <w:t>minsi</w:t>
            </w:r>
          </w:p>
        </w:tc>
      </w:tr>
      <w:tr w:rsidR="008A4BF8" w:rsidRPr="008A4BF8" w14:paraId="4A61CC70" w14:textId="77777777" w:rsidTr="00B32195">
        <w:trPr>
          <w:trHeight w:hRule="exact" w:val="510"/>
          <w:jc w:val="center"/>
        </w:trPr>
        <w:tc>
          <w:tcPr>
            <w:tcW w:w="323" w:type="pct"/>
            <w:tcBorders>
              <w:top w:val="single" w:sz="4" w:space="0" w:color="auto"/>
              <w:left w:val="single" w:sz="4" w:space="0" w:color="auto"/>
              <w:bottom w:val="nil"/>
              <w:right w:val="nil"/>
            </w:tcBorders>
            <w:shd w:val="clear" w:color="auto" w:fill="FFFFFF"/>
            <w:vAlign w:val="center"/>
          </w:tcPr>
          <w:p w14:paraId="6EB217A3" w14:textId="77777777" w:rsidR="00E60386" w:rsidRPr="008A4BF8" w:rsidRDefault="00E60386" w:rsidP="00B32195">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4141BFBA"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LỚP CHIM</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1265119F"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AVES</w:t>
            </w:r>
          </w:p>
        </w:tc>
      </w:tr>
      <w:tr w:rsidR="008A4BF8" w:rsidRPr="008A4BF8" w14:paraId="64ACBBAF" w14:textId="77777777" w:rsidTr="00B32195">
        <w:trPr>
          <w:trHeight w:hRule="exact" w:val="498"/>
          <w:jc w:val="center"/>
        </w:trPr>
        <w:tc>
          <w:tcPr>
            <w:tcW w:w="323" w:type="pct"/>
            <w:tcBorders>
              <w:top w:val="single" w:sz="4" w:space="0" w:color="auto"/>
              <w:left w:val="single" w:sz="4" w:space="0" w:color="auto"/>
              <w:bottom w:val="nil"/>
              <w:right w:val="nil"/>
            </w:tcBorders>
            <w:shd w:val="clear" w:color="auto" w:fill="FFFFFF"/>
            <w:vAlign w:val="center"/>
          </w:tcPr>
          <w:p w14:paraId="24ECD010" w14:textId="77777777" w:rsidR="00E60386" w:rsidRPr="008A4BF8" w:rsidRDefault="00E60386" w:rsidP="00B32195">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2BF6B474" w14:textId="77777777" w:rsidR="00E60386" w:rsidRPr="008A4BF8" w:rsidRDefault="00F55DDD"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E60386" w:rsidRPr="008A4BF8">
              <w:rPr>
                <w:rStyle w:val="Khc"/>
                <w:rFonts w:ascii="Arial" w:hAnsi="Arial" w:cs="Arial"/>
                <w:b/>
                <w:bCs/>
                <w:sz w:val="20"/>
                <w:szCs w:val="20"/>
                <w:lang w:eastAsia="vi-VN"/>
              </w:rPr>
              <w:t xml:space="preserve"> BỒ NÔNG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32759A49"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PELECANIFORMES</w:t>
            </w:r>
          </w:p>
        </w:tc>
      </w:tr>
      <w:tr w:rsidR="008A4BF8" w:rsidRPr="008A4BF8" w14:paraId="6EFB877C"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51A90842"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49</w:t>
            </w:r>
          </w:p>
        </w:tc>
        <w:tc>
          <w:tcPr>
            <w:tcW w:w="2110" w:type="pct"/>
            <w:tcBorders>
              <w:top w:val="single" w:sz="4" w:space="0" w:color="auto"/>
              <w:left w:val="single" w:sz="4" w:space="0" w:color="auto"/>
              <w:bottom w:val="nil"/>
              <w:right w:val="nil"/>
            </w:tcBorders>
            <w:shd w:val="clear" w:color="auto" w:fill="FFFFFF"/>
            <w:vAlign w:val="center"/>
          </w:tcPr>
          <w:p w14:paraId="5CAEA417"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B</w:t>
            </w:r>
            <w:r w:rsidR="002D31B1">
              <w:rPr>
                <w:rStyle w:val="Khc"/>
                <w:rFonts w:ascii="Arial" w:hAnsi="Arial" w:cs="Arial"/>
                <w:sz w:val="20"/>
                <w:szCs w:val="20"/>
                <w:lang w:val="en-US" w:eastAsia="vi-VN"/>
              </w:rPr>
              <w:t>ồ</w:t>
            </w:r>
            <w:r w:rsidRPr="008A4BF8">
              <w:rPr>
                <w:rStyle w:val="Khc"/>
                <w:rFonts w:ascii="Arial" w:hAnsi="Arial" w:cs="Arial"/>
                <w:sz w:val="20"/>
                <w:szCs w:val="20"/>
                <w:lang w:eastAsia="vi-VN"/>
              </w:rPr>
              <w:t xml:space="preserve"> nông chân xám</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32D9F793"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Pelecanus philippensis</w:t>
            </w:r>
          </w:p>
        </w:tc>
      </w:tr>
      <w:tr w:rsidR="008A4BF8" w:rsidRPr="008A4BF8" w14:paraId="30992FFF"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42898C05"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50</w:t>
            </w:r>
          </w:p>
        </w:tc>
        <w:tc>
          <w:tcPr>
            <w:tcW w:w="2110" w:type="pct"/>
            <w:tcBorders>
              <w:top w:val="single" w:sz="4" w:space="0" w:color="auto"/>
              <w:left w:val="single" w:sz="4" w:space="0" w:color="auto"/>
              <w:bottom w:val="nil"/>
              <w:right w:val="nil"/>
            </w:tcBorders>
            <w:shd w:val="clear" w:color="auto" w:fill="FFFFFF"/>
            <w:vAlign w:val="center"/>
          </w:tcPr>
          <w:p w14:paraId="31CD6BEA"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Cò thìa</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30B1D084"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Platalea </w:t>
            </w:r>
            <w:r w:rsidRPr="008A4BF8">
              <w:rPr>
                <w:rStyle w:val="Khc"/>
                <w:rFonts w:ascii="Arial" w:hAnsi="Arial" w:cs="Arial"/>
                <w:i/>
                <w:iCs/>
                <w:sz w:val="20"/>
                <w:szCs w:val="20"/>
                <w:lang w:val="en-US" w:eastAsia="en-US"/>
              </w:rPr>
              <w:t>minor</w:t>
            </w:r>
          </w:p>
        </w:tc>
      </w:tr>
      <w:tr w:rsidR="008A4BF8" w:rsidRPr="008A4BF8" w14:paraId="783D5171"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7FD30D85"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51</w:t>
            </w:r>
          </w:p>
        </w:tc>
        <w:tc>
          <w:tcPr>
            <w:tcW w:w="2110" w:type="pct"/>
            <w:tcBorders>
              <w:top w:val="single" w:sz="4" w:space="0" w:color="auto"/>
              <w:left w:val="single" w:sz="4" w:space="0" w:color="auto"/>
              <w:bottom w:val="nil"/>
              <w:right w:val="nil"/>
            </w:tcBorders>
            <w:shd w:val="clear" w:color="auto" w:fill="FFFFFF"/>
            <w:vAlign w:val="center"/>
          </w:tcPr>
          <w:p w14:paraId="5EBA96E2"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Quắm cánh xanh</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373B47C6"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Pseu</w:t>
            </w:r>
            <w:r w:rsidR="008C14A4" w:rsidRPr="008A4BF8">
              <w:rPr>
                <w:rStyle w:val="Khc"/>
                <w:rFonts w:ascii="Arial" w:hAnsi="Arial" w:cs="Arial"/>
                <w:i/>
                <w:iCs/>
                <w:sz w:val="20"/>
                <w:szCs w:val="20"/>
                <w:lang w:eastAsia="vi-VN"/>
              </w:rPr>
              <w:t>di</w:t>
            </w:r>
            <w:r w:rsidRPr="008A4BF8">
              <w:rPr>
                <w:rStyle w:val="Khc"/>
                <w:rFonts w:ascii="Arial" w:hAnsi="Arial" w:cs="Arial"/>
                <w:i/>
                <w:iCs/>
                <w:sz w:val="20"/>
                <w:szCs w:val="20"/>
                <w:lang w:eastAsia="vi-VN"/>
              </w:rPr>
              <w:t>b</w:t>
            </w:r>
            <w:r w:rsidR="005A2524" w:rsidRPr="008A4BF8">
              <w:rPr>
                <w:rStyle w:val="Khc"/>
                <w:rFonts w:ascii="Arial" w:hAnsi="Arial" w:cs="Arial"/>
                <w:i/>
                <w:iCs/>
                <w:sz w:val="20"/>
                <w:szCs w:val="20"/>
                <w:lang w:eastAsia="vi-VN"/>
              </w:rPr>
              <w:t>is</w:t>
            </w:r>
            <w:r w:rsidRPr="008A4BF8">
              <w:rPr>
                <w:rStyle w:val="Khc"/>
                <w:rFonts w:ascii="Arial" w:hAnsi="Arial" w:cs="Arial"/>
                <w:i/>
                <w:iCs/>
                <w:sz w:val="20"/>
                <w:szCs w:val="20"/>
                <w:lang w:eastAsia="vi-VN"/>
              </w:rPr>
              <w:t xml:space="preserve"> dav</w:t>
            </w:r>
            <w:r w:rsidR="005A2524" w:rsidRPr="008A4BF8">
              <w:rPr>
                <w:rStyle w:val="Khc"/>
                <w:rFonts w:ascii="Arial" w:hAnsi="Arial" w:cs="Arial"/>
                <w:i/>
                <w:iCs/>
                <w:sz w:val="20"/>
                <w:szCs w:val="20"/>
                <w:lang w:eastAsia="vi-VN"/>
              </w:rPr>
              <w:t>is</w:t>
            </w:r>
            <w:r w:rsidRPr="008A4BF8">
              <w:rPr>
                <w:rStyle w:val="Khc"/>
                <w:rFonts w:ascii="Arial" w:hAnsi="Arial" w:cs="Arial"/>
                <w:i/>
                <w:iCs/>
                <w:sz w:val="20"/>
                <w:szCs w:val="20"/>
                <w:lang w:eastAsia="vi-VN"/>
              </w:rPr>
              <w:t>oni</w:t>
            </w:r>
          </w:p>
        </w:tc>
      </w:tr>
      <w:tr w:rsidR="008A4BF8" w:rsidRPr="008A4BF8" w14:paraId="12F07EE5"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636A4613"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52</w:t>
            </w:r>
          </w:p>
        </w:tc>
        <w:tc>
          <w:tcPr>
            <w:tcW w:w="2110" w:type="pct"/>
            <w:tcBorders>
              <w:top w:val="single" w:sz="4" w:space="0" w:color="auto"/>
              <w:left w:val="single" w:sz="4" w:space="0" w:color="auto"/>
              <w:bottom w:val="nil"/>
              <w:right w:val="nil"/>
            </w:tcBorders>
            <w:shd w:val="clear" w:color="auto" w:fill="FFFFFF"/>
            <w:vAlign w:val="center"/>
          </w:tcPr>
          <w:p w14:paraId="7F0F21A3"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Quắm lớn (Cò quắm lớn)</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028A6926"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Thaumatibis gigantea</w:t>
            </w:r>
          </w:p>
        </w:tc>
      </w:tr>
      <w:tr w:rsidR="008A4BF8" w:rsidRPr="008A4BF8" w14:paraId="5A4947D3"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2F40D17D"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53</w:t>
            </w:r>
          </w:p>
        </w:tc>
        <w:tc>
          <w:tcPr>
            <w:tcW w:w="2110" w:type="pct"/>
            <w:tcBorders>
              <w:top w:val="single" w:sz="4" w:space="0" w:color="auto"/>
              <w:left w:val="single" w:sz="4" w:space="0" w:color="auto"/>
              <w:bottom w:val="nil"/>
              <w:right w:val="nil"/>
            </w:tcBorders>
            <w:shd w:val="clear" w:color="auto" w:fill="FFFFFF"/>
            <w:vAlign w:val="center"/>
          </w:tcPr>
          <w:p w14:paraId="64B17F06"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Vạc hoa</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0863087D" w14:textId="77777777" w:rsidR="00E60386" w:rsidRPr="008A4BF8" w:rsidRDefault="00C84973"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Gorsachi</w:t>
            </w:r>
            <w:r w:rsidR="00E60386" w:rsidRPr="008A4BF8">
              <w:rPr>
                <w:rStyle w:val="Khc"/>
                <w:rFonts w:ascii="Arial" w:hAnsi="Arial" w:cs="Arial"/>
                <w:i/>
                <w:iCs/>
                <w:sz w:val="20"/>
                <w:szCs w:val="20"/>
                <w:lang w:eastAsia="vi-VN"/>
              </w:rPr>
              <w:t xml:space="preserve">us </w:t>
            </w:r>
            <w:r w:rsidR="00E60386" w:rsidRPr="008A4BF8">
              <w:rPr>
                <w:rStyle w:val="Khc"/>
                <w:rFonts w:ascii="Arial" w:hAnsi="Arial" w:cs="Arial"/>
                <w:i/>
                <w:iCs/>
                <w:sz w:val="20"/>
                <w:szCs w:val="20"/>
                <w:lang w:val="en-US" w:eastAsia="en-US"/>
              </w:rPr>
              <w:t>magnificus</w:t>
            </w:r>
          </w:p>
        </w:tc>
      </w:tr>
      <w:tr w:rsidR="008A4BF8" w:rsidRPr="008A4BF8" w14:paraId="39C079DB"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48554E22" w14:textId="77777777" w:rsidR="00E60386" w:rsidRPr="008A4BF8" w:rsidRDefault="00E60386" w:rsidP="00B32195">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0BA33816" w14:textId="77777777" w:rsidR="00E60386" w:rsidRPr="008A4BF8" w:rsidRDefault="00F55DDD"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 CỔ</w:t>
            </w:r>
            <w:r w:rsidR="00E60386" w:rsidRPr="008A4BF8">
              <w:rPr>
                <w:rStyle w:val="Khc"/>
                <w:rFonts w:ascii="Arial" w:hAnsi="Arial" w:cs="Arial"/>
                <w:b/>
                <w:bCs/>
                <w:sz w:val="20"/>
                <w:szCs w:val="20"/>
                <w:lang w:eastAsia="vi-VN"/>
              </w:rPr>
              <w:t xml:space="preserve"> RẮN</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0FAB4D48"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SULIFORMES</w:t>
            </w:r>
          </w:p>
        </w:tc>
      </w:tr>
      <w:tr w:rsidR="008A4BF8" w:rsidRPr="008A4BF8" w14:paraId="287483E6"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280F90F7"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54</w:t>
            </w:r>
          </w:p>
        </w:tc>
        <w:tc>
          <w:tcPr>
            <w:tcW w:w="2110" w:type="pct"/>
            <w:tcBorders>
              <w:top w:val="single" w:sz="4" w:space="0" w:color="auto"/>
              <w:left w:val="single" w:sz="4" w:space="0" w:color="auto"/>
              <w:bottom w:val="nil"/>
              <w:right w:val="nil"/>
            </w:tcBorders>
            <w:shd w:val="clear" w:color="auto" w:fill="FFFFFF"/>
            <w:vAlign w:val="center"/>
          </w:tcPr>
          <w:p w14:paraId="7839155D"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Cổ rắn</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40F5957C"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Anhinga melanogaster</w:t>
            </w:r>
          </w:p>
        </w:tc>
      </w:tr>
      <w:tr w:rsidR="008A4BF8" w:rsidRPr="008A4BF8" w14:paraId="1EBB80FC"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18F4DDD5" w14:textId="77777777" w:rsidR="00E60386" w:rsidRPr="008A4BF8" w:rsidRDefault="00E60386" w:rsidP="00B32195">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04EEEE9A" w14:textId="77777777" w:rsidR="00E60386" w:rsidRPr="008A4BF8" w:rsidRDefault="008C14A4"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E60386" w:rsidRPr="008A4BF8">
              <w:rPr>
                <w:rStyle w:val="Khc"/>
                <w:rFonts w:ascii="Arial" w:hAnsi="Arial" w:cs="Arial"/>
                <w:b/>
                <w:bCs/>
                <w:sz w:val="20"/>
                <w:szCs w:val="20"/>
                <w:lang w:eastAsia="vi-VN"/>
              </w:rPr>
              <w:t xml:space="preserve"> BỒ NÔNG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D444297"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PELECANIFORMES</w:t>
            </w:r>
          </w:p>
        </w:tc>
      </w:tr>
      <w:tr w:rsidR="008A4BF8" w:rsidRPr="008A4BF8" w14:paraId="019C2A8A"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1A500D21"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55</w:t>
            </w:r>
          </w:p>
        </w:tc>
        <w:tc>
          <w:tcPr>
            <w:tcW w:w="2110" w:type="pct"/>
            <w:tcBorders>
              <w:top w:val="single" w:sz="4" w:space="0" w:color="auto"/>
              <w:left w:val="single" w:sz="4" w:space="0" w:color="auto"/>
              <w:bottom w:val="nil"/>
              <w:right w:val="nil"/>
            </w:tcBorders>
            <w:shd w:val="clear" w:color="auto" w:fill="FFFFFF"/>
            <w:vAlign w:val="center"/>
          </w:tcPr>
          <w:p w14:paraId="0C146CB4"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Cò trắng trung quốc</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069AF456"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Egretta eulophotes</w:t>
            </w:r>
          </w:p>
        </w:tc>
      </w:tr>
      <w:tr w:rsidR="008A4BF8" w:rsidRPr="008A4BF8" w14:paraId="29825B6E"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5F189273" w14:textId="77777777" w:rsidR="00E60386" w:rsidRPr="008A4BF8" w:rsidRDefault="00E60386" w:rsidP="00B32195">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4CB726F6" w14:textId="77777777" w:rsidR="00E60386" w:rsidRPr="008A4BF8" w:rsidRDefault="008C14A4"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E60386" w:rsidRPr="008A4BF8">
              <w:rPr>
                <w:rStyle w:val="Khc"/>
                <w:rFonts w:ascii="Arial" w:hAnsi="Arial" w:cs="Arial"/>
                <w:b/>
                <w:bCs/>
                <w:sz w:val="20"/>
                <w:szCs w:val="20"/>
                <w:lang w:eastAsia="vi-VN"/>
              </w:rPr>
              <w:t xml:space="preserve"> HẠC</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295E80DD"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CICONEFORMES</w:t>
            </w:r>
          </w:p>
        </w:tc>
      </w:tr>
      <w:tr w:rsidR="008A4BF8" w:rsidRPr="008A4BF8" w14:paraId="2B8B0A80"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08FA46D5"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56</w:t>
            </w:r>
          </w:p>
        </w:tc>
        <w:tc>
          <w:tcPr>
            <w:tcW w:w="2110" w:type="pct"/>
            <w:tcBorders>
              <w:top w:val="single" w:sz="4" w:space="0" w:color="auto"/>
              <w:left w:val="single" w:sz="4" w:space="0" w:color="auto"/>
              <w:bottom w:val="nil"/>
              <w:right w:val="nil"/>
            </w:tcBorders>
            <w:shd w:val="clear" w:color="auto" w:fill="FFFFFF"/>
            <w:vAlign w:val="center"/>
          </w:tcPr>
          <w:p w14:paraId="047C11E1"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Già đẫy nhỏ</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26C69691"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Leptoptilos </w:t>
            </w:r>
            <w:r w:rsidRPr="008A4BF8">
              <w:rPr>
                <w:rStyle w:val="Khc"/>
                <w:rFonts w:ascii="Arial" w:hAnsi="Arial" w:cs="Arial"/>
                <w:i/>
                <w:iCs/>
                <w:sz w:val="20"/>
                <w:szCs w:val="20"/>
                <w:lang w:val="en-US" w:eastAsia="en-US"/>
              </w:rPr>
              <w:t>javanicus</w:t>
            </w:r>
          </w:p>
        </w:tc>
      </w:tr>
      <w:tr w:rsidR="008A4BF8" w:rsidRPr="008A4BF8" w14:paraId="4E97840E"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101E9177"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57</w:t>
            </w:r>
          </w:p>
        </w:tc>
        <w:tc>
          <w:tcPr>
            <w:tcW w:w="2110" w:type="pct"/>
            <w:tcBorders>
              <w:top w:val="single" w:sz="4" w:space="0" w:color="auto"/>
              <w:left w:val="single" w:sz="4" w:space="0" w:color="auto"/>
              <w:bottom w:val="nil"/>
              <w:right w:val="nil"/>
            </w:tcBorders>
            <w:shd w:val="clear" w:color="auto" w:fill="FFFFFF"/>
            <w:vAlign w:val="center"/>
          </w:tcPr>
          <w:p w14:paraId="7FBF4836"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Hạc cổ trắng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6842327B"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Ciconia ep</w:t>
            </w:r>
            <w:r w:rsidR="005A2524" w:rsidRPr="008A4BF8">
              <w:rPr>
                <w:rStyle w:val="Khc"/>
                <w:rFonts w:ascii="Arial" w:hAnsi="Arial" w:cs="Arial"/>
                <w:i/>
                <w:iCs/>
                <w:sz w:val="20"/>
                <w:szCs w:val="20"/>
                <w:lang w:eastAsia="vi-VN"/>
              </w:rPr>
              <w:t>is</w:t>
            </w:r>
            <w:r w:rsidRPr="008A4BF8">
              <w:rPr>
                <w:rStyle w:val="Khc"/>
                <w:rFonts w:ascii="Arial" w:hAnsi="Arial" w:cs="Arial"/>
                <w:i/>
                <w:iCs/>
                <w:sz w:val="20"/>
                <w:szCs w:val="20"/>
                <w:lang w:eastAsia="vi-VN"/>
              </w:rPr>
              <w:t>copus</w:t>
            </w:r>
          </w:p>
        </w:tc>
      </w:tr>
      <w:tr w:rsidR="008A4BF8" w:rsidRPr="008A4BF8" w14:paraId="6BD19470"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25B1F217"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58</w:t>
            </w:r>
          </w:p>
        </w:tc>
        <w:tc>
          <w:tcPr>
            <w:tcW w:w="2110" w:type="pct"/>
            <w:tcBorders>
              <w:top w:val="single" w:sz="4" w:space="0" w:color="auto"/>
              <w:left w:val="single" w:sz="4" w:space="0" w:color="auto"/>
              <w:bottom w:val="nil"/>
              <w:right w:val="nil"/>
            </w:tcBorders>
            <w:shd w:val="clear" w:color="auto" w:fill="FFFFFF"/>
            <w:vAlign w:val="center"/>
          </w:tcPr>
          <w:p w14:paraId="36A13080"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Hạc xám</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60CE77AA"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Mycteria </w:t>
            </w:r>
            <w:r w:rsidR="00EF19AC" w:rsidRPr="008A4BF8">
              <w:rPr>
                <w:rStyle w:val="Khc"/>
                <w:rFonts w:ascii="Arial" w:hAnsi="Arial" w:cs="Arial"/>
                <w:i/>
                <w:iCs/>
                <w:sz w:val="20"/>
                <w:szCs w:val="20"/>
                <w:lang w:eastAsia="vi-VN"/>
              </w:rPr>
              <w:t>ci</w:t>
            </w:r>
            <w:r w:rsidRPr="008A4BF8">
              <w:rPr>
                <w:rStyle w:val="Khc"/>
                <w:rFonts w:ascii="Arial" w:hAnsi="Arial" w:cs="Arial"/>
                <w:i/>
                <w:iCs/>
                <w:sz w:val="20"/>
                <w:szCs w:val="20"/>
                <w:lang w:eastAsia="vi-VN"/>
              </w:rPr>
              <w:t>nerea</w:t>
            </w:r>
          </w:p>
        </w:tc>
      </w:tr>
      <w:tr w:rsidR="008A4BF8" w:rsidRPr="008A4BF8" w14:paraId="736AE763"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62388B2A" w14:textId="77777777" w:rsidR="00E60386" w:rsidRPr="008A4BF8" w:rsidRDefault="00E60386" w:rsidP="00B32195">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2E3FBB7A"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 ƯNG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E07FC67"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ACCIPITRIFORMES</w:t>
            </w:r>
          </w:p>
        </w:tc>
      </w:tr>
      <w:tr w:rsidR="008A4BF8" w:rsidRPr="008A4BF8" w14:paraId="13A58F08"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673BB759"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59</w:t>
            </w:r>
          </w:p>
        </w:tc>
        <w:tc>
          <w:tcPr>
            <w:tcW w:w="2110" w:type="pct"/>
            <w:tcBorders>
              <w:top w:val="single" w:sz="4" w:space="0" w:color="auto"/>
              <w:left w:val="single" w:sz="4" w:space="0" w:color="auto"/>
              <w:bottom w:val="nil"/>
              <w:right w:val="nil"/>
            </w:tcBorders>
            <w:shd w:val="clear" w:color="auto" w:fill="FFFFFF"/>
            <w:vAlign w:val="center"/>
          </w:tcPr>
          <w:p w14:paraId="78F5D13B"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Đại bàng đầu nâu</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0968C6F6"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 xml:space="preserve">Aquila </w:t>
            </w:r>
            <w:r w:rsidRPr="008A4BF8">
              <w:rPr>
                <w:rStyle w:val="Khc"/>
                <w:rFonts w:ascii="Arial" w:hAnsi="Arial" w:cs="Arial"/>
                <w:i/>
                <w:iCs/>
                <w:sz w:val="20"/>
                <w:szCs w:val="20"/>
                <w:lang w:eastAsia="vi-VN"/>
              </w:rPr>
              <w:t>heliaca</w:t>
            </w:r>
          </w:p>
        </w:tc>
      </w:tr>
      <w:tr w:rsidR="008A4BF8" w:rsidRPr="008A4BF8" w14:paraId="5F2F7CBE"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516CDA35"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60</w:t>
            </w:r>
          </w:p>
        </w:tc>
        <w:tc>
          <w:tcPr>
            <w:tcW w:w="2110" w:type="pct"/>
            <w:tcBorders>
              <w:top w:val="single" w:sz="4" w:space="0" w:color="auto"/>
              <w:left w:val="single" w:sz="4" w:space="0" w:color="auto"/>
              <w:bottom w:val="nil"/>
              <w:right w:val="nil"/>
            </w:tcBorders>
            <w:shd w:val="clear" w:color="auto" w:fill="FFFFFF"/>
            <w:vAlign w:val="center"/>
          </w:tcPr>
          <w:p w14:paraId="57FBF4DA" w14:textId="77777777" w:rsidR="00E60386" w:rsidRPr="008A4BF8" w:rsidRDefault="008C14A4" w:rsidP="00A33379">
            <w:pPr>
              <w:pStyle w:val="Khc0"/>
              <w:spacing w:after="0" w:line="240" w:lineRule="auto"/>
              <w:ind w:firstLine="0"/>
              <w:rPr>
                <w:rFonts w:ascii="Arial" w:hAnsi="Arial" w:cs="Arial"/>
                <w:sz w:val="20"/>
                <w:szCs w:val="20"/>
              </w:rPr>
            </w:pPr>
            <w:proofErr w:type="spellStart"/>
            <w:r w:rsidRPr="008A4BF8">
              <w:rPr>
                <w:rStyle w:val="Khc"/>
                <w:rFonts w:ascii="Arial" w:hAnsi="Arial" w:cs="Arial"/>
                <w:sz w:val="20"/>
                <w:szCs w:val="20"/>
                <w:lang w:val="en-US" w:eastAsia="en-US"/>
              </w:rPr>
              <w:t>Kề</w:t>
            </w:r>
            <w:r w:rsidR="00E60386" w:rsidRPr="008A4BF8">
              <w:rPr>
                <w:rStyle w:val="Khc"/>
                <w:rFonts w:ascii="Arial" w:hAnsi="Arial" w:cs="Arial"/>
                <w:sz w:val="20"/>
                <w:szCs w:val="20"/>
                <w:lang w:val="en-US" w:eastAsia="en-US"/>
              </w:rPr>
              <w:t>n</w:t>
            </w:r>
            <w:proofErr w:type="spellEnd"/>
            <w:r w:rsidR="00E60386" w:rsidRPr="008A4BF8">
              <w:rPr>
                <w:rStyle w:val="Khc"/>
                <w:rFonts w:ascii="Arial" w:hAnsi="Arial" w:cs="Arial"/>
                <w:sz w:val="20"/>
                <w:szCs w:val="20"/>
                <w:lang w:val="en-US" w:eastAsia="en-US"/>
              </w:rPr>
              <w:t xml:space="preserve"> </w:t>
            </w:r>
            <w:r w:rsidR="00E60386" w:rsidRPr="008A4BF8">
              <w:rPr>
                <w:rStyle w:val="Khc"/>
                <w:rFonts w:ascii="Arial" w:hAnsi="Arial" w:cs="Arial"/>
                <w:sz w:val="20"/>
                <w:szCs w:val="20"/>
                <w:lang w:eastAsia="vi-VN"/>
              </w:rPr>
              <w:t>kền ấn độ</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77ED219D"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 xml:space="preserve">Gyps </w:t>
            </w:r>
            <w:r w:rsidRPr="008A4BF8">
              <w:rPr>
                <w:rStyle w:val="Khc"/>
                <w:rFonts w:ascii="Arial" w:hAnsi="Arial" w:cs="Arial"/>
                <w:i/>
                <w:iCs/>
                <w:sz w:val="20"/>
                <w:szCs w:val="20"/>
                <w:lang w:eastAsia="vi-VN"/>
              </w:rPr>
              <w:t>indicus</w:t>
            </w:r>
          </w:p>
        </w:tc>
      </w:tr>
      <w:tr w:rsidR="008A4BF8" w:rsidRPr="008A4BF8" w14:paraId="3EEBFEE1"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3BD176D7" w14:textId="77777777" w:rsidR="00E60386" w:rsidRPr="008A4BF8" w:rsidRDefault="00E60386" w:rsidP="00B32195">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61</w:t>
            </w:r>
          </w:p>
        </w:tc>
        <w:tc>
          <w:tcPr>
            <w:tcW w:w="2110" w:type="pct"/>
            <w:tcBorders>
              <w:top w:val="single" w:sz="4" w:space="0" w:color="auto"/>
              <w:left w:val="single" w:sz="4" w:space="0" w:color="auto"/>
              <w:bottom w:val="nil"/>
              <w:right w:val="nil"/>
            </w:tcBorders>
            <w:shd w:val="clear" w:color="auto" w:fill="FFFFFF"/>
            <w:vAlign w:val="center"/>
          </w:tcPr>
          <w:p w14:paraId="6DC8EC92" w14:textId="77777777" w:rsidR="00E60386" w:rsidRPr="008A4BF8" w:rsidRDefault="008C14A4"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Kề</w:t>
            </w:r>
            <w:r w:rsidR="00E60386" w:rsidRPr="008A4BF8">
              <w:rPr>
                <w:rStyle w:val="Khc"/>
                <w:rFonts w:ascii="Arial" w:hAnsi="Arial" w:cs="Arial"/>
                <w:sz w:val="20"/>
                <w:szCs w:val="20"/>
                <w:lang w:eastAsia="vi-VN"/>
              </w:rPr>
              <w:t>n kền ben gan</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0288E68"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 xml:space="preserve">Gyps </w:t>
            </w:r>
            <w:r w:rsidRPr="008A4BF8">
              <w:rPr>
                <w:rStyle w:val="Khc"/>
                <w:rFonts w:ascii="Arial" w:hAnsi="Arial" w:cs="Arial"/>
                <w:i/>
                <w:iCs/>
                <w:sz w:val="20"/>
                <w:szCs w:val="20"/>
                <w:lang w:eastAsia="vi-VN"/>
              </w:rPr>
              <w:t>bengalens</w:t>
            </w:r>
            <w:r w:rsidR="005A2524" w:rsidRPr="008A4BF8">
              <w:rPr>
                <w:rStyle w:val="Khc"/>
                <w:rFonts w:ascii="Arial" w:hAnsi="Arial" w:cs="Arial"/>
                <w:i/>
                <w:iCs/>
                <w:sz w:val="20"/>
                <w:szCs w:val="20"/>
                <w:lang w:eastAsia="vi-VN"/>
              </w:rPr>
              <w:t>is</w:t>
            </w:r>
          </w:p>
        </w:tc>
      </w:tr>
      <w:tr w:rsidR="008A4BF8" w:rsidRPr="008A4BF8" w14:paraId="0C1F072C"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7E9DC212" w14:textId="77777777" w:rsidR="00E60386" w:rsidRPr="008A4BF8" w:rsidRDefault="00E60386" w:rsidP="00A33379">
            <w:pP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052B1F8F" w14:textId="77777777" w:rsidR="00E60386" w:rsidRPr="008A4BF8" w:rsidRDefault="008C14A4" w:rsidP="00EF19AC">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E60386" w:rsidRPr="008A4BF8">
              <w:rPr>
                <w:rStyle w:val="Khc"/>
                <w:rFonts w:ascii="Arial" w:hAnsi="Arial" w:cs="Arial"/>
                <w:b/>
                <w:bCs/>
                <w:sz w:val="20"/>
                <w:szCs w:val="20"/>
                <w:lang w:eastAsia="vi-VN"/>
              </w:rPr>
              <w:t xml:space="preserve"> CẮT</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62665D88"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FALCONIFORMES</w:t>
            </w:r>
          </w:p>
        </w:tc>
      </w:tr>
      <w:tr w:rsidR="008A4BF8" w:rsidRPr="008A4BF8" w14:paraId="123CEE9A"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1D62D184"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62</w:t>
            </w:r>
          </w:p>
        </w:tc>
        <w:tc>
          <w:tcPr>
            <w:tcW w:w="2110" w:type="pct"/>
            <w:tcBorders>
              <w:top w:val="single" w:sz="4" w:space="0" w:color="auto"/>
              <w:left w:val="single" w:sz="4" w:space="0" w:color="auto"/>
              <w:bottom w:val="nil"/>
              <w:right w:val="nil"/>
            </w:tcBorders>
            <w:shd w:val="clear" w:color="auto" w:fill="FFFFFF"/>
            <w:vAlign w:val="center"/>
          </w:tcPr>
          <w:p w14:paraId="730C8712"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Cắt lớn</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42A6C0BD"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 xml:space="preserve">Falco </w:t>
            </w:r>
            <w:r w:rsidRPr="008A4BF8">
              <w:rPr>
                <w:rStyle w:val="Khc"/>
                <w:rFonts w:ascii="Arial" w:hAnsi="Arial" w:cs="Arial"/>
                <w:i/>
                <w:iCs/>
                <w:sz w:val="20"/>
                <w:szCs w:val="20"/>
                <w:lang w:eastAsia="vi-VN"/>
              </w:rPr>
              <w:t>peregrinus</w:t>
            </w:r>
          </w:p>
        </w:tc>
      </w:tr>
      <w:tr w:rsidR="008A4BF8" w:rsidRPr="008A4BF8" w14:paraId="10D07188"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469A388D" w14:textId="77777777" w:rsidR="00E60386" w:rsidRPr="008A4BF8" w:rsidRDefault="00E60386" w:rsidP="00EF19AC">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25785250"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8C14A4" w:rsidRPr="008A4BF8">
              <w:rPr>
                <w:rStyle w:val="Khc"/>
                <w:rFonts w:ascii="Arial" w:hAnsi="Arial" w:cs="Arial"/>
                <w:b/>
                <w:bCs/>
                <w:sz w:val="20"/>
                <w:szCs w:val="20"/>
                <w:lang w:val="en-US" w:eastAsia="vi-VN"/>
              </w:rPr>
              <w:t xml:space="preserve"> </w:t>
            </w:r>
            <w:r w:rsidRPr="008A4BF8">
              <w:rPr>
                <w:rStyle w:val="Khc"/>
                <w:rFonts w:ascii="Arial" w:hAnsi="Arial" w:cs="Arial"/>
                <w:b/>
                <w:bCs/>
                <w:sz w:val="20"/>
                <w:szCs w:val="20"/>
                <w:lang w:eastAsia="vi-VN"/>
              </w:rPr>
              <w:t>CHOẮT</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13FA9FC8"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CHARADRHFORMES</w:t>
            </w:r>
          </w:p>
        </w:tc>
      </w:tr>
      <w:tr w:rsidR="008A4BF8" w:rsidRPr="008A4BF8" w14:paraId="3090A344"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27A038E3"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63</w:t>
            </w:r>
          </w:p>
        </w:tc>
        <w:tc>
          <w:tcPr>
            <w:tcW w:w="2110" w:type="pct"/>
            <w:tcBorders>
              <w:top w:val="single" w:sz="4" w:space="0" w:color="auto"/>
              <w:left w:val="single" w:sz="4" w:space="0" w:color="auto"/>
              <w:bottom w:val="nil"/>
              <w:right w:val="nil"/>
            </w:tcBorders>
            <w:shd w:val="clear" w:color="auto" w:fill="FFFFFF"/>
            <w:vAlign w:val="center"/>
          </w:tcPr>
          <w:p w14:paraId="48B32512"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Choắt lớn mỏ vàng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1BA1FDC1"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Tringa </w:t>
            </w:r>
            <w:proofErr w:type="spellStart"/>
            <w:r w:rsidRPr="008A4BF8">
              <w:rPr>
                <w:rStyle w:val="Khc"/>
                <w:rFonts w:ascii="Arial" w:hAnsi="Arial" w:cs="Arial"/>
                <w:i/>
                <w:iCs/>
                <w:sz w:val="20"/>
                <w:szCs w:val="20"/>
                <w:lang w:val="en-US" w:eastAsia="en-US"/>
              </w:rPr>
              <w:t>guttifer</w:t>
            </w:r>
            <w:proofErr w:type="spellEnd"/>
          </w:p>
        </w:tc>
      </w:tr>
      <w:tr w:rsidR="008A4BF8" w:rsidRPr="008A4BF8" w14:paraId="2B541257"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37D42C7D" w14:textId="77777777" w:rsidR="00E60386" w:rsidRPr="008A4BF8" w:rsidRDefault="00E60386" w:rsidP="00EF19AC">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61BB8782" w14:textId="77777777" w:rsidR="00E60386" w:rsidRPr="008A4BF8" w:rsidRDefault="008C14A4" w:rsidP="00EF19AC">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 NGỖ</w:t>
            </w:r>
            <w:r w:rsidR="00E60386" w:rsidRPr="008A4BF8">
              <w:rPr>
                <w:rStyle w:val="Khc"/>
                <w:rFonts w:ascii="Arial" w:hAnsi="Arial" w:cs="Arial"/>
                <w:b/>
                <w:bCs/>
                <w:sz w:val="20"/>
                <w:szCs w:val="20"/>
                <w:lang w:eastAsia="vi-VN"/>
              </w:rPr>
              <w:t>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724A66BB"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ANSER1FORMES</w:t>
            </w:r>
          </w:p>
        </w:tc>
      </w:tr>
      <w:tr w:rsidR="008A4BF8" w:rsidRPr="008A4BF8" w14:paraId="162AF39F"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53505791"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64</w:t>
            </w:r>
          </w:p>
        </w:tc>
        <w:tc>
          <w:tcPr>
            <w:tcW w:w="2110" w:type="pct"/>
            <w:tcBorders>
              <w:top w:val="single" w:sz="4" w:space="0" w:color="auto"/>
              <w:left w:val="single" w:sz="4" w:space="0" w:color="auto"/>
              <w:bottom w:val="nil"/>
              <w:right w:val="nil"/>
            </w:tcBorders>
            <w:shd w:val="clear" w:color="auto" w:fill="FFFFFF"/>
            <w:vAlign w:val="center"/>
          </w:tcPr>
          <w:p w14:paraId="4C3C25D9"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Ngan cánh trắng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3A84DD4F"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Asarcornis </w:t>
            </w:r>
            <w:proofErr w:type="spellStart"/>
            <w:r w:rsidRPr="008A4BF8">
              <w:rPr>
                <w:rStyle w:val="Khc"/>
                <w:rFonts w:ascii="Arial" w:hAnsi="Arial" w:cs="Arial"/>
                <w:i/>
                <w:iCs/>
                <w:sz w:val="20"/>
                <w:szCs w:val="20"/>
                <w:lang w:val="en-US" w:eastAsia="en-US"/>
              </w:rPr>
              <w:t>scutulata</w:t>
            </w:r>
            <w:proofErr w:type="spellEnd"/>
          </w:p>
        </w:tc>
      </w:tr>
      <w:tr w:rsidR="008A4BF8" w:rsidRPr="008A4BF8" w14:paraId="5E6E1836"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08D0DF06" w14:textId="77777777" w:rsidR="00E60386" w:rsidRPr="008A4BF8" w:rsidRDefault="00E60386" w:rsidP="00EF19AC">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5008AEDD" w14:textId="77777777" w:rsidR="00E60386" w:rsidRPr="008A4BF8" w:rsidRDefault="00306B2C" w:rsidP="00EF19AC">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E60386" w:rsidRPr="008A4BF8">
              <w:rPr>
                <w:rStyle w:val="Khc"/>
                <w:rFonts w:ascii="Arial" w:hAnsi="Arial" w:cs="Arial"/>
                <w:b/>
                <w:bCs/>
                <w:sz w:val="20"/>
                <w:szCs w:val="20"/>
                <w:lang w:eastAsia="vi-VN"/>
              </w:rPr>
              <w:t xml:space="preserve"> GÀ</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78292B46"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GALLIFORMES</w:t>
            </w:r>
          </w:p>
        </w:tc>
      </w:tr>
      <w:tr w:rsidR="008A4BF8" w:rsidRPr="008A4BF8" w14:paraId="13ED3A30"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40A3AC27"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lastRenderedPageBreak/>
              <w:t>65</w:t>
            </w:r>
          </w:p>
        </w:tc>
        <w:tc>
          <w:tcPr>
            <w:tcW w:w="2110" w:type="pct"/>
            <w:tcBorders>
              <w:top w:val="single" w:sz="4" w:space="0" w:color="auto"/>
              <w:left w:val="single" w:sz="4" w:space="0" w:color="auto"/>
              <w:bottom w:val="nil"/>
              <w:right w:val="nil"/>
            </w:tcBorders>
            <w:shd w:val="clear" w:color="auto" w:fill="FFFFFF"/>
            <w:vAlign w:val="center"/>
          </w:tcPr>
          <w:p w14:paraId="62103A85"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Gà lôi lam mào trắng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23A1DECE"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Lophura </w:t>
            </w:r>
            <w:r w:rsidRPr="008A4BF8">
              <w:rPr>
                <w:rStyle w:val="Khc"/>
                <w:rFonts w:ascii="Arial" w:hAnsi="Arial" w:cs="Arial"/>
                <w:i/>
                <w:iCs/>
                <w:sz w:val="20"/>
                <w:szCs w:val="20"/>
                <w:lang w:val="en-US" w:eastAsia="en-US"/>
              </w:rPr>
              <w:t>edwardsi</w:t>
            </w:r>
          </w:p>
        </w:tc>
      </w:tr>
      <w:tr w:rsidR="008A4BF8" w:rsidRPr="008A4BF8" w14:paraId="2E5C8050"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0EDE0381"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66</w:t>
            </w:r>
          </w:p>
        </w:tc>
        <w:tc>
          <w:tcPr>
            <w:tcW w:w="2110" w:type="pct"/>
            <w:tcBorders>
              <w:top w:val="single" w:sz="4" w:space="0" w:color="auto"/>
              <w:left w:val="single" w:sz="4" w:space="0" w:color="auto"/>
              <w:bottom w:val="nil"/>
              <w:right w:val="nil"/>
            </w:tcBorders>
            <w:shd w:val="clear" w:color="auto" w:fill="FFFFFF"/>
            <w:vAlign w:val="center"/>
          </w:tcPr>
          <w:p w14:paraId="76392AF3"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Gà lôi tía</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0A31AA3C"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Tragopan temminck</w:t>
            </w:r>
            <w:r w:rsidR="00591970" w:rsidRPr="008A4BF8">
              <w:rPr>
                <w:rStyle w:val="Khc"/>
                <w:rFonts w:ascii="Arial" w:hAnsi="Arial" w:cs="Arial"/>
                <w:i/>
                <w:iCs/>
                <w:sz w:val="20"/>
                <w:szCs w:val="20"/>
                <w:lang w:eastAsia="vi-VN"/>
              </w:rPr>
              <w:t>ii</w:t>
            </w:r>
          </w:p>
        </w:tc>
      </w:tr>
      <w:tr w:rsidR="008A4BF8" w:rsidRPr="008A4BF8" w14:paraId="4941F70D" w14:textId="77777777" w:rsidTr="00B32195">
        <w:trPr>
          <w:trHeight w:hRule="exact" w:val="521"/>
          <w:jc w:val="center"/>
        </w:trPr>
        <w:tc>
          <w:tcPr>
            <w:tcW w:w="323" w:type="pct"/>
            <w:tcBorders>
              <w:top w:val="single" w:sz="4" w:space="0" w:color="auto"/>
              <w:left w:val="single" w:sz="4" w:space="0" w:color="auto"/>
              <w:bottom w:val="single" w:sz="4" w:space="0" w:color="auto"/>
              <w:right w:val="nil"/>
            </w:tcBorders>
            <w:shd w:val="clear" w:color="auto" w:fill="FFFFFF"/>
            <w:vAlign w:val="center"/>
          </w:tcPr>
          <w:p w14:paraId="2DB33F9A"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67</w:t>
            </w:r>
          </w:p>
        </w:tc>
        <w:tc>
          <w:tcPr>
            <w:tcW w:w="2110" w:type="pct"/>
            <w:tcBorders>
              <w:top w:val="single" w:sz="4" w:space="0" w:color="auto"/>
              <w:left w:val="single" w:sz="4" w:space="0" w:color="auto"/>
              <w:bottom w:val="single" w:sz="4" w:space="0" w:color="auto"/>
              <w:right w:val="nil"/>
            </w:tcBorders>
            <w:shd w:val="clear" w:color="auto" w:fill="FFFFFF"/>
            <w:vAlign w:val="center"/>
          </w:tcPr>
          <w:p w14:paraId="509BB5CF"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G</w:t>
            </w:r>
            <w:r w:rsidR="00B74DFC">
              <w:rPr>
                <w:rStyle w:val="Khc"/>
                <w:rFonts w:ascii="Arial" w:hAnsi="Arial" w:cs="Arial"/>
                <w:sz w:val="20"/>
                <w:szCs w:val="20"/>
                <w:lang w:val="en-US" w:eastAsia="vi-VN"/>
              </w:rPr>
              <w:t>à</w:t>
            </w:r>
            <w:r w:rsidRPr="008A4BF8">
              <w:rPr>
                <w:rStyle w:val="Khc"/>
                <w:rFonts w:ascii="Arial" w:hAnsi="Arial" w:cs="Arial"/>
                <w:sz w:val="20"/>
                <w:szCs w:val="20"/>
                <w:lang w:eastAsia="vi-VN"/>
              </w:rPr>
              <w:t xml:space="preserve"> lôi trắng</w:t>
            </w:r>
          </w:p>
        </w:tc>
        <w:tc>
          <w:tcPr>
            <w:tcW w:w="2566" w:type="pct"/>
            <w:tcBorders>
              <w:top w:val="single" w:sz="4" w:space="0" w:color="auto"/>
              <w:left w:val="single" w:sz="4" w:space="0" w:color="auto"/>
              <w:bottom w:val="single" w:sz="4" w:space="0" w:color="auto"/>
              <w:right w:val="single" w:sz="4" w:space="0" w:color="auto"/>
            </w:tcBorders>
            <w:shd w:val="clear" w:color="auto" w:fill="FFFFFF"/>
            <w:vAlign w:val="center"/>
          </w:tcPr>
          <w:p w14:paraId="009AAF41"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Lophura nycthemera</w:t>
            </w:r>
          </w:p>
        </w:tc>
      </w:tr>
      <w:tr w:rsidR="008A4BF8" w:rsidRPr="008A4BF8" w14:paraId="1C01E48C" w14:textId="77777777" w:rsidTr="00B32195">
        <w:trPr>
          <w:trHeight w:hRule="exact" w:val="504"/>
          <w:jc w:val="center"/>
        </w:trPr>
        <w:tc>
          <w:tcPr>
            <w:tcW w:w="323" w:type="pct"/>
            <w:tcBorders>
              <w:top w:val="single" w:sz="4" w:space="0" w:color="auto"/>
              <w:left w:val="single" w:sz="4" w:space="0" w:color="auto"/>
              <w:bottom w:val="nil"/>
              <w:right w:val="nil"/>
            </w:tcBorders>
            <w:shd w:val="clear" w:color="auto" w:fill="FFFFFF"/>
            <w:vAlign w:val="center"/>
          </w:tcPr>
          <w:p w14:paraId="02AF8E89"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68</w:t>
            </w:r>
          </w:p>
        </w:tc>
        <w:tc>
          <w:tcPr>
            <w:tcW w:w="2110" w:type="pct"/>
            <w:tcBorders>
              <w:top w:val="single" w:sz="4" w:space="0" w:color="auto"/>
              <w:left w:val="single" w:sz="4" w:space="0" w:color="auto"/>
              <w:bottom w:val="nil"/>
              <w:right w:val="nil"/>
            </w:tcBorders>
            <w:shd w:val="clear" w:color="auto" w:fill="FFFFFF"/>
            <w:vAlign w:val="center"/>
          </w:tcPr>
          <w:p w14:paraId="23FBD06C"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Gà </w:t>
            </w:r>
            <w:r w:rsidR="00FD7BEA" w:rsidRPr="008A4BF8">
              <w:rPr>
                <w:rStyle w:val="Khc"/>
                <w:rFonts w:ascii="Arial" w:hAnsi="Arial" w:cs="Arial"/>
                <w:sz w:val="20"/>
                <w:szCs w:val="20"/>
                <w:lang w:eastAsia="vi-VN"/>
              </w:rPr>
              <w:t>s</w:t>
            </w:r>
            <w:r w:rsidR="00846FAB">
              <w:rPr>
                <w:rStyle w:val="Khc"/>
                <w:rFonts w:ascii="Arial" w:hAnsi="Arial" w:cs="Arial"/>
                <w:sz w:val="20"/>
                <w:szCs w:val="20"/>
                <w:lang w:val="en-US" w:eastAsia="vi-VN"/>
              </w:rPr>
              <w:t>o</w:t>
            </w:r>
            <w:r w:rsidRPr="008A4BF8">
              <w:rPr>
                <w:rStyle w:val="Khc"/>
                <w:rFonts w:ascii="Arial" w:hAnsi="Arial" w:cs="Arial"/>
                <w:sz w:val="20"/>
                <w:szCs w:val="20"/>
                <w:lang w:eastAsia="vi-VN"/>
              </w:rPr>
              <w:t xml:space="preserve"> cổ </w:t>
            </w:r>
            <w:r w:rsidRPr="008A4BF8">
              <w:rPr>
                <w:rStyle w:val="Khc"/>
                <w:rFonts w:ascii="Arial" w:hAnsi="Arial" w:cs="Arial"/>
                <w:sz w:val="20"/>
                <w:szCs w:val="20"/>
                <w:lang w:val="en-US" w:eastAsia="en-US"/>
              </w:rPr>
              <w:t>hung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0E7790FD"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Arborophila davi</w:t>
            </w:r>
            <w:r w:rsidR="008C14A4" w:rsidRPr="008A4BF8">
              <w:rPr>
                <w:rStyle w:val="Khc"/>
                <w:rFonts w:ascii="Arial" w:hAnsi="Arial" w:cs="Arial"/>
                <w:i/>
                <w:iCs/>
                <w:sz w:val="20"/>
                <w:szCs w:val="20"/>
                <w:lang w:eastAsia="vi-VN"/>
              </w:rPr>
              <w:t>di</w:t>
            </w:r>
          </w:p>
        </w:tc>
      </w:tr>
      <w:tr w:rsidR="008A4BF8" w:rsidRPr="008A4BF8" w14:paraId="5C26AC21"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0FA98FE7"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69</w:t>
            </w:r>
          </w:p>
        </w:tc>
        <w:tc>
          <w:tcPr>
            <w:tcW w:w="2110" w:type="pct"/>
            <w:tcBorders>
              <w:top w:val="single" w:sz="4" w:space="0" w:color="auto"/>
              <w:left w:val="single" w:sz="4" w:space="0" w:color="auto"/>
              <w:bottom w:val="nil"/>
              <w:right w:val="nil"/>
            </w:tcBorders>
            <w:shd w:val="clear" w:color="auto" w:fill="FFFFFF"/>
            <w:vAlign w:val="center"/>
          </w:tcPr>
          <w:p w14:paraId="77023781"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Gà tiền mặt đỏ</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2B183E9C"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Polyplectron germaini</w:t>
            </w:r>
          </w:p>
        </w:tc>
      </w:tr>
      <w:tr w:rsidR="008A4BF8" w:rsidRPr="008A4BF8" w14:paraId="02675A49"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52A65670"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70</w:t>
            </w:r>
          </w:p>
        </w:tc>
        <w:tc>
          <w:tcPr>
            <w:tcW w:w="2110" w:type="pct"/>
            <w:tcBorders>
              <w:top w:val="single" w:sz="4" w:space="0" w:color="auto"/>
              <w:left w:val="single" w:sz="4" w:space="0" w:color="auto"/>
              <w:bottom w:val="nil"/>
              <w:right w:val="nil"/>
            </w:tcBorders>
            <w:shd w:val="clear" w:color="auto" w:fill="FFFFFF"/>
            <w:vAlign w:val="center"/>
          </w:tcPr>
          <w:p w14:paraId="524EE878"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Gà tiền mặt vàng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38391F02"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Polyplectron bic</w:t>
            </w:r>
            <w:r w:rsidR="00C25269" w:rsidRPr="008A4BF8">
              <w:rPr>
                <w:rStyle w:val="Khc"/>
                <w:rFonts w:ascii="Arial" w:hAnsi="Arial" w:cs="Arial"/>
                <w:i/>
                <w:iCs/>
                <w:sz w:val="20"/>
                <w:szCs w:val="20"/>
                <w:lang w:eastAsia="vi-VN"/>
              </w:rPr>
              <w:t>ai</w:t>
            </w:r>
            <w:r w:rsidRPr="008A4BF8">
              <w:rPr>
                <w:rStyle w:val="Khc"/>
                <w:rFonts w:ascii="Arial" w:hAnsi="Arial" w:cs="Arial"/>
                <w:i/>
                <w:iCs/>
                <w:sz w:val="20"/>
                <w:szCs w:val="20"/>
                <w:lang w:eastAsia="vi-VN"/>
              </w:rPr>
              <w:t>caratum</w:t>
            </w:r>
          </w:p>
        </w:tc>
      </w:tr>
      <w:tr w:rsidR="008A4BF8" w:rsidRPr="008A4BF8" w14:paraId="0021AE1A"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51FF4BBB"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71</w:t>
            </w:r>
          </w:p>
        </w:tc>
        <w:tc>
          <w:tcPr>
            <w:tcW w:w="2110" w:type="pct"/>
            <w:tcBorders>
              <w:top w:val="single" w:sz="4" w:space="0" w:color="auto"/>
              <w:left w:val="single" w:sz="4" w:space="0" w:color="auto"/>
              <w:bottom w:val="nil"/>
              <w:right w:val="nil"/>
            </w:tcBorders>
            <w:shd w:val="clear" w:color="auto" w:fill="FFFFFF"/>
            <w:vAlign w:val="center"/>
          </w:tcPr>
          <w:p w14:paraId="4A091B07"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Trĩ sao</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A5EC112"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Rheinar</w:t>
            </w:r>
            <w:r w:rsidR="00417FA6" w:rsidRPr="008A4BF8">
              <w:rPr>
                <w:rStyle w:val="Khc"/>
                <w:rFonts w:ascii="Arial" w:hAnsi="Arial" w:cs="Arial"/>
                <w:i/>
                <w:iCs/>
                <w:sz w:val="20"/>
                <w:szCs w:val="20"/>
                <w:lang w:eastAsia="vi-VN"/>
              </w:rPr>
              <w:t>dia</w:t>
            </w:r>
            <w:r w:rsidRPr="008A4BF8">
              <w:rPr>
                <w:rStyle w:val="Khc"/>
                <w:rFonts w:ascii="Arial" w:hAnsi="Arial" w:cs="Arial"/>
                <w:i/>
                <w:iCs/>
                <w:sz w:val="20"/>
                <w:szCs w:val="20"/>
                <w:lang w:eastAsia="vi-VN"/>
              </w:rPr>
              <w:t xml:space="preserve"> ocellata</w:t>
            </w:r>
          </w:p>
        </w:tc>
      </w:tr>
      <w:tr w:rsidR="008A4BF8" w:rsidRPr="008A4BF8" w14:paraId="5F52854E"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2720D7C4" w14:textId="77777777" w:rsidR="00E60386" w:rsidRPr="008A4BF8" w:rsidRDefault="00E60386" w:rsidP="00EF19AC">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32023626" w14:textId="77777777" w:rsidR="00E60386" w:rsidRPr="008A4BF8" w:rsidRDefault="00591970" w:rsidP="00A33379">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E60386" w:rsidRPr="008A4BF8">
              <w:rPr>
                <w:rStyle w:val="Khc"/>
                <w:rFonts w:ascii="Arial" w:hAnsi="Arial" w:cs="Arial"/>
                <w:b/>
                <w:bCs/>
                <w:sz w:val="20"/>
                <w:szCs w:val="20"/>
                <w:lang w:eastAsia="vi-VN"/>
              </w:rPr>
              <w:t xml:space="preserve"> SẾU</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19E41DA8"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b/>
                <w:bCs/>
                <w:sz w:val="20"/>
                <w:szCs w:val="20"/>
                <w:lang w:val="en-US" w:eastAsia="en-US"/>
              </w:rPr>
              <w:t>GRUIFORMES</w:t>
            </w:r>
          </w:p>
        </w:tc>
      </w:tr>
      <w:tr w:rsidR="008A4BF8" w:rsidRPr="008A4BF8" w14:paraId="5767DDBA"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7BD0E1EA"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72</w:t>
            </w:r>
          </w:p>
        </w:tc>
        <w:tc>
          <w:tcPr>
            <w:tcW w:w="2110" w:type="pct"/>
            <w:tcBorders>
              <w:top w:val="single" w:sz="4" w:space="0" w:color="auto"/>
              <w:left w:val="single" w:sz="4" w:space="0" w:color="auto"/>
              <w:bottom w:val="nil"/>
              <w:right w:val="nil"/>
            </w:tcBorders>
            <w:shd w:val="clear" w:color="auto" w:fill="FFFFFF"/>
            <w:vAlign w:val="center"/>
          </w:tcPr>
          <w:p w14:paraId="1777D362" w14:textId="77777777" w:rsidR="00E60386" w:rsidRPr="008A4BF8" w:rsidRDefault="00591970"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S</w:t>
            </w:r>
            <w:r w:rsidR="00E60386" w:rsidRPr="008A4BF8">
              <w:rPr>
                <w:rStyle w:val="Khc"/>
                <w:rFonts w:ascii="Arial" w:hAnsi="Arial" w:cs="Arial"/>
                <w:sz w:val="20"/>
                <w:szCs w:val="20"/>
                <w:lang w:eastAsia="vi-VN"/>
              </w:rPr>
              <w:t>ếu đầu đỏ (sếu cổ trụi)</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6AF5165D"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 xml:space="preserve">Grus </w:t>
            </w:r>
            <w:proofErr w:type="spellStart"/>
            <w:r w:rsidRPr="008A4BF8">
              <w:rPr>
                <w:rStyle w:val="Khc"/>
                <w:rFonts w:ascii="Arial" w:hAnsi="Arial" w:cs="Arial"/>
                <w:i/>
                <w:iCs/>
                <w:sz w:val="20"/>
                <w:szCs w:val="20"/>
                <w:lang w:val="en-US" w:eastAsia="en-US"/>
              </w:rPr>
              <w:t>antigone</w:t>
            </w:r>
            <w:proofErr w:type="spellEnd"/>
          </w:p>
        </w:tc>
      </w:tr>
      <w:tr w:rsidR="008A4BF8" w:rsidRPr="008A4BF8" w14:paraId="2B507695"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46B210CC" w14:textId="77777777" w:rsidR="00E60386" w:rsidRPr="008A4BF8" w:rsidRDefault="00E60386" w:rsidP="00EF19AC">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383B2EFD" w14:textId="77777777" w:rsidR="00E60386" w:rsidRPr="008A4BF8" w:rsidRDefault="00591970" w:rsidP="00A33379">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E60386" w:rsidRPr="008A4BF8">
              <w:rPr>
                <w:rStyle w:val="Khc"/>
                <w:rFonts w:ascii="Arial" w:hAnsi="Arial" w:cs="Arial"/>
                <w:b/>
                <w:bCs/>
                <w:sz w:val="20"/>
                <w:szCs w:val="20"/>
                <w:lang w:eastAsia="vi-VN"/>
              </w:rPr>
              <w:t xml:space="preserve"> Ô TÁC</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1866152"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OTIDIFORMES</w:t>
            </w:r>
          </w:p>
        </w:tc>
      </w:tr>
      <w:tr w:rsidR="008A4BF8" w:rsidRPr="008A4BF8" w14:paraId="668A7841"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48E20C44"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73</w:t>
            </w:r>
          </w:p>
        </w:tc>
        <w:tc>
          <w:tcPr>
            <w:tcW w:w="2110" w:type="pct"/>
            <w:tcBorders>
              <w:top w:val="single" w:sz="4" w:space="0" w:color="auto"/>
              <w:left w:val="single" w:sz="4" w:space="0" w:color="auto"/>
              <w:bottom w:val="nil"/>
              <w:right w:val="nil"/>
            </w:tcBorders>
            <w:shd w:val="clear" w:color="auto" w:fill="FFFFFF"/>
            <w:vAlign w:val="center"/>
          </w:tcPr>
          <w:p w14:paraId="22FD7A40"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Ô tác</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7147B227"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Houbaropsis bengalens</w:t>
            </w:r>
            <w:r w:rsidR="005A2524" w:rsidRPr="008A4BF8">
              <w:rPr>
                <w:rStyle w:val="Khc"/>
                <w:rFonts w:ascii="Arial" w:hAnsi="Arial" w:cs="Arial"/>
                <w:i/>
                <w:iCs/>
                <w:sz w:val="20"/>
                <w:szCs w:val="20"/>
                <w:lang w:eastAsia="vi-VN"/>
              </w:rPr>
              <w:t>is</w:t>
            </w:r>
          </w:p>
        </w:tc>
      </w:tr>
      <w:tr w:rsidR="008A4BF8" w:rsidRPr="008A4BF8" w14:paraId="766B6470"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693439A4" w14:textId="77777777" w:rsidR="00E60386" w:rsidRPr="008A4BF8" w:rsidRDefault="00E60386" w:rsidP="00EF19AC">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1394353A" w14:textId="77777777" w:rsidR="00E60386" w:rsidRPr="008A4BF8" w:rsidRDefault="00591970" w:rsidP="00EF19AC">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E60386" w:rsidRPr="008A4BF8">
              <w:rPr>
                <w:rStyle w:val="Khc"/>
                <w:rFonts w:ascii="Arial" w:hAnsi="Arial" w:cs="Arial"/>
                <w:b/>
                <w:bCs/>
                <w:sz w:val="20"/>
                <w:szCs w:val="20"/>
                <w:lang w:eastAsia="vi-VN"/>
              </w:rPr>
              <w:t xml:space="preserve"> BỒ CÂU</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37CAB415"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COLUMBIFORMES</w:t>
            </w:r>
          </w:p>
        </w:tc>
      </w:tr>
      <w:tr w:rsidR="008A4BF8" w:rsidRPr="008A4BF8" w14:paraId="3277255B"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10F92296"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74</w:t>
            </w:r>
          </w:p>
        </w:tc>
        <w:tc>
          <w:tcPr>
            <w:tcW w:w="2110" w:type="pct"/>
            <w:tcBorders>
              <w:top w:val="single" w:sz="4" w:space="0" w:color="auto"/>
              <w:left w:val="single" w:sz="4" w:space="0" w:color="auto"/>
              <w:bottom w:val="nil"/>
              <w:right w:val="nil"/>
            </w:tcBorders>
            <w:shd w:val="clear" w:color="auto" w:fill="FFFFFF"/>
            <w:vAlign w:val="center"/>
          </w:tcPr>
          <w:p w14:paraId="40B09EBF"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Bồ câu ni cô ba</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2C6DF73"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Caloenas nicobarica</w:t>
            </w:r>
          </w:p>
        </w:tc>
      </w:tr>
      <w:tr w:rsidR="008A4BF8" w:rsidRPr="008A4BF8" w14:paraId="5805FE6B"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1FE0E116" w14:textId="77777777" w:rsidR="00E60386" w:rsidRPr="008A4BF8" w:rsidRDefault="00E60386" w:rsidP="00EF19AC">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1127D858" w14:textId="77777777" w:rsidR="00E60386" w:rsidRPr="008A4BF8" w:rsidRDefault="00591970" w:rsidP="00EF19AC">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E60386" w:rsidRPr="008A4BF8">
              <w:rPr>
                <w:rStyle w:val="Khc"/>
                <w:rFonts w:ascii="Arial" w:hAnsi="Arial" w:cs="Arial"/>
                <w:b/>
                <w:bCs/>
                <w:sz w:val="20"/>
                <w:szCs w:val="20"/>
                <w:lang w:eastAsia="vi-VN"/>
              </w:rPr>
              <w:t xml:space="preserve"> HỒNG HOÀNG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40A36928" w14:textId="77777777" w:rsidR="00E60386" w:rsidRPr="008A4BF8" w:rsidRDefault="00E60386" w:rsidP="00EF19AC">
            <w:pPr>
              <w:pStyle w:val="Khc0"/>
              <w:spacing w:after="0" w:line="240" w:lineRule="auto"/>
              <w:ind w:firstLine="0"/>
              <w:jc w:val="center"/>
              <w:rPr>
                <w:rFonts w:ascii="Arial" w:hAnsi="Arial" w:cs="Arial"/>
                <w:sz w:val="20"/>
                <w:szCs w:val="20"/>
              </w:rPr>
            </w:pPr>
            <w:proofErr w:type="spellStart"/>
            <w:r w:rsidRPr="008A4BF8">
              <w:rPr>
                <w:rStyle w:val="Khc"/>
                <w:rFonts w:ascii="Arial" w:hAnsi="Arial" w:cs="Arial"/>
                <w:b/>
                <w:bCs/>
                <w:sz w:val="20"/>
                <w:szCs w:val="20"/>
                <w:lang w:val="en-US" w:eastAsia="en-US"/>
              </w:rPr>
              <w:t>Bucerotiformes</w:t>
            </w:r>
            <w:proofErr w:type="spellEnd"/>
          </w:p>
        </w:tc>
      </w:tr>
      <w:tr w:rsidR="008A4BF8" w:rsidRPr="008A4BF8" w14:paraId="0658094C"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78FE355F"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75</w:t>
            </w:r>
          </w:p>
        </w:tc>
        <w:tc>
          <w:tcPr>
            <w:tcW w:w="2110" w:type="pct"/>
            <w:tcBorders>
              <w:top w:val="single" w:sz="4" w:space="0" w:color="auto"/>
              <w:left w:val="single" w:sz="4" w:space="0" w:color="auto"/>
              <w:bottom w:val="nil"/>
              <w:right w:val="nil"/>
            </w:tcBorders>
            <w:shd w:val="clear" w:color="auto" w:fill="FFFFFF"/>
            <w:vAlign w:val="center"/>
          </w:tcPr>
          <w:p w14:paraId="4B5269EF"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Hồng hoàng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33B6C95F"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Buceros b</w:t>
            </w:r>
            <w:r w:rsidR="00591970" w:rsidRPr="008A4BF8">
              <w:rPr>
                <w:rStyle w:val="Khc"/>
                <w:rFonts w:ascii="Arial" w:hAnsi="Arial" w:cs="Arial"/>
                <w:i/>
                <w:iCs/>
                <w:sz w:val="20"/>
                <w:szCs w:val="20"/>
                <w:lang w:eastAsia="vi-VN"/>
              </w:rPr>
              <w:t>ic</w:t>
            </w:r>
            <w:r w:rsidRPr="008A4BF8">
              <w:rPr>
                <w:rStyle w:val="Khc"/>
                <w:rFonts w:ascii="Arial" w:hAnsi="Arial" w:cs="Arial"/>
                <w:i/>
                <w:iCs/>
                <w:sz w:val="20"/>
                <w:szCs w:val="20"/>
                <w:lang w:eastAsia="vi-VN"/>
              </w:rPr>
              <w:t>ornis</w:t>
            </w:r>
          </w:p>
        </w:tc>
      </w:tr>
      <w:tr w:rsidR="008A4BF8" w:rsidRPr="008A4BF8" w14:paraId="0C191940"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7A695C88"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76</w:t>
            </w:r>
          </w:p>
        </w:tc>
        <w:tc>
          <w:tcPr>
            <w:tcW w:w="2110" w:type="pct"/>
            <w:tcBorders>
              <w:top w:val="single" w:sz="4" w:space="0" w:color="auto"/>
              <w:left w:val="single" w:sz="4" w:space="0" w:color="auto"/>
              <w:bottom w:val="nil"/>
              <w:right w:val="nil"/>
            </w:tcBorders>
            <w:shd w:val="clear" w:color="auto" w:fill="FFFFFF"/>
            <w:vAlign w:val="center"/>
          </w:tcPr>
          <w:p w14:paraId="370FC8E4"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Niệc cổ hung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739A937D"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Aceros nipalensis</w:t>
            </w:r>
          </w:p>
        </w:tc>
      </w:tr>
      <w:tr w:rsidR="008A4BF8" w:rsidRPr="008A4BF8" w14:paraId="41F6333B" w14:textId="77777777" w:rsidTr="00B32195">
        <w:trPr>
          <w:trHeight w:hRule="exact" w:val="498"/>
          <w:jc w:val="center"/>
        </w:trPr>
        <w:tc>
          <w:tcPr>
            <w:tcW w:w="323" w:type="pct"/>
            <w:tcBorders>
              <w:top w:val="single" w:sz="4" w:space="0" w:color="auto"/>
              <w:left w:val="single" w:sz="4" w:space="0" w:color="auto"/>
              <w:bottom w:val="nil"/>
              <w:right w:val="nil"/>
            </w:tcBorders>
            <w:shd w:val="clear" w:color="auto" w:fill="FFFFFF"/>
            <w:vAlign w:val="center"/>
          </w:tcPr>
          <w:p w14:paraId="39EA6306"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77</w:t>
            </w:r>
          </w:p>
        </w:tc>
        <w:tc>
          <w:tcPr>
            <w:tcW w:w="2110" w:type="pct"/>
            <w:tcBorders>
              <w:top w:val="single" w:sz="4" w:space="0" w:color="auto"/>
              <w:left w:val="single" w:sz="4" w:space="0" w:color="auto"/>
              <w:bottom w:val="nil"/>
              <w:right w:val="nil"/>
            </w:tcBorders>
            <w:shd w:val="clear" w:color="auto" w:fill="FFFFFF"/>
            <w:vAlign w:val="center"/>
          </w:tcPr>
          <w:p w14:paraId="6FE5AE8D"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Niệc mỏ vằn</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9663B1A"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Rhyt</w:t>
            </w:r>
            <w:r w:rsidR="00726A36" w:rsidRPr="008A4BF8">
              <w:rPr>
                <w:rStyle w:val="Khc"/>
                <w:rFonts w:ascii="Arial" w:hAnsi="Arial" w:cs="Arial"/>
                <w:i/>
                <w:iCs/>
                <w:sz w:val="20"/>
                <w:szCs w:val="20"/>
                <w:lang w:eastAsia="vi-VN"/>
              </w:rPr>
              <w:t>ic</w:t>
            </w:r>
            <w:r w:rsidRPr="008A4BF8">
              <w:rPr>
                <w:rStyle w:val="Khc"/>
                <w:rFonts w:ascii="Arial" w:hAnsi="Arial" w:cs="Arial"/>
                <w:i/>
                <w:iCs/>
                <w:sz w:val="20"/>
                <w:szCs w:val="20"/>
                <w:lang w:eastAsia="vi-VN"/>
              </w:rPr>
              <w:t>eros undulatus</w:t>
            </w:r>
          </w:p>
        </w:tc>
      </w:tr>
      <w:tr w:rsidR="008A4BF8" w:rsidRPr="008A4BF8" w14:paraId="0206FDA7"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1D182FA9"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78</w:t>
            </w:r>
          </w:p>
        </w:tc>
        <w:tc>
          <w:tcPr>
            <w:tcW w:w="2110" w:type="pct"/>
            <w:tcBorders>
              <w:top w:val="single" w:sz="4" w:space="0" w:color="auto"/>
              <w:left w:val="single" w:sz="4" w:space="0" w:color="auto"/>
              <w:bottom w:val="nil"/>
              <w:right w:val="nil"/>
            </w:tcBorders>
            <w:shd w:val="clear" w:color="auto" w:fill="FFFFFF"/>
            <w:vAlign w:val="center"/>
          </w:tcPr>
          <w:p w14:paraId="43E915F9"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Niệc nâu</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FFCD868"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Anorrhinus austeni</w:t>
            </w:r>
          </w:p>
        </w:tc>
      </w:tr>
      <w:tr w:rsidR="008A4BF8" w:rsidRPr="008A4BF8" w14:paraId="5AB22F49"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613DAA69" w14:textId="77777777" w:rsidR="00E60386" w:rsidRPr="008A4BF8" w:rsidRDefault="00E60386" w:rsidP="00EF19AC">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15BF6793" w14:textId="77777777" w:rsidR="00E60386" w:rsidRPr="008A4BF8" w:rsidRDefault="00591970" w:rsidP="00EF19AC">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E60386" w:rsidRPr="008A4BF8">
              <w:rPr>
                <w:rStyle w:val="Khc"/>
                <w:rFonts w:ascii="Arial" w:hAnsi="Arial" w:cs="Arial"/>
                <w:b/>
                <w:bCs/>
                <w:sz w:val="20"/>
                <w:szCs w:val="20"/>
                <w:lang w:eastAsia="vi-VN"/>
              </w:rPr>
              <w:t xml:space="preserve"> SẺ</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6AF52C52"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PASSERRIFORMES</w:t>
            </w:r>
          </w:p>
        </w:tc>
      </w:tr>
      <w:tr w:rsidR="008A4BF8" w:rsidRPr="008A4BF8" w14:paraId="1C69C7BA"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00CCFA23"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79</w:t>
            </w:r>
          </w:p>
        </w:tc>
        <w:tc>
          <w:tcPr>
            <w:tcW w:w="2110" w:type="pct"/>
            <w:tcBorders>
              <w:top w:val="single" w:sz="4" w:space="0" w:color="auto"/>
              <w:left w:val="single" w:sz="4" w:space="0" w:color="auto"/>
              <w:bottom w:val="nil"/>
              <w:right w:val="nil"/>
            </w:tcBorders>
            <w:shd w:val="clear" w:color="auto" w:fill="FFFFFF"/>
            <w:vAlign w:val="center"/>
          </w:tcPr>
          <w:p w14:paraId="52A4B26F"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Khướu ngọc linh</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135E1C21"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Trochalopteron ngoclinhense</w:t>
            </w:r>
          </w:p>
        </w:tc>
      </w:tr>
      <w:tr w:rsidR="008A4BF8" w:rsidRPr="008A4BF8" w14:paraId="1AB1D3E2"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211FE4B8" w14:textId="77777777" w:rsidR="00E60386" w:rsidRPr="008A4BF8" w:rsidRDefault="00E60386" w:rsidP="00EF19AC">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5F961885"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LỚP BÒ SÁT</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1C379091" w14:textId="77777777" w:rsidR="00E60386" w:rsidRPr="008A4BF8" w:rsidRDefault="00EF2D6A" w:rsidP="00EF19AC">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REPTI</w:t>
            </w:r>
            <w:r w:rsidR="00E60386" w:rsidRPr="008A4BF8">
              <w:rPr>
                <w:rStyle w:val="Khc"/>
                <w:rFonts w:ascii="Arial" w:hAnsi="Arial" w:cs="Arial"/>
                <w:b/>
                <w:bCs/>
                <w:sz w:val="20"/>
                <w:szCs w:val="20"/>
                <w:lang w:eastAsia="vi-VN"/>
              </w:rPr>
              <w:t>LIA</w:t>
            </w:r>
          </w:p>
        </w:tc>
      </w:tr>
      <w:tr w:rsidR="008A4BF8" w:rsidRPr="008A4BF8" w14:paraId="7186368B"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331A4A56" w14:textId="77777777" w:rsidR="00E60386" w:rsidRPr="008A4BF8" w:rsidRDefault="00E60386" w:rsidP="00EF19AC">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12A298CA" w14:textId="77777777" w:rsidR="00E60386" w:rsidRPr="008A4BF8" w:rsidRDefault="00EF2D6A" w:rsidP="00EF19AC">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E60386" w:rsidRPr="008A4BF8">
              <w:rPr>
                <w:rStyle w:val="Khc"/>
                <w:rFonts w:ascii="Arial" w:hAnsi="Arial" w:cs="Arial"/>
                <w:b/>
                <w:bCs/>
                <w:sz w:val="20"/>
                <w:szCs w:val="20"/>
                <w:lang w:eastAsia="vi-VN"/>
              </w:rPr>
              <w:t xml:space="preserve"> CÓ VẢY</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02CC452B"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SQUAMATA</w:t>
            </w:r>
          </w:p>
        </w:tc>
      </w:tr>
      <w:tr w:rsidR="008A4BF8" w:rsidRPr="008A4BF8" w14:paraId="4AC6FACC"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44E76DFB"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80</w:t>
            </w:r>
          </w:p>
        </w:tc>
        <w:tc>
          <w:tcPr>
            <w:tcW w:w="2110" w:type="pct"/>
            <w:tcBorders>
              <w:top w:val="single" w:sz="4" w:space="0" w:color="auto"/>
              <w:left w:val="single" w:sz="4" w:space="0" w:color="auto"/>
              <w:bottom w:val="nil"/>
              <w:right w:val="nil"/>
            </w:tcBorders>
            <w:shd w:val="clear" w:color="auto" w:fill="FFFFFF"/>
            <w:vAlign w:val="center"/>
          </w:tcPr>
          <w:p w14:paraId="7D730DEC"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Tắc kè đuôi vàng</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41EA0B79"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Cnemasp</w:t>
            </w:r>
            <w:r w:rsidR="005A2524" w:rsidRPr="008A4BF8">
              <w:rPr>
                <w:rStyle w:val="Khc"/>
                <w:rFonts w:ascii="Arial" w:hAnsi="Arial" w:cs="Arial"/>
                <w:i/>
                <w:iCs/>
                <w:sz w:val="20"/>
                <w:szCs w:val="20"/>
                <w:lang w:eastAsia="vi-VN"/>
              </w:rPr>
              <w:t>is</w:t>
            </w:r>
            <w:r w:rsidRPr="008A4BF8">
              <w:rPr>
                <w:rStyle w:val="Khc"/>
                <w:rFonts w:ascii="Arial" w:hAnsi="Arial" w:cs="Arial"/>
                <w:i/>
                <w:iCs/>
                <w:sz w:val="20"/>
                <w:szCs w:val="20"/>
                <w:lang w:eastAsia="vi-VN"/>
              </w:rPr>
              <w:t xml:space="preserve"> psychedelica</w:t>
            </w:r>
          </w:p>
        </w:tc>
      </w:tr>
      <w:tr w:rsidR="008A4BF8" w:rsidRPr="008A4BF8" w14:paraId="1B2F233F"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4E9035C8"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81</w:t>
            </w:r>
          </w:p>
        </w:tc>
        <w:tc>
          <w:tcPr>
            <w:tcW w:w="2110" w:type="pct"/>
            <w:tcBorders>
              <w:top w:val="single" w:sz="4" w:space="0" w:color="auto"/>
              <w:left w:val="single" w:sz="4" w:space="0" w:color="auto"/>
              <w:bottom w:val="nil"/>
              <w:right w:val="nil"/>
            </w:tcBorders>
            <w:shd w:val="clear" w:color="auto" w:fill="FFFFFF"/>
            <w:vAlign w:val="center"/>
          </w:tcPr>
          <w:p w14:paraId="0D6C130D"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Thằn lằn cá sấu</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06238197"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Shinisaurus crocodilurus</w:t>
            </w:r>
          </w:p>
        </w:tc>
      </w:tr>
      <w:tr w:rsidR="008A4BF8" w:rsidRPr="008A4BF8" w14:paraId="3DB97E98" w14:textId="77777777" w:rsidTr="00B32195">
        <w:trPr>
          <w:trHeight w:hRule="exact" w:val="809"/>
          <w:jc w:val="center"/>
        </w:trPr>
        <w:tc>
          <w:tcPr>
            <w:tcW w:w="323" w:type="pct"/>
            <w:tcBorders>
              <w:top w:val="single" w:sz="4" w:space="0" w:color="auto"/>
              <w:left w:val="single" w:sz="4" w:space="0" w:color="auto"/>
              <w:bottom w:val="nil"/>
              <w:right w:val="nil"/>
            </w:tcBorders>
            <w:shd w:val="clear" w:color="auto" w:fill="FFFFFF"/>
            <w:vAlign w:val="center"/>
          </w:tcPr>
          <w:p w14:paraId="7A67F3DC"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82</w:t>
            </w:r>
          </w:p>
        </w:tc>
        <w:tc>
          <w:tcPr>
            <w:tcW w:w="2110" w:type="pct"/>
            <w:tcBorders>
              <w:top w:val="single" w:sz="4" w:space="0" w:color="auto"/>
              <w:left w:val="single" w:sz="4" w:space="0" w:color="auto"/>
              <w:bottom w:val="nil"/>
              <w:right w:val="nil"/>
            </w:tcBorders>
            <w:shd w:val="clear" w:color="auto" w:fill="FFFFFF"/>
            <w:vAlign w:val="center"/>
          </w:tcPr>
          <w:p w14:paraId="0103462C"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Kỳ đà vân</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75A7B436"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Varanus nebulosus (Varanus bengalens</w:t>
            </w:r>
            <w:r w:rsidR="005A2524" w:rsidRPr="008A4BF8">
              <w:rPr>
                <w:rStyle w:val="Khc"/>
                <w:rFonts w:ascii="Arial" w:hAnsi="Arial" w:cs="Arial"/>
                <w:i/>
                <w:iCs/>
                <w:sz w:val="20"/>
                <w:szCs w:val="20"/>
                <w:lang w:eastAsia="vi-VN"/>
              </w:rPr>
              <w:t>is</w:t>
            </w:r>
            <w:r w:rsidRPr="008A4BF8">
              <w:rPr>
                <w:rStyle w:val="Khc"/>
                <w:rFonts w:ascii="Arial" w:hAnsi="Arial" w:cs="Arial"/>
                <w:i/>
                <w:iCs/>
                <w:sz w:val="20"/>
                <w:szCs w:val="20"/>
                <w:lang w:eastAsia="vi-VN"/>
              </w:rPr>
              <w:t>)</w:t>
            </w:r>
          </w:p>
        </w:tc>
      </w:tr>
      <w:tr w:rsidR="008A4BF8" w:rsidRPr="008A4BF8" w14:paraId="29FB4306"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103A5FB8"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83</w:t>
            </w:r>
          </w:p>
        </w:tc>
        <w:tc>
          <w:tcPr>
            <w:tcW w:w="2110" w:type="pct"/>
            <w:tcBorders>
              <w:top w:val="single" w:sz="4" w:space="0" w:color="auto"/>
              <w:left w:val="single" w:sz="4" w:space="0" w:color="auto"/>
              <w:bottom w:val="nil"/>
              <w:right w:val="nil"/>
            </w:tcBorders>
            <w:shd w:val="clear" w:color="auto" w:fill="FFFFFF"/>
            <w:vAlign w:val="center"/>
          </w:tcPr>
          <w:p w14:paraId="2A76C8CC"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Rắn hổ chúa</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2A02015E"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Ophiophagus hannah</w:t>
            </w:r>
          </w:p>
        </w:tc>
      </w:tr>
      <w:tr w:rsidR="008A4BF8" w:rsidRPr="008A4BF8" w14:paraId="6708103F"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274708C9" w14:textId="77777777" w:rsidR="00E60386" w:rsidRPr="008A4BF8" w:rsidRDefault="00E60386" w:rsidP="00EF19AC">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6B28C50F" w14:textId="77777777" w:rsidR="00E60386" w:rsidRPr="008A4BF8" w:rsidRDefault="00EF2D6A" w:rsidP="00EF19AC">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E60386" w:rsidRPr="008A4BF8">
              <w:rPr>
                <w:rStyle w:val="Khc"/>
                <w:rFonts w:ascii="Arial" w:hAnsi="Arial" w:cs="Arial"/>
                <w:b/>
                <w:bCs/>
                <w:sz w:val="20"/>
                <w:szCs w:val="20"/>
                <w:lang w:eastAsia="vi-VN"/>
              </w:rPr>
              <w:t xml:space="preserve"> RÙA</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161CB994"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TESTUDINES</w:t>
            </w:r>
          </w:p>
        </w:tc>
      </w:tr>
      <w:tr w:rsidR="008A4BF8" w:rsidRPr="008A4BF8" w14:paraId="235E1BCC" w14:textId="77777777" w:rsidTr="00B32195">
        <w:trPr>
          <w:trHeight w:hRule="exact" w:val="476"/>
          <w:jc w:val="center"/>
        </w:trPr>
        <w:tc>
          <w:tcPr>
            <w:tcW w:w="323" w:type="pct"/>
            <w:tcBorders>
              <w:top w:val="single" w:sz="4" w:space="0" w:color="auto"/>
              <w:left w:val="single" w:sz="4" w:space="0" w:color="auto"/>
              <w:bottom w:val="nil"/>
              <w:right w:val="nil"/>
            </w:tcBorders>
            <w:shd w:val="clear" w:color="auto" w:fill="FFFFFF"/>
            <w:vAlign w:val="center"/>
          </w:tcPr>
          <w:p w14:paraId="3B64248B" w14:textId="77777777" w:rsidR="00E60386" w:rsidRPr="008A4BF8" w:rsidRDefault="00E60386" w:rsidP="00EF19AC">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lastRenderedPageBreak/>
              <w:t>84</w:t>
            </w:r>
          </w:p>
        </w:tc>
        <w:tc>
          <w:tcPr>
            <w:tcW w:w="2110" w:type="pct"/>
            <w:tcBorders>
              <w:top w:val="single" w:sz="4" w:space="0" w:color="auto"/>
              <w:left w:val="single" w:sz="4" w:space="0" w:color="auto"/>
              <w:bottom w:val="nil"/>
              <w:right w:val="nil"/>
            </w:tcBorders>
            <w:shd w:val="clear" w:color="auto" w:fill="FFFFFF"/>
            <w:vAlign w:val="center"/>
          </w:tcPr>
          <w:p w14:paraId="0BDAB24E"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Rùa ba-ta-gua miền nam</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FF70A97"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Batagur </w:t>
            </w:r>
            <w:proofErr w:type="spellStart"/>
            <w:r w:rsidRPr="008A4BF8">
              <w:rPr>
                <w:rStyle w:val="Khc"/>
                <w:rFonts w:ascii="Arial" w:hAnsi="Arial" w:cs="Arial"/>
                <w:i/>
                <w:iCs/>
                <w:sz w:val="20"/>
                <w:szCs w:val="20"/>
                <w:lang w:val="en-US" w:eastAsia="en-US"/>
              </w:rPr>
              <w:t>affinis</w:t>
            </w:r>
            <w:proofErr w:type="spellEnd"/>
          </w:p>
        </w:tc>
      </w:tr>
      <w:tr w:rsidR="008A4BF8" w:rsidRPr="008A4BF8" w14:paraId="2D6E2176" w14:textId="77777777" w:rsidTr="00B32195">
        <w:trPr>
          <w:trHeight w:hRule="exact" w:val="798"/>
          <w:jc w:val="center"/>
        </w:trPr>
        <w:tc>
          <w:tcPr>
            <w:tcW w:w="323" w:type="pct"/>
            <w:tcBorders>
              <w:top w:val="single" w:sz="4" w:space="0" w:color="auto"/>
              <w:left w:val="single" w:sz="4" w:space="0" w:color="auto"/>
              <w:bottom w:val="nil"/>
              <w:right w:val="nil"/>
            </w:tcBorders>
            <w:shd w:val="clear" w:color="auto" w:fill="FFFFFF"/>
            <w:vAlign w:val="center"/>
          </w:tcPr>
          <w:p w14:paraId="6C5D2BE3" w14:textId="77777777" w:rsidR="00E60386" w:rsidRPr="008A4BF8" w:rsidRDefault="00E60386" w:rsidP="00194DCA">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85</w:t>
            </w:r>
          </w:p>
        </w:tc>
        <w:tc>
          <w:tcPr>
            <w:tcW w:w="2110" w:type="pct"/>
            <w:tcBorders>
              <w:top w:val="single" w:sz="4" w:space="0" w:color="auto"/>
              <w:left w:val="single" w:sz="4" w:space="0" w:color="auto"/>
              <w:bottom w:val="nil"/>
              <w:right w:val="nil"/>
            </w:tcBorders>
            <w:shd w:val="clear" w:color="auto" w:fill="FFFFFF"/>
            <w:vAlign w:val="center"/>
          </w:tcPr>
          <w:p w14:paraId="4D6987F1"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Rùa hộp trán vàng miền trung (Cuora bourreti)</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649118B7"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Cuora bourreti</w:t>
            </w:r>
          </w:p>
        </w:tc>
      </w:tr>
      <w:tr w:rsidR="008A4BF8" w:rsidRPr="008A4BF8" w14:paraId="40643D72" w14:textId="77777777" w:rsidTr="00B32195">
        <w:trPr>
          <w:trHeight w:hRule="exact" w:val="820"/>
          <w:jc w:val="center"/>
        </w:trPr>
        <w:tc>
          <w:tcPr>
            <w:tcW w:w="323" w:type="pct"/>
            <w:tcBorders>
              <w:top w:val="single" w:sz="4" w:space="0" w:color="auto"/>
              <w:left w:val="single" w:sz="4" w:space="0" w:color="auto"/>
              <w:bottom w:val="single" w:sz="4" w:space="0" w:color="auto"/>
              <w:right w:val="nil"/>
            </w:tcBorders>
            <w:shd w:val="clear" w:color="auto" w:fill="FFFFFF"/>
            <w:vAlign w:val="center"/>
          </w:tcPr>
          <w:p w14:paraId="750684CE" w14:textId="77777777" w:rsidR="00E60386" w:rsidRPr="008A4BF8" w:rsidRDefault="00E60386" w:rsidP="00194DCA">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86</w:t>
            </w:r>
          </w:p>
        </w:tc>
        <w:tc>
          <w:tcPr>
            <w:tcW w:w="2110" w:type="pct"/>
            <w:tcBorders>
              <w:top w:val="single" w:sz="4" w:space="0" w:color="auto"/>
              <w:left w:val="single" w:sz="4" w:space="0" w:color="auto"/>
              <w:bottom w:val="single" w:sz="4" w:space="0" w:color="auto"/>
              <w:right w:val="nil"/>
            </w:tcBorders>
            <w:shd w:val="clear" w:color="auto" w:fill="FFFFFF"/>
            <w:vAlign w:val="center"/>
          </w:tcPr>
          <w:p w14:paraId="1621C3FB"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Rùa hộp trán vàng miền nam (Cuora picturata)</w:t>
            </w:r>
          </w:p>
        </w:tc>
        <w:tc>
          <w:tcPr>
            <w:tcW w:w="2566" w:type="pct"/>
            <w:tcBorders>
              <w:top w:val="single" w:sz="4" w:space="0" w:color="auto"/>
              <w:left w:val="single" w:sz="4" w:space="0" w:color="auto"/>
              <w:bottom w:val="single" w:sz="4" w:space="0" w:color="auto"/>
              <w:right w:val="single" w:sz="4" w:space="0" w:color="auto"/>
            </w:tcBorders>
            <w:shd w:val="clear" w:color="auto" w:fill="FFFFFF"/>
            <w:vAlign w:val="center"/>
          </w:tcPr>
          <w:p w14:paraId="28683273"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Cuora picturata</w:t>
            </w:r>
          </w:p>
        </w:tc>
      </w:tr>
      <w:tr w:rsidR="008A4BF8" w:rsidRPr="008A4BF8" w14:paraId="5A4C6B10" w14:textId="77777777" w:rsidTr="00B32195">
        <w:trPr>
          <w:trHeight w:hRule="exact" w:val="510"/>
          <w:jc w:val="center"/>
        </w:trPr>
        <w:tc>
          <w:tcPr>
            <w:tcW w:w="323" w:type="pct"/>
            <w:tcBorders>
              <w:top w:val="single" w:sz="4" w:space="0" w:color="auto"/>
              <w:left w:val="single" w:sz="4" w:space="0" w:color="auto"/>
              <w:bottom w:val="nil"/>
              <w:right w:val="nil"/>
            </w:tcBorders>
            <w:shd w:val="clear" w:color="auto" w:fill="FFFFFF"/>
            <w:vAlign w:val="center"/>
          </w:tcPr>
          <w:p w14:paraId="609605D2" w14:textId="77777777" w:rsidR="00E60386" w:rsidRPr="008A4BF8" w:rsidRDefault="00E60386" w:rsidP="00194DCA">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87</w:t>
            </w:r>
          </w:p>
        </w:tc>
        <w:tc>
          <w:tcPr>
            <w:tcW w:w="2110" w:type="pct"/>
            <w:tcBorders>
              <w:top w:val="single" w:sz="4" w:space="0" w:color="auto"/>
              <w:left w:val="single" w:sz="4" w:space="0" w:color="auto"/>
              <w:bottom w:val="nil"/>
              <w:right w:val="nil"/>
            </w:tcBorders>
            <w:shd w:val="clear" w:color="auto" w:fill="FFFFFF"/>
            <w:vAlign w:val="center"/>
          </w:tcPr>
          <w:p w14:paraId="766A2719"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Rùa hộp trán vàng miền bắc</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616AD3CE"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Cuora </w:t>
            </w:r>
            <w:proofErr w:type="spellStart"/>
            <w:r w:rsidRPr="008A4BF8">
              <w:rPr>
                <w:rStyle w:val="Khc"/>
                <w:rFonts w:ascii="Arial" w:hAnsi="Arial" w:cs="Arial"/>
                <w:i/>
                <w:iCs/>
                <w:sz w:val="20"/>
                <w:szCs w:val="20"/>
                <w:lang w:val="en-US" w:eastAsia="en-US"/>
              </w:rPr>
              <w:t>galbinifrons</w:t>
            </w:r>
            <w:proofErr w:type="spellEnd"/>
          </w:p>
        </w:tc>
      </w:tr>
      <w:tr w:rsidR="008A4BF8" w:rsidRPr="008A4BF8" w14:paraId="06CCE607"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40B42DDD" w14:textId="77777777" w:rsidR="00E60386" w:rsidRPr="008A4BF8" w:rsidRDefault="00E60386" w:rsidP="00194DCA">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88</w:t>
            </w:r>
          </w:p>
        </w:tc>
        <w:tc>
          <w:tcPr>
            <w:tcW w:w="2110" w:type="pct"/>
            <w:tcBorders>
              <w:top w:val="single" w:sz="4" w:space="0" w:color="auto"/>
              <w:left w:val="single" w:sz="4" w:space="0" w:color="auto"/>
              <w:bottom w:val="nil"/>
              <w:right w:val="nil"/>
            </w:tcBorders>
            <w:shd w:val="clear" w:color="auto" w:fill="FFFFFF"/>
            <w:vAlign w:val="center"/>
          </w:tcPr>
          <w:p w14:paraId="5B504416"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Rùa trung bộ</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3150E0CD"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Mauremys annamens</w:t>
            </w:r>
            <w:r w:rsidR="005A2524" w:rsidRPr="008A4BF8">
              <w:rPr>
                <w:rStyle w:val="Khc"/>
                <w:rFonts w:ascii="Arial" w:hAnsi="Arial" w:cs="Arial"/>
                <w:i/>
                <w:iCs/>
                <w:sz w:val="20"/>
                <w:szCs w:val="20"/>
                <w:lang w:eastAsia="vi-VN"/>
              </w:rPr>
              <w:t>is</w:t>
            </w:r>
          </w:p>
        </w:tc>
      </w:tr>
      <w:tr w:rsidR="008A4BF8" w:rsidRPr="008A4BF8" w14:paraId="561D395D"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7DA14DF1" w14:textId="77777777" w:rsidR="00E60386" w:rsidRPr="008A4BF8" w:rsidRDefault="00E60386" w:rsidP="00194DCA">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89</w:t>
            </w:r>
          </w:p>
        </w:tc>
        <w:tc>
          <w:tcPr>
            <w:tcW w:w="2110" w:type="pct"/>
            <w:tcBorders>
              <w:top w:val="single" w:sz="4" w:space="0" w:color="auto"/>
              <w:left w:val="single" w:sz="4" w:space="0" w:color="auto"/>
              <w:bottom w:val="nil"/>
              <w:right w:val="nil"/>
            </w:tcBorders>
            <w:shd w:val="clear" w:color="auto" w:fill="FFFFFF"/>
            <w:vAlign w:val="center"/>
          </w:tcPr>
          <w:p w14:paraId="3038079E"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Rùa đầu to</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708915FB"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Platysternon megaceph</w:t>
            </w:r>
            <w:r w:rsidR="00C25269" w:rsidRPr="008A4BF8">
              <w:rPr>
                <w:rStyle w:val="Khc"/>
                <w:rFonts w:ascii="Arial" w:hAnsi="Arial" w:cs="Arial"/>
                <w:i/>
                <w:iCs/>
                <w:sz w:val="20"/>
                <w:szCs w:val="20"/>
                <w:lang w:eastAsia="vi-VN"/>
              </w:rPr>
              <w:t>ai</w:t>
            </w:r>
            <w:r w:rsidRPr="008A4BF8">
              <w:rPr>
                <w:rStyle w:val="Khc"/>
                <w:rFonts w:ascii="Arial" w:hAnsi="Arial" w:cs="Arial"/>
                <w:i/>
                <w:iCs/>
                <w:sz w:val="20"/>
                <w:szCs w:val="20"/>
                <w:lang w:eastAsia="vi-VN"/>
              </w:rPr>
              <w:t>um</w:t>
            </w:r>
          </w:p>
        </w:tc>
      </w:tr>
      <w:tr w:rsidR="008A4BF8" w:rsidRPr="008A4BF8" w14:paraId="3C15B4CD" w14:textId="77777777" w:rsidTr="00B32195">
        <w:trPr>
          <w:trHeight w:hRule="exact" w:val="482"/>
          <w:jc w:val="center"/>
        </w:trPr>
        <w:tc>
          <w:tcPr>
            <w:tcW w:w="323" w:type="pct"/>
            <w:tcBorders>
              <w:top w:val="single" w:sz="4" w:space="0" w:color="auto"/>
              <w:left w:val="single" w:sz="4" w:space="0" w:color="auto"/>
              <w:bottom w:val="nil"/>
              <w:right w:val="nil"/>
            </w:tcBorders>
            <w:shd w:val="clear" w:color="auto" w:fill="FFFFFF"/>
            <w:vAlign w:val="center"/>
          </w:tcPr>
          <w:p w14:paraId="3A2E964D" w14:textId="77777777" w:rsidR="00E60386" w:rsidRPr="008A4BF8" w:rsidRDefault="00E60386" w:rsidP="00194DCA">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90</w:t>
            </w:r>
          </w:p>
        </w:tc>
        <w:tc>
          <w:tcPr>
            <w:tcW w:w="2110" w:type="pct"/>
            <w:tcBorders>
              <w:top w:val="single" w:sz="4" w:space="0" w:color="auto"/>
              <w:left w:val="single" w:sz="4" w:space="0" w:color="auto"/>
              <w:bottom w:val="nil"/>
              <w:right w:val="nil"/>
            </w:tcBorders>
            <w:shd w:val="clear" w:color="auto" w:fill="FFFFFF"/>
            <w:vAlign w:val="center"/>
          </w:tcPr>
          <w:p w14:paraId="2848E8EE"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Giải sin-hoe</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101CCDF4" w14:textId="77777777" w:rsidR="00E60386" w:rsidRPr="008A4BF8" w:rsidRDefault="00E60386" w:rsidP="00A33379">
            <w:pPr>
              <w:pStyle w:val="Khc0"/>
              <w:spacing w:after="0" w:line="240" w:lineRule="auto"/>
              <w:ind w:firstLine="0"/>
              <w:rPr>
                <w:rFonts w:ascii="Arial" w:hAnsi="Arial" w:cs="Arial"/>
                <w:sz w:val="20"/>
                <w:szCs w:val="20"/>
              </w:rPr>
            </w:pPr>
            <w:proofErr w:type="spellStart"/>
            <w:r w:rsidRPr="008A4BF8">
              <w:rPr>
                <w:rStyle w:val="Khc"/>
                <w:rFonts w:ascii="Arial" w:hAnsi="Arial" w:cs="Arial"/>
                <w:i/>
                <w:iCs/>
                <w:sz w:val="20"/>
                <w:szCs w:val="20"/>
                <w:lang w:val="en-US" w:eastAsia="en-US"/>
              </w:rPr>
              <w:t>Rafetus</w:t>
            </w:r>
            <w:proofErr w:type="spellEnd"/>
            <w:r w:rsidRPr="008A4BF8">
              <w:rPr>
                <w:rStyle w:val="Khc"/>
                <w:rFonts w:ascii="Arial" w:hAnsi="Arial" w:cs="Arial"/>
                <w:i/>
                <w:iCs/>
                <w:sz w:val="20"/>
                <w:szCs w:val="20"/>
                <w:lang w:val="en-US" w:eastAsia="en-US"/>
              </w:rPr>
              <w:t xml:space="preserve"> </w:t>
            </w:r>
            <w:proofErr w:type="spellStart"/>
            <w:r w:rsidRPr="008A4BF8">
              <w:rPr>
                <w:rStyle w:val="Khc"/>
                <w:rFonts w:ascii="Arial" w:hAnsi="Arial" w:cs="Arial"/>
                <w:i/>
                <w:iCs/>
                <w:sz w:val="20"/>
                <w:szCs w:val="20"/>
                <w:lang w:val="en-US" w:eastAsia="en-US"/>
              </w:rPr>
              <w:t>swinhoei</w:t>
            </w:r>
            <w:proofErr w:type="spellEnd"/>
          </w:p>
        </w:tc>
      </w:tr>
      <w:tr w:rsidR="008A4BF8" w:rsidRPr="008A4BF8" w14:paraId="102D644F"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27C5E7ED" w14:textId="77777777" w:rsidR="00E60386" w:rsidRPr="008A4BF8" w:rsidRDefault="00E60386" w:rsidP="00194DCA">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91</w:t>
            </w:r>
          </w:p>
        </w:tc>
        <w:tc>
          <w:tcPr>
            <w:tcW w:w="2110" w:type="pct"/>
            <w:tcBorders>
              <w:top w:val="single" w:sz="4" w:space="0" w:color="auto"/>
              <w:left w:val="single" w:sz="4" w:space="0" w:color="auto"/>
              <w:bottom w:val="nil"/>
              <w:right w:val="nil"/>
            </w:tcBorders>
            <w:shd w:val="clear" w:color="auto" w:fill="FFFFFF"/>
            <w:vAlign w:val="center"/>
          </w:tcPr>
          <w:p w14:paraId="6E5F4590"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Giải</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7FC96AE"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Pelochelys cantorii</w:t>
            </w:r>
          </w:p>
        </w:tc>
      </w:tr>
      <w:tr w:rsidR="008A4BF8" w:rsidRPr="008A4BF8" w14:paraId="670F3840" w14:textId="77777777" w:rsidTr="00B32195">
        <w:trPr>
          <w:trHeight w:hRule="exact" w:val="487"/>
          <w:jc w:val="center"/>
        </w:trPr>
        <w:tc>
          <w:tcPr>
            <w:tcW w:w="323" w:type="pct"/>
            <w:tcBorders>
              <w:top w:val="single" w:sz="4" w:space="0" w:color="auto"/>
              <w:left w:val="single" w:sz="4" w:space="0" w:color="auto"/>
              <w:bottom w:val="nil"/>
              <w:right w:val="nil"/>
            </w:tcBorders>
            <w:shd w:val="clear" w:color="auto" w:fill="FFFFFF"/>
            <w:vAlign w:val="center"/>
          </w:tcPr>
          <w:p w14:paraId="386DEF09" w14:textId="77777777" w:rsidR="00E60386" w:rsidRPr="008A4BF8" w:rsidRDefault="00E60386" w:rsidP="00194DCA">
            <w:pPr>
              <w:jc w:val="center"/>
              <w:rPr>
                <w:rFonts w:ascii="Arial" w:hAnsi="Arial" w:cs="Arial"/>
                <w:color w:val="auto"/>
                <w:sz w:val="20"/>
                <w:szCs w:val="20"/>
                <w:lang w:eastAsia="zh-CN"/>
              </w:rPr>
            </w:pPr>
          </w:p>
        </w:tc>
        <w:tc>
          <w:tcPr>
            <w:tcW w:w="2110" w:type="pct"/>
            <w:tcBorders>
              <w:top w:val="single" w:sz="4" w:space="0" w:color="auto"/>
              <w:left w:val="single" w:sz="4" w:space="0" w:color="auto"/>
              <w:bottom w:val="nil"/>
              <w:right w:val="nil"/>
            </w:tcBorders>
            <w:shd w:val="clear" w:color="auto" w:fill="FFFFFF"/>
            <w:vAlign w:val="center"/>
          </w:tcPr>
          <w:p w14:paraId="6C77F8EB" w14:textId="77777777" w:rsidR="00E60386" w:rsidRPr="008A4BF8" w:rsidRDefault="00A33379" w:rsidP="00A33379">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BỘ</w:t>
            </w:r>
            <w:r w:rsidR="00E60386" w:rsidRPr="008A4BF8">
              <w:rPr>
                <w:rStyle w:val="Khc"/>
                <w:rFonts w:ascii="Arial" w:hAnsi="Arial" w:cs="Arial"/>
                <w:b/>
                <w:bCs/>
                <w:sz w:val="20"/>
                <w:szCs w:val="20"/>
                <w:lang w:eastAsia="vi-VN"/>
              </w:rPr>
              <w:t xml:space="preserve"> CÁ SẤU</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5195489B" w14:textId="77777777" w:rsidR="00E60386" w:rsidRPr="008A4BF8" w:rsidRDefault="00E60386" w:rsidP="00A33379">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CROCODILIA</w:t>
            </w:r>
          </w:p>
        </w:tc>
      </w:tr>
      <w:tr w:rsidR="008A4BF8" w:rsidRPr="008A4BF8" w14:paraId="340BF489" w14:textId="77777777" w:rsidTr="00B32195">
        <w:trPr>
          <w:trHeight w:hRule="exact" w:val="493"/>
          <w:jc w:val="center"/>
        </w:trPr>
        <w:tc>
          <w:tcPr>
            <w:tcW w:w="323" w:type="pct"/>
            <w:tcBorders>
              <w:top w:val="single" w:sz="4" w:space="0" w:color="auto"/>
              <w:left w:val="single" w:sz="4" w:space="0" w:color="auto"/>
              <w:bottom w:val="nil"/>
              <w:right w:val="nil"/>
            </w:tcBorders>
            <w:shd w:val="clear" w:color="auto" w:fill="FFFFFF"/>
            <w:vAlign w:val="center"/>
          </w:tcPr>
          <w:p w14:paraId="4DEDD633" w14:textId="77777777" w:rsidR="00E60386" w:rsidRPr="008A4BF8" w:rsidRDefault="00E60386" w:rsidP="00194DCA">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92</w:t>
            </w:r>
          </w:p>
        </w:tc>
        <w:tc>
          <w:tcPr>
            <w:tcW w:w="2110" w:type="pct"/>
            <w:tcBorders>
              <w:top w:val="single" w:sz="4" w:space="0" w:color="auto"/>
              <w:left w:val="single" w:sz="4" w:space="0" w:color="auto"/>
              <w:bottom w:val="nil"/>
              <w:right w:val="nil"/>
            </w:tcBorders>
            <w:shd w:val="clear" w:color="auto" w:fill="FFFFFF"/>
            <w:vAlign w:val="center"/>
          </w:tcPr>
          <w:p w14:paraId="383F5265"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sấu nước lợ (Cá sấu hoa cà)</w:t>
            </w:r>
          </w:p>
        </w:tc>
        <w:tc>
          <w:tcPr>
            <w:tcW w:w="2566" w:type="pct"/>
            <w:tcBorders>
              <w:top w:val="single" w:sz="4" w:space="0" w:color="auto"/>
              <w:left w:val="single" w:sz="4" w:space="0" w:color="auto"/>
              <w:bottom w:val="nil"/>
              <w:right w:val="single" w:sz="4" w:space="0" w:color="auto"/>
            </w:tcBorders>
            <w:shd w:val="clear" w:color="auto" w:fill="FFFFFF"/>
            <w:vAlign w:val="center"/>
          </w:tcPr>
          <w:p w14:paraId="7048CDCC"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Crocodylus porosus</w:t>
            </w:r>
          </w:p>
        </w:tc>
      </w:tr>
      <w:tr w:rsidR="008A4BF8" w:rsidRPr="008A4BF8" w14:paraId="2D034B0A" w14:textId="77777777" w:rsidTr="00B32195">
        <w:trPr>
          <w:trHeight w:hRule="exact" w:val="515"/>
          <w:jc w:val="center"/>
        </w:trPr>
        <w:tc>
          <w:tcPr>
            <w:tcW w:w="323" w:type="pct"/>
            <w:tcBorders>
              <w:top w:val="single" w:sz="4" w:space="0" w:color="auto"/>
              <w:left w:val="single" w:sz="4" w:space="0" w:color="auto"/>
              <w:bottom w:val="single" w:sz="4" w:space="0" w:color="auto"/>
              <w:right w:val="nil"/>
            </w:tcBorders>
            <w:shd w:val="clear" w:color="auto" w:fill="FFFFFF"/>
            <w:vAlign w:val="center"/>
          </w:tcPr>
          <w:p w14:paraId="49B0F520" w14:textId="77777777" w:rsidR="00E60386" w:rsidRPr="008A4BF8" w:rsidRDefault="00E60386" w:rsidP="00194DCA">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93</w:t>
            </w:r>
          </w:p>
        </w:tc>
        <w:tc>
          <w:tcPr>
            <w:tcW w:w="2110" w:type="pct"/>
            <w:tcBorders>
              <w:top w:val="single" w:sz="4" w:space="0" w:color="auto"/>
              <w:left w:val="single" w:sz="4" w:space="0" w:color="auto"/>
              <w:bottom w:val="single" w:sz="4" w:space="0" w:color="auto"/>
              <w:right w:val="nil"/>
            </w:tcBorders>
            <w:shd w:val="clear" w:color="auto" w:fill="FFFFFF"/>
            <w:vAlign w:val="center"/>
          </w:tcPr>
          <w:p w14:paraId="24B89FCC"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sấu nước ngọt (Cá sấu xiêm)</w:t>
            </w:r>
          </w:p>
        </w:tc>
        <w:tc>
          <w:tcPr>
            <w:tcW w:w="2566" w:type="pct"/>
            <w:tcBorders>
              <w:top w:val="single" w:sz="4" w:space="0" w:color="auto"/>
              <w:left w:val="single" w:sz="4" w:space="0" w:color="auto"/>
              <w:bottom w:val="single" w:sz="4" w:space="0" w:color="auto"/>
              <w:right w:val="single" w:sz="4" w:space="0" w:color="auto"/>
            </w:tcBorders>
            <w:shd w:val="clear" w:color="auto" w:fill="FFFFFF"/>
            <w:vAlign w:val="center"/>
          </w:tcPr>
          <w:p w14:paraId="59D72069" w14:textId="77777777" w:rsidR="00E60386" w:rsidRPr="008A4BF8" w:rsidRDefault="00E60386" w:rsidP="00A33379">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Crocodylus siamensis</w:t>
            </w:r>
          </w:p>
        </w:tc>
      </w:tr>
    </w:tbl>
    <w:p w14:paraId="726291E0" w14:textId="77777777" w:rsidR="00A33379" w:rsidRPr="008A4BF8" w:rsidRDefault="00A33379" w:rsidP="00E60386">
      <w:pPr>
        <w:pStyle w:val="Chthchbng0"/>
        <w:jc w:val="right"/>
        <w:rPr>
          <w:rStyle w:val="Chthchbng"/>
          <w:rFonts w:ascii="Arial" w:hAnsi="Arial" w:cs="Arial"/>
          <w:sz w:val="20"/>
          <w:szCs w:val="20"/>
          <w:lang w:eastAsia="vi-VN"/>
        </w:rPr>
      </w:pPr>
    </w:p>
    <w:p w14:paraId="4A833702" w14:textId="77777777" w:rsidR="00E60386" w:rsidRPr="008A4BF8" w:rsidRDefault="00A33379" w:rsidP="00A33379">
      <w:pPr>
        <w:pStyle w:val="Chthchbng0"/>
        <w:jc w:val="center"/>
        <w:rPr>
          <w:rFonts w:ascii="Arial" w:hAnsi="Arial" w:cs="Arial"/>
          <w:sz w:val="20"/>
          <w:szCs w:val="20"/>
        </w:rPr>
      </w:pPr>
      <w:r w:rsidRPr="008A4BF8">
        <w:rPr>
          <w:rStyle w:val="Chthchbng"/>
          <w:rFonts w:ascii="Arial" w:hAnsi="Arial" w:cs="Arial"/>
          <w:sz w:val="20"/>
          <w:szCs w:val="20"/>
          <w:lang w:eastAsia="vi-VN"/>
        </w:rPr>
        <w:t>DANH MỤC LOÀI THỦY SẢN NGUY CẤ</w:t>
      </w:r>
      <w:r w:rsidR="00E60386" w:rsidRPr="008A4BF8">
        <w:rPr>
          <w:rStyle w:val="Chthchbng"/>
          <w:rFonts w:ascii="Arial" w:hAnsi="Arial" w:cs="Arial"/>
          <w:sz w:val="20"/>
          <w:szCs w:val="20"/>
          <w:lang w:eastAsia="vi-VN"/>
        </w:rPr>
        <w:t>P, QUÝ, HIẾM</w:t>
      </w:r>
    </w:p>
    <w:p w14:paraId="26E232A7" w14:textId="77777777" w:rsidR="00E60386" w:rsidRPr="008A4BF8" w:rsidRDefault="00E60386" w:rsidP="00E60386">
      <w:pPr>
        <w:rPr>
          <w:rFonts w:ascii="Arial" w:hAnsi="Arial" w:cs="Arial"/>
          <w:color w:val="auto"/>
          <w:sz w:val="20"/>
          <w:szCs w:val="20"/>
          <w:lang w:eastAsia="zh-CN"/>
        </w:rPr>
      </w:pPr>
    </w:p>
    <w:p w14:paraId="4EBDEBDC" w14:textId="77777777" w:rsidR="00E60386" w:rsidRPr="008A4BF8" w:rsidRDefault="00E60386" w:rsidP="00A83D7E">
      <w:pPr>
        <w:pStyle w:val="Chthchbng0"/>
        <w:spacing w:after="120"/>
        <w:ind w:firstLine="720"/>
        <w:rPr>
          <w:rFonts w:ascii="Arial" w:hAnsi="Arial" w:cs="Arial"/>
          <w:sz w:val="20"/>
          <w:szCs w:val="20"/>
        </w:rPr>
      </w:pPr>
      <w:r w:rsidRPr="008A4BF8">
        <w:rPr>
          <w:rStyle w:val="Chthchbng"/>
          <w:rFonts w:ascii="Arial" w:hAnsi="Arial" w:cs="Arial"/>
          <w:b/>
          <w:bCs/>
          <w:sz w:val="20"/>
          <w:szCs w:val="20"/>
          <w:lang w:eastAsia="vi-VN"/>
        </w:rPr>
        <w:t>NHÓM I</w:t>
      </w:r>
    </w:p>
    <w:tbl>
      <w:tblPr>
        <w:tblW w:w="5000" w:type="pct"/>
        <w:jc w:val="center"/>
        <w:tblCellMar>
          <w:left w:w="0" w:type="dxa"/>
          <w:right w:w="0" w:type="dxa"/>
        </w:tblCellMar>
        <w:tblLook w:val="0000" w:firstRow="0" w:lastRow="0" w:firstColumn="0" w:lastColumn="0" w:noHBand="0" w:noVBand="0"/>
      </w:tblPr>
      <w:tblGrid>
        <w:gridCol w:w="635"/>
        <w:gridCol w:w="4499"/>
        <w:gridCol w:w="3896"/>
      </w:tblGrid>
      <w:tr w:rsidR="008A4BF8" w:rsidRPr="008A4BF8" w14:paraId="09FD1AEA" w14:textId="77777777" w:rsidTr="004F31B4">
        <w:trPr>
          <w:trHeight w:hRule="exact" w:val="510"/>
          <w:jc w:val="center"/>
        </w:trPr>
        <w:tc>
          <w:tcPr>
            <w:tcW w:w="352" w:type="pct"/>
            <w:tcBorders>
              <w:top w:val="single" w:sz="4" w:space="0" w:color="auto"/>
              <w:left w:val="single" w:sz="4" w:space="0" w:color="auto"/>
              <w:bottom w:val="nil"/>
              <w:right w:val="nil"/>
            </w:tcBorders>
            <w:shd w:val="clear" w:color="auto" w:fill="FFFFFF"/>
            <w:vAlign w:val="center"/>
          </w:tcPr>
          <w:p w14:paraId="670E43CA"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STT</w:t>
            </w:r>
          </w:p>
        </w:tc>
        <w:tc>
          <w:tcPr>
            <w:tcW w:w="2491" w:type="pct"/>
            <w:tcBorders>
              <w:top w:val="single" w:sz="4" w:space="0" w:color="auto"/>
              <w:left w:val="single" w:sz="4" w:space="0" w:color="auto"/>
              <w:bottom w:val="nil"/>
              <w:right w:val="nil"/>
            </w:tcBorders>
            <w:shd w:val="clear" w:color="auto" w:fill="FFFFFF"/>
            <w:vAlign w:val="center"/>
          </w:tcPr>
          <w:p w14:paraId="294B99AA"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Tên Việt Nam</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5452DD35"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Tên khoa học</w:t>
            </w:r>
          </w:p>
        </w:tc>
      </w:tr>
      <w:tr w:rsidR="008A4BF8" w:rsidRPr="008A4BF8" w14:paraId="4533ECDF"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4DFE429F"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I</w:t>
            </w:r>
          </w:p>
        </w:tc>
        <w:tc>
          <w:tcPr>
            <w:tcW w:w="2491" w:type="pct"/>
            <w:tcBorders>
              <w:top w:val="single" w:sz="4" w:space="0" w:color="auto"/>
              <w:left w:val="single" w:sz="4" w:space="0" w:color="auto"/>
              <w:bottom w:val="nil"/>
              <w:right w:val="nil"/>
            </w:tcBorders>
            <w:shd w:val="clear" w:color="auto" w:fill="FFFFFF"/>
            <w:vAlign w:val="center"/>
          </w:tcPr>
          <w:p w14:paraId="2E4EAFC5"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LỚP ĐỘNG VẬT CÓ VÚ</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1BB9E286"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MAMMALIAS</w:t>
            </w:r>
          </w:p>
        </w:tc>
      </w:tr>
      <w:tr w:rsidR="008A4BF8" w:rsidRPr="008A4BF8" w14:paraId="4C86571F" w14:textId="77777777" w:rsidTr="004F31B4">
        <w:trPr>
          <w:trHeight w:hRule="exact" w:val="803"/>
          <w:jc w:val="center"/>
        </w:trPr>
        <w:tc>
          <w:tcPr>
            <w:tcW w:w="352" w:type="pct"/>
            <w:tcBorders>
              <w:top w:val="single" w:sz="4" w:space="0" w:color="auto"/>
              <w:left w:val="single" w:sz="4" w:space="0" w:color="auto"/>
              <w:bottom w:val="nil"/>
              <w:right w:val="nil"/>
            </w:tcBorders>
            <w:shd w:val="clear" w:color="auto" w:fill="FFFFFF"/>
            <w:vAlign w:val="center"/>
          </w:tcPr>
          <w:p w14:paraId="7412F7B5"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w:t>
            </w:r>
          </w:p>
        </w:tc>
        <w:tc>
          <w:tcPr>
            <w:tcW w:w="2491" w:type="pct"/>
            <w:tcBorders>
              <w:top w:val="single" w:sz="4" w:space="0" w:color="auto"/>
              <w:left w:val="single" w:sz="4" w:space="0" w:color="auto"/>
              <w:bottom w:val="nil"/>
              <w:right w:val="nil"/>
            </w:tcBorders>
            <w:shd w:val="clear" w:color="auto" w:fill="FFFFFF"/>
            <w:vAlign w:val="center"/>
          </w:tcPr>
          <w:p w14:paraId="16B5CCA6"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Họ cá heo biển (tất cả các loài, trừ cá heo trắng trung hoa - </w:t>
            </w:r>
            <w:r w:rsidRPr="008A4BF8">
              <w:rPr>
                <w:rStyle w:val="Khc"/>
                <w:rFonts w:ascii="Arial" w:hAnsi="Arial" w:cs="Arial"/>
                <w:sz w:val="20"/>
                <w:szCs w:val="20"/>
                <w:lang w:eastAsia="en-US"/>
              </w:rPr>
              <w:t xml:space="preserve">Sousa </w:t>
            </w:r>
            <w:r w:rsidRPr="008A4BF8">
              <w:rPr>
                <w:rStyle w:val="Khc"/>
                <w:rFonts w:ascii="Arial" w:hAnsi="Arial" w:cs="Arial"/>
                <w:sz w:val="20"/>
                <w:szCs w:val="20"/>
                <w:lang w:eastAsia="vi-VN"/>
              </w:rPr>
              <w:t>chinensis)</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5778B360"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Delphinidae</w:t>
            </w:r>
          </w:p>
        </w:tc>
      </w:tr>
      <w:tr w:rsidR="008A4BF8" w:rsidRPr="008A4BF8" w14:paraId="4E4A1CAB" w14:textId="77777777" w:rsidTr="004F31B4">
        <w:trPr>
          <w:trHeight w:hRule="exact" w:val="482"/>
          <w:jc w:val="center"/>
        </w:trPr>
        <w:tc>
          <w:tcPr>
            <w:tcW w:w="352" w:type="pct"/>
            <w:tcBorders>
              <w:top w:val="single" w:sz="4" w:space="0" w:color="auto"/>
              <w:left w:val="single" w:sz="4" w:space="0" w:color="auto"/>
              <w:bottom w:val="nil"/>
              <w:right w:val="nil"/>
            </w:tcBorders>
            <w:shd w:val="clear" w:color="auto" w:fill="FFFFFF"/>
            <w:vAlign w:val="center"/>
          </w:tcPr>
          <w:p w14:paraId="58C913A8"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2</w:t>
            </w:r>
          </w:p>
        </w:tc>
        <w:tc>
          <w:tcPr>
            <w:tcW w:w="2491" w:type="pct"/>
            <w:tcBorders>
              <w:top w:val="single" w:sz="4" w:space="0" w:color="auto"/>
              <w:left w:val="single" w:sz="4" w:space="0" w:color="auto"/>
              <w:bottom w:val="nil"/>
              <w:right w:val="nil"/>
            </w:tcBorders>
            <w:shd w:val="clear" w:color="auto" w:fill="FFFFFF"/>
            <w:vAlign w:val="center"/>
          </w:tcPr>
          <w:p w14:paraId="3503F43D"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Họ cá heo chuột (tất cả các loài)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73BDAAB0"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Phocoenidae</w:t>
            </w:r>
          </w:p>
        </w:tc>
      </w:tr>
      <w:tr w:rsidR="008A4BF8" w:rsidRPr="008A4BF8" w14:paraId="37D1E08F"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0C3ABA58"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3</w:t>
            </w:r>
          </w:p>
        </w:tc>
        <w:tc>
          <w:tcPr>
            <w:tcW w:w="2491" w:type="pct"/>
            <w:tcBorders>
              <w:top w:val="single" w:sz="4" w:space="0" w:color="auto"/>
              <w:left w:val="single" w:sz="4" w:space="0" w:color="auto"/>
              <w:bottom w:val="nil"/>
              <w:right w:val="nil"/>
            </w:tcBorders>
            <w:shd w:val="clear" w:color="auto" w:fill="FFFFFF"/>
            <w:vAlign w:val="center"/>
          </w:tcPr>
          <w:p w14:paraId="440B7CDD"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Họ cá heo nước ngọt (tất cả các loài)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07C1FB49"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Platanistidae</w:t>
            </w:r>
          </w:p>
        </w:tc>
      </w:tr>
      <w:tr w:rsidR="008A4BF8" w:rsidRPr="008A4BF8" w14:paraId="159E6FBF"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09A09AE7"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4</w:t>
            </w:r>
          </w:p>
        </w:tc>
        <w:tc>
          <w:tcPr>
            <w:tcW w:w="2491" w:type="pct"/>
            <w:tcBorders>
              <w:top w:val="single" w:sz="4" w:space="0" w:color="auto"/>
              <w:left w:val="single" w:sz="4" w:space="0" w:color="auto"/>
              <w:bottom w:val="nil"/>
              <w:right w:val="nil"/>
            </w:tcBorders>
            <w:shd w:val="clear" w:color="auto" w:fill="FFFFFF"/>
            <w:vAlign w:val="center"/>
          </w:tcPr>
          <w:p w14:paraId="7163584C"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Họ cá voi lưng gù (tất cả các loài)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0B3F4749"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Balaenopteridae</w:t>
            </w:r>
          </w:p>
        </w:tc>
      </w:tr>
      <w:tr w:rsidR="008A4BF8" w:rsidRPr="008A4BF8" w14:paraId="0F00CF72" w14:textId="77777777" w:rsidTr="004F31B4">
        <w:trPr>
          <w:trHeight w:hRule="exact" w:val="482"/>
          <w:jc w:val="center"/>
        </w:trPr>
        <w:tc>
          <w:tcPr>
            <w:tcW w:w="352" w:type="pct"/>
            <w:tcBorders>
              <w:top w:val="single" w:sz="4" w:space="0" w:color="auto"/>
              <w:left w:val="single" w:sz="4" w:space="0" w:color="auto"/>
              <w:bottom w:val="nil"/>
              <w:right w:val="nil"/>
            </w:tcBorders>
            <w:shd w:val="clear" w:color="auto" w:fill="FFFFFF"/>
            <w:vAlign w:val="center"/>
          </w:tcPr>
          <w:p w14:paraId="7A31BD03"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5</w:t>
            </w:r>
          </w:p>
        </w:tc>
        <w:tc>
          <w:tcPr>
            <w:tcW w:w="2491" w:type="pct"/>
            <w:tcBorders>
              <w:top w:val="single" w:sz="4" w:space="0" w:color="auto"/>
              <w:left w:val="single" w:sz="4" w:space="0" w:color="auto"/>
              <w:bottom w:val="nil"/>
              <w:right w:val="nil"/>
            </w:tcBorders>
            <w:shd w:val="clear" w:color="auto" w:fill="FFFFFF"/>
            <w:vAlign w:val="center"/>
          </w:tcPr>
          <w:p w14:paraId="612D18FE"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Họ cá voi mõm khoằm (tất cả các loài)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1A24C0B0"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Ziphiidae</w:t>
            </w:r>
          </w:p>
        </w:tc>
      </w:tr>
      <w:tr w:rsidR="008A4BF8" w:rsidRPr="008A4BF8" w14:paraId="6803F7AE" w14:textId="77777777" w:rsidTr="004F31B4">
        <w:trPr>
          <w:trHeight w:hRule="exact" w:val="482"/>
          <w:jc w:val="center"/>
        </w:trPr>
        <w:tc>
          <w:tcPr>
            <w:tcW w:w="352" w:type="pct"/>
            <w:tcBorders>
              <w:top w:val="single" w:sz="4" w:space="0" w:color="auto"/>
              <w:left w:val="single" w:sz="4" w:space="0" w:color="auto"/>
              <w:bottom w:val="nil"/>
              <w:right w:val="nil"/>
            </w:tcBorders>
            <w:shd w:val="clear" w:color="auto" w:fill="FFFFFF"/>
            <w:vAlign w:val="center"/>
          </w:tcPr>
          <w:p w14:paraId="2D230209"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6</w:t>
            </w:r>
          </w:p>
        </w:tc>
        <w:tc>
          <w:tcPr>
            <w:tcW w:w="2491" w:type="pct"/>
            <w:tcBorders>
              <w:top w:val="single" w:sz="4" w:space="0" w:color="auto"/>
              <w:left w:val="single" w:sz="4" w:space="0" w:color="auto"/>
              <w:bottom w:val="nil"/>
              <w:right w:val="nil"/>
            </w:tcBorders>
            <w:shd w:val="clear" w:color="auto" w:fill="FFFFFF"/>
            <w:vAlign w:val="center"/>
          </w:tcPr>
          <w:p w14:paraId="3311E0E5"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Họ cá voi nhỏ (tất cả các loài)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FED91EC"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Physeteridae</w:t>
            </w:r>
          </w:p>
        </w:tc>
      </w:tr>
      <w:tr w:rsidR="008A4BF8" w:rsidRPr="008A4BF8" w14:paraId="5A8F96CD" w14:textId="77777777" w:rsidTr="004F31B4">
        <w:trPr>
          <w:trHeight w:hRule="exact" w:val="482"/>
          <w:jc w:val="center"/>
        </w:trPr>
        <w:tc>
          <w:tcPr>
            <w:tcW w:w="352" w:type="pct"/>
            <w:tcBorders>
              <w:top w:val="single" w:sz="4" w:space="0" w:color="auto"/>
              <w:left w:val="single" w:sz="4" w:space="0" w:color="auto"/>
              <w:bottom w:val="nil"/>
              <w:right w:val="nil"/>
            </w:tcBorders>
            <w:shd w:val="clear" w:color="auto" w:fill="FFFFFF"/>
            <w:vAlign w:val="center"/>
          </w:tcPr>
          <w:p w14:paraId="7B41AC18" w14:textId="77777777" w:rsidR="00E60386" w:rsidRPr="008A4BF8" w:rsidRDefault="00A33379"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II</w:t>
            </w:r>
          </w:p>
        </w:tc>
        <w:tc>
          <w:tcPr>
            <w:tcW w:w="2491" w:type="pct"/>
            <w:tcBorders>
              <w:top w:val="single" w:sz="4" w:space="0" w:color="auto"/>
              <w:left w:val="single" w:sz="4" w:space="0" w:color="auto"/>
              <w:bottom w:val="nil"/>
              <w:right w:val="nil"/>
            </w:tcBorders>
            <w:shd w:val="clear" w:color="auto" w:fill="FFFFFF"/>
            <w:vAlign w:val="center"/>
          </w:tcPr>
          <w:p w14:paraId="2174056A"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LỚP CÁ XƯƠNG</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7B006E2C"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OSTEICHTHYES</w:t>
            </w:r>
          </w:p>
        </w:tc>
      </w:tr>
      <w:tr w:rsidR="008A4BF8" w:rsidRPr="008A4BF8" w14:paraId="309613CD"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51992A63"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7</w:t>
            </w:r>
          </w:p>
        </w:tc>
        <w:tc>
          <w:tcPr>
            <w:tcW w:w="2491" w:type="pct"/>
            <w:tcBorders>
              <w:top w:val="single" w:sz="4" w:space="0" w:color="auto"/>
              <w:left w:val="single" w:sz="4" w:space="0" w:color="auto"/>
              <w:bottom w:val="nil"/>
              <w:right w:val="nil"/>
            </w:tcBorders>
            <w:shd w:val="clear" w:color="auto" w:fill="FFFFFF"/>
            <w:vAlign w:val="center"/>
          </w:tcPr>
          <w:p w14:paraId="7BFBF1BA"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chình mun</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0B755DA4"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 xml:space="preserve">Anguilla </w:t>
            </w:r>
            <w:r w:rsidRPr="008A4BF8">
              <w:rPr>
                <w:rStyle w:val="Khc"/>
                <w:rFonts w:ascii="Arial" w:hAnsi="Arial" w:cs="Arial"/>
                <w:i/>
                <w:iCs/>
                <w:sz w:val="20"/>
                <w:szCs w:val="20"/>
                <w:lang w:eastAsia="vi-VN"/>
              </w:rPr>
              <w:t>bicolor</w:t>
            </w:r>
          </w:p>
        </w:tc>
      </w:tr>
      <w:tr w:rsidR="008A4BF8" w:rsidRPr="008A4BF8" w14:paraId="4F771C94"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0882744C"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8</w:t>
            </w:r>
          </w:p>
        </w:tc>
        <w:tc>
          <w:tcPr>
            <w:tcW w:w="2491" w:type="pct"/>
            <w:tcBorders>
              <w:top w:val="single" w:sz="4" w:space="0" w:color="auto"/>
              <w:left w:val="single" w:sz="4" w:space="0" w:color="auto"/>
              <w:bottom w:val="nil"/>
              <w:right w:val="nil"/>
            </w:tcBorders>
            <w:shd w:val="clear" w:color="auto" w:fill="FFFFFF"/>
            <w:vAlign w:val="center"/>
          </w:tcPr>
          <w:p w14:paraId="0FB42C67"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chình nhật</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0E182604"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Anguilla japonica</w:t>
            </w:r>
          </w:p>
        </w:tc>
      </w:tr>
      <w:tr w:rsidR="008A4BF8" w:rsidRPr="008A4BF8" w14:paraId="22F98F1F"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27902B4A"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9</w:t>
            </w:r>
          </w:p>
        </w:tc>
        <w:tc>
          <w:tcPr>
            <w:tcW w:w="2491" w:type="pct"/>
            <w:tcBorders>
              <w:top w:val="single" w:sz="4" w:space="0" w:color="auto"/>
              <w:left w:val="single" w:sz="4" w:space="0" w:color="auto"/>
              <w:bottom w:val="nil"/>
              <w:right w:val="nil"/>
            </w:tcBorders>
            <w:shd w:val="clear" w:color="auto" w:fill="FFFFFF"/>
            <w:vAlign w:val="center"/>
          </w:tcPr>
          <w:p w14:paraId="60D98155"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cháy bắc</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134396B6"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Tenualosareevesii</w:t>
            </w:r>
          </w:p>
        </w:tc>
      </w:tr>
      <w:tr w:rsidR="008A4BF8" w:rsidRPr="008A4BF8" w14:paraId="2D6543CF"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5AF46B48"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10</w:t>
            </w:r>
          </w:p>
        </w:tc>
        <w:tc>
          <w:tcPr>
            <w:tcW w:w="2491" w:type="pct"/>
            <w:tcBorders>
              <w:top w:val="single" w:sz="4" w:space="0" w:color="auto"/>
              <w:left w:val="single" w:sz="4" w:space="0" w:color="auto"/>
              <w:bottom w:val="nil"/>
              <w:right w:val="nil"/>
            </w:tcBorders>
            <w:shd w:val="clear" w:color="auto" w:fill="FFFFFF"/>
            <w:vAlign w:val="center"/>
          </w:tcPr>
          <w:p w14:paraId="6DC48CE2"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mòi đường</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285DB13D"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Albulavulpes</w:t>
            </w:r>
          </w:p>
        </w:tc>
      </w:tr>
      <w:tr w:rsidR="008A4BF8" w:rsidRPr="008A4BF8" w14:paraId="54E2C646"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20E71D17"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lastRenderedPageBreak/>
              <w:t>11</w:t>
            </w:r>
          </w:p>
        </w:tc>
        <w:tc>
          <w:tcPr>
            <w:tcW w:w="2491" w:type="pct"/>
            <w:tcBorders>
              <w:top w:val="single" w:sz="4" w:space="0" w:color="auto"/>
              <w:left w:val="single" w:sz="4" w:space="0" w:color="auto"/>
              <w:bottom w:val="nil"/>
              <w:right w:val="nil"/>
            </w:tcBorders>
            <w:shd w:val="clear" w:color="auto" w:fill="FFFFFF"/>
            <w:vAlign w:val="center"/>
          </w:tcPr>
          <w:p w14:paraId="5D53BA5E"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đé</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70219F22"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Ilishaelongata</w:t>
            </w:r>
          </w:p>
        </w:tc>
      </w:tr>
      <w:tr w:rsidR="008A4BF8" w:rsidRPr="008A4BF8" w14:paraId="657D1309"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1ADD4D10"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12</w:t>
            </w:r>
          </w:p>
        </w:tc>
        <w:tc>
          <w:tcPr>
            <w:tcW w:w="2491" w:type="pct"/>
            <w:tcBorders>
              <w:top w:val="single" w:sz="4" w:space="0" w:color="auto"/>
              <w:left w:val="single" w:sz="4" w:space="0" w:color="auto"/>
              <w:bottom w:val="nil"/>
              <w:right w:val="nil"/>
            </w:tcBorders>
            <w:shd w:val="clear" w:color="auto" w:fill="FFFFFF"/>
            <w:vAlign w:val="center"/>
          </w:tcPr>
          <w:p w14:paraId="36E22C4A"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thát lát khổng lồ</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1DC9E5AE"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Ch</w:t>
            </w:r>
            <w:r w:rsidR="00501076" w:rsidRPr="008A4BF8">
              <w:rPr>
                <w:rStyle w:val="Khc"/>
                <w:rFonts w:ascii="Arial" w:hAnsi="Arial" w:cs="Arial"/>
                <w:i/>
                <w:iCs/>
                <w:sz w:val="20"/>
                <w:szCs w:val="20"/>
                <w:lang w:eastAsia="vi-VN"/>
              </w:rPr>
              <w:t>it</w:t>
            </w:r>
            <w:r w:rsidRPr="008A4BF8">
              <w:rPr>
                <w:rStyle w:val="Khc"/>
                <w:rFonts w:ascii="Arial" w:hAnsi="Arial" w:cs="Arial"/>
                <w:i/>
                <w:iCs/>
                <w:sz w:val="20"/>
                <w:szCs w:val="20"/>
                <w:lang w:eastAsia="vi-VN"/>
              </w:rPr>
              <w:t>alalop</w:t>
            </w:r>
            <w:r w:rsidR="005A2524" w:rsidRPr="008A4BF8">
              <w:rPr>
                <w:rStyle w:val="Khc"/>
                <w:rFonts w:ascii="Arial" w:hAnsi="Arial" w:cs="Arial"/>
                <w:i/>
                <w:iCs/>
                <w:sz w:val="20"/>
                <w:szCs w:val="20"/>
                <w:lang w:eastAsia="vi-VN"/>
              </w:rPr>
              <w:t>is</w:t>
            </w:r>
          </w:p>
        </w:tc>
      </w:tr>
      <w:tr w:rsidR="008A4BF8" w:rsidRPr="008A4BF8" w14:paraId="04556713"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0A501D69"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13</w:t>
            </w:r>
          </w:p>
        </w:tc>
        <w:tc>
          <w:tcPr>
            <w:tcW w:w="2491" w:type="pct"/>
            <w:tcBorders>
              <w:top w:val="single" w:sz="4" w:space="0" w:color="auto"/>
              <w:left w:val="single" w:sz="4" w:space="0" w:color="auto"/>
              <w:bottom w:val="nil"/>
              <w:right w:val="nil"/>
            </w:tcBorders>
            <w:shd w:val="clear" w:color="auto" w:fill="FFFFFF"/>
            <w:vAlign w:val="center"/>
          </w:tcPr>
          <w:p w14:paraId="3E84F027"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anh vũ</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0CFDEC0D"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Semilabeo obscurus</w:t>
            </w:r>
          </w:p>
        </w:tc>
      </w:tr>
      <w:tr w:rsidR="008A4BF8" w:rsidRPr="008A4BF8" w14:paraId="5B42AE51" w14:textId="77777777" w:rsidTr="004F31B4">
        <w:trPr>
          <w:trHeight w:hRule="exact" w:val="515"/>
          <w:jc w:val="center"/>
        </w:trPr>
        <w:tc>
          <w:tcPr>
            <w:tcW w:w="352" w:type="pct"/>
            <w:tcBorders>
              <w:top w:val="single" w:sz="4" w:space="0" w:color="auto"/>
              <w:left w:val="single" w:sz="4" w:space="0" w:color="auto"/>
              <w:bottom w:val="single" w:sz="4" w:space="0" w:color="auto"/>
              <w:right w:val="nil"/>
            </w:tcBorders>
            <w:shd w:val="clear" w:color="auto" w:fill="FFFFFF"/>
            <w:vAlign w:val="center"/>
          </w:tcPr>
          <w:p w14:paraId="5B5FE7CB"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14</w:t>
            </w:r>
          </w:p>
        </w:tc>
        <w:tc>
          <w:tcPr>
            <w:tcW w:w="2491" w:type="pct"/>
            <w:tcBorders>
              <w:top w:val="single" w:sz="4" w:space="0" w:color="auto"/>
              <w:left w:val="single" w:sz="4" w:space="0" w:color="auto"/>
              <w:bottom w:val="single" w:sz="4" w:space="0" w:color="auto"/>
              <w:right w:val="nil"/>
            </w:tcBorders>
            <w:shd w:val="clear" w:color="auto" w:fill="FFFFFF"/>
            <w:vAlign w:val="center"/>
          </w:tcPr>
          <w:p w14:paraId="094C30D0"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chép gốc</w:t>
            </w:r>
          </w:p>
        </w:tc>
        <w:tc>
          <w:tcPr>
            <w:tcW w:w="2157" w:type="pct"/>
            <w:tcBorders>
              <w:top w:val="single" w:sz="4" w:space="0" w:color="auto"/>
              <w:left w:val="single" w:sz="4" w:space="0" w:color="auto"/>
              <w:bottom w:val="single" w:sz="4" w:space="0" w:color="auto"/>
              <w:right w:val="single" w:sz="4" w:space="0" w:color="auto"/>
            </w:tcBorders>
            <w:shd w:val="clear" w:color="auto" w:fill="FFFFFF"/>
            <w:vAlign w:val="center"/>
          </w:tcPr>
          <w:p w14:paraId="4AF95BC7"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Procyprismerus</w:t>
            </w:r>
          </w:p>
        </w:tc>
      </w:tr>
      <w:tr w:rsidR="008A4BF8" w:rsidRPr="008A4BF8" w14:paraId="32E9E75C" w14:textId="77777777" w:rsidTr="004F31B4">
        <w:trPr>
          <w:trHeight w:hRule="exact" w:val="498"/>
          <w:jc w:val="center"/>
        </w:trPr>
        <w:tc>
          <w:tcPr>
            <w:tcW w:w="352" w:type="pct"/>
            <w:tcBorders>
              <w:top w:val="single" w:sz="4" w:space="0" w:color="auto"/>
              <w:left w:val="single" w:sz="4" w:space="0" w:color="auto"/>
              <w:bottom w:val="nil"/>
              <w:right w:val="nil"/>
            </w:tcBorders>
            <w:shd w:val="clear" w:color="auto" w:fill="FFFFFF"/>
            <w:vAlign w:val="center"/>
          </w:tcPr>
          <w:p w14:paraId="28264F24"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15</w:t>
            </w:r>
          </w:p>
        </w:tc>
        <w:tc>
          <w:tcPr>
            <w:tcW w:w="2491" w:type="pct"/>
            <w:tcBorders>
              <w:top w:val="single" w:sz="4" w:space="0" w:color="auto"/>
              <w:left w:val="single" w:sz="4" w:space="0" w:color="auto"/>
              <w:bottom w:val="nil"/>
              <w:right w:val="nil"/>
            </w:tcBorders>
            <w:shd w:val="clear" w:color="auto" w:fill="FFFFFF"/>
            <w:vAlign w:val="center"/>
          </w:tcPr>
          <w:p w14:paraId="60B6D944"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hô</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61B9E097"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Catlocarpiosiamensis</w:t>
            </w:r>
          </w:p>
        </w:tc>
      </w:tr>
      <w:tr w:rsidR="008A4BF8" w:rsidRPr="008A4BF8" w14:paraId="07ABA562"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525D7A7B"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16</w:t>
            </w:r>
          </w:p>
        </w:tc>
        <w:tc>
          <w:tcPr>
            <w:tcW w:w="2491" w:type="pct"/>
            <w:tcBorders>
              <w:top w:val="single" w:sz="4" w:space="0" w:color="auto"/>
              <w:left w:val="single" w:sz="4" w:space="0" w:color="auto"/>
              <w:bottom w:val="nil"/>
              <w:right w:val="nil"/>
            </w:tcBorders>
            <w:shd w:val="clear" w:color="auto" w:fill="FFFFFF"/>
            <w:vAlign w:val="center"/>
          </w:tcPr>
          <w:p w14:paraId="67309427"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học trò</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DB08358"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Balantiocheilosambusticauda</w:t>
            </w:r>
          </w:p>
        </w:tc>
      </w:tr>
      <w:tr w:rsidR="008A4BF8" w:rsidRPr="008A4BF8" w14:paraId="6ED93233"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5EF44EFB"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17</w:t>
            </w:r>
          </w:p>
        </w:tc>
        <w:tc>
          <w:tcPr>
            <w:tcW w:w="2491" w:type="pct"/>
            <w:tcBorders>
              <w:top w:val="single" w:sz="4" w:space="0" w:color="auto"/>
              <w:left w:val="single" w:sz="4" w:space="0" w:color="auto"/>
              <w:bottom w:val="nil"/>
              <w:right w:val="nil"/>
            </w:tcBorders>
            <w:shd w:val="clear" w:color="auto" w:fill="FFFFFF"/>
            <w:vAlign w:val="center"/>
          </w:tcPr>
          <w:p w14:paraId="5D86DDBB"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lợ thân cao (Cá lợ)</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19F53404"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Cyprinus hyperdorsalis</w:t>
            </w:r>
          </w:p>
        </w:tc>
      </w:tr>
      <w:tr w:rsidR="008A4BF8" w:rsidRPr="008A4BF8" w14:paraId="4609BA2B"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1D67C9F0"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18</w:t>
            </w:r>
          </w:p>
        </w:tc>
        <w:tc>
          <w:tcPr>
            <w:tcW w:w="2491" w:type="pct"/>
            <w:tcBorders>
              <w:top w:val="single" w:sz="4" w:space="0" w:color="auto"/>
              <w:left w:val="single" w:sz="4" w:space="0" w:color="auto"/>
              <w:bottom w:val="nil"/>
              <w:right w:val="nil"/>
            </w:tcBorders>
            <w:shd w:val="clear" w:color="auto" w:fill="FFFFFF"/>
            <w:vAlign w:val="center"/>
          </w:tcPr>
          <w:p w14:paraId="31BAB5F5"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lợ thân thấp</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62E35391"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Cyprinus multitaeniata</w:t>
            </w:r>
          </w:p>
        </w:tc>
      </w:tr>
      <w:tr w:rsidR="008A4BF8" w:rsidRPr="008A4BF8" w14:paraId="53EC3CB1"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7E37CAF3"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19</w:t>
            </w:r>
          </w:p>
        </w:tc>
        <w:tc>
          <w:tcPr>
            <w:tcW w:w="2491" w:type="pct"/>
            <w:tcBorders>
              <w:top w:val="single" w:sz="4" w:space="0" w:color="auto"/>
              <w:left w:val="single" w:sz="4" w:space="0" w:color="auto"/>
              <w:bottom w:val="nil"/>
              <w:right w:val="nil"/>
            </w:tcBorders>
            <w:shd w:val="clear" w:color="auto" w:fill="FFFFFF"/>
            <w:vAlign w:val="center"/>
          </w:tcPr>
          <w:p w14:paraId="3D71C97C"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măng giả</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514B619A"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Luciocyp</w:t>
            </w:r>
            <w:r w:rsidR="009F1E27" w:rsidRPr="008A4BF8">
              <w:rPr>
                <w:rStyle w:val="Khc"/>
                <w:rFonts w:ascii="Arial" w:hAnsi="Arial" w:cs="Arial"/>
                <w:i/>
                <w:iCs/>
                <w:sz w:val="20"/>
                <w:szCs w:val="20"/>
                <w:lang w:eastAsia="vi-VN"/>
              </w:rPr>
              <w:t>ri</w:t>
            </w:r>
            <w:r w:rsidRPr="008A4BF8">
              <w:rPr>
                <w:rStyle w:val="Khc"/>
                <w:rFonts w:ascii="Arial" w:hAnsi="Arial" w:cs="Arial"/>
                <w:i/>
                <w:iCs/>
                <w:sz w:val="20"/>
                <w:szCs w:val="20"/>
                <w:lang w:eastAsia="vi-VN"/>
              </w:rPr>
              <w:t>nuslangsoni</w:t>
            </w:r>
          </w:p>
        </w:tc>
      </w:tr>
      <w:tr w:rsidR="008A4BF8" w:rsidRPr="008A4BF8" w14:paraId="6F232CFC"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28E133C9"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20</w:t>
            </w:r>
          </w:p>
        </w:tc>
        <w:tc>
          <w:tcPr>
            <w:tcW w:w="2491" w:type="pct"/>
            <w:tcBorders>
              <w:top w:val="single" w:sz="4" w:space="0" w:color="auto"/>
              <w:left w:val="single" w:sz="4" w:space="0" w:color="auto"/>
              <w:bottom w:val="nil"/>
              <w:right w:val="nil"/>
            </w:tcBorders>
            <w:shd w:val="clear" w:color="auto" w:fill="FFFFFF"/>
            <w:vAlign w:val="center"/>
          </w:tcPr>
          <w:p w14:paraId="628C658F"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may</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3F20F9FD"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Gy</w:t>
            </w:r>
            <w:r w:rsidR="009F1E27" w:rsidRPr="008A4BF8">
              <w:rPr>
                <w:rStyle w:val="Khc"/>
                <w:rFonts w:ascii="Arial" w:hAnsi="Arial" w:cs="Arial"/>
                <w:i/>
                <w:iCs/>
                <w:sz w:val="20"/>
                <w:szCs w:val="20"/>
                <w:lang w:eastAsia="vi-VN"/>
              </w:rPr>
              <w:t>ri</w:t>
            </w:r>
            <w:r w:rsidRPr="008A4BF8">
              <w:rPr>
                <w:rStyle w:val="Khc"/>
                <w:rFonts w:ascii="Arial" w:hAnsi="Arial" w:cs="Arial"/>
                <w:i/>
                <w:iCs/>
                <w:sz w:val="20"/>
                <w:szCs w:val="20"/>
                <w:lang w:eastAsia="vi-VN"/>
              </w:rPr>
              <w:t>noch</w:t>
            </w:r>
            <w:r w:rsidR="00A251A1" w:rsidRPr="008A4BF8">
              <w:rPr>
                <w:rStyle w:val="Khc"/>
                <w:rFonts w:ascii="Arial" w:hAnsi="Arial" w:cs="Arial"/>
                <w:i/>
                <w:iCs/>
                <w:sz w:val="20"/>
                <w:szCs w:val="20"/>
                <w:lang w:eastAsia="vi-VN"/>
              </w:rPr>
              <w:t>ei</w:t>
            </w:r>
            <w:r w:rsidRPr="008A4BF8">
              <w:rPr>
                <w:rStyle w:val="Khc"/>
                <w:rFonts w:ascii="Arial" w:hAnsi="Arial" w:cs="Arial"/>
                <w:i/>
                <w:iCs/>
                <w:sz w:val="20"/>
                <w:szCs w:val="20"/>
                <w:lang w:eastAsia="vi-VN"/>
              </w:rPr>
              <w:t>lusaymonỉeri</w:t>
            </w:r>
          </w:p>
        </w:tc>
      </w:tr>
      <w:tr w:rsidR="008A4BF8" w:rsidRPr="008A4BF8" w14:paraId="5D8D3868"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3381A3BA"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21</w:t>
            </w:r>
          </w:p>
        </w:tc>
        <w:tc>
          <w:tcPr>
            <w:tcW w:w="2491" w:type="pct"/>
            <w:tcBorders>
              <w:top w:val="single" w:sz="4" w:space="0" w:color="auto"/>
              <w:left w:val="single" w:sz="4" w:space="0" w:color="auto"/>
              <w:bottom w:val="nil"/>
              <w:right w:val="nil"/>
            </w:tcBorders>
            <w:shd w:val="clear" w:color="auto" w:fill="FFFFFF"/>
            <w:vAlign w:val="center"/>
          </w:tcPr>
          <w:p w14:paraId="0F72EADE"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mè huế</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6A90763" w14:textId="77777777" w:rsidR="00E60386" w:rsidRPr="008A4BF8" w:rsidRDefault="00E60386" w:rsidP="004F31B4">
            <w:pPr>
              <w:pStyle w:val="Khc0"/>
              <w:spacing w:after="0" w:line="240" w:lineRule="auto"/>
              <w:ind w:firstLine="0"/>
              <w:rPr>
                <w:rFonts w:ascii="Arial" w:hAnsi="Arial" w:cs="Arial"/>
                <w:sz w:val="20"/>
                <w:szCs w:val="20"/>
              </w:rPr>
            </w:pPr>
            <w:proofErr w:type="spellStart"/>
            <w:r w:rsidRPr="008A4BF8">
              <w:rPr>
                <w:rStyle w:val="Khc"/>
                <w:rFonts w:ascii="Arial" w:hAnsi="Arial" w:cs="Arial"/>
                <w:i/>
                <w:iCs/>
                <w:sz w:val="20"/>
                <w:szCs w:val="20"/>
                <w:lang w:val="en-US" w:eastAsia="en-US"/>
              </w:rPr>
              <w:t>Chanodichthysflavpinnis</w:t>
            </w:r>
            <w:proofErr w:type="spellEnd"/>
          </w:p>
        </w:tc>
      </w:tr>
      <w:tr w:rsidR="008A4BF8" w:rsidRPr="008A4BF8" w14:paraId="0FEF4713"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0DB9C6A6"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22</w:t>
            </w:r>
          </w:p>
        </w:tc>
        <w:tc>
          <w:tcPr>
            <w:tcW w:w="2491" w:type="pct"/>
            <w:tcBorders>
              <w:top w:val="single" w:sz="4" w:space="0" w:color="auto"/>
              <w:left w:val="single" w:sz="4" w:space="0" w:color="auto"/>
              <w:bottom w:val="nil"/>
              <w:right w:val="nil"/>
            </w:tcBorders>
            <w:shd w:val="clear" w:color="auto" w:fill="FFFFFF"/>
            <w:vAlign w:val="center"/>
          </w:tcPr>
          <w:p w14:paraId="2B06921E"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mơn (Cá rồng)</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36204B23" w14:textId="77777777" w:rsidR="00E60386" w:rsidRPr="008A4BF8" w:rsidRDefault="00E60386" w:rsidP="004F31B4">
            <w:pPr>
              <w:pStyle w:val="Khc0"/>
              <w:spacing w:after="0" w:line="240" w:lineRule="auto"/>
              <w:ind w:firstLine="0"/>
              <w:rPr>
                <w:rFonts w:ascii="Arial" w:hAnsi="Arial" w:cs="Arial"/>
                <w:sz w:val="20"/>
                <w:szCs w:val="20"/>
              </w:rPr>
            </w:pPr>
            <w:proofErr w:type="spellStart"/>
            <w:r w:rsidRPr="008A4BF8">
              <w:rPr>
                <w:rStyle w:val="Khc"/>
                <w:rFonts w:ascii="Arial" w:hAnsi="Arial" w:cs="Arial"/>
                <w:i/>
                <w:iCs/>
                <w:sz w:val="20"/>
                <w:szCs w:val="20"/>
                <w:lang w:val="en-US" w:eastAsia="en-US"/>
              </w:rPr>
              <w:t>Scleropagesformosus</w:t>
            </w:r>
            <w:proofErr w:type="spellEnd"/>
          </w:p>
        </w:tc>
      </w:tr>
      <w:tr w:rsidR="008A4BF8" w:rsidRPr="008A4BF8" w14:paraId="457BD673"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698650B5"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23</w:t>
            </w:r>
          </w:p>
        </w:tc>
        <w:tc>
          <w:tcPr>
            <w:tcW w:w="2491" w:type="pct"/>
            <w:tcBorders>
              <w:top w:val="single" w:sz="4" w:space="0" w:color="auto"/>
              <w:left w:val="single" w:sz="4" w:space="0" w:color="auto"/>
              <w:bottom w:val="nil"/>
              <w:right w:val="nil"/>
            </w:tcBorders>
            <w:shd w:val="clear" w:color="auto" w:fill="FFFFFF"/>
            <w:vAlign w:val="center"/>
          </w:tcPr>
          <w:p w14:paraId="60D3216B"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pạo (Cá mị)</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1EB5F4C4" w14:textId="77777777" w:rsidR="00E60386" w:rsidRPr="008A4BF8" w:rsidRDefault="00E60386" w:rsidP="004F31B4">
            <w:pPr>
              <w:pStyle w:val="Khc0"/>
              <w:spacing w:after="0" w:line="240" w:lineRule="auto"/>
              <w:ind w:firstLine="0"/>
              <w:rPr>
                <w:rFonts w:ascii="Arial" w:hAnsi="Arial" w:cs="Arial"/>
                <w:sz w:val="20"/>
                <w:szCs w:val="20"/>
              </w:rPr>
            </w:pPr>
            <w:proofErr w:type="spellStart"/>
            <w:r w:rsidRPr="008A4BF8">
              <w:rPr>
                <w:rStyle w:val="Khc"/>
                <w:rFonts w:ascii="Arial" w:hAnsi="Arial" w:cs="Arial"/>
                <w:i/>
                <w:iCs/>
                <w:sz w:val="20"/>
                <w:szCs w:val="20"/>
                <w:lang w:val="en-US" w:eastAsia="en-US"/>
              </w:rPr>
              <w:t>Sinilabeograffeuilli</w:t>
            </w:r>
            <w:proofErr w:type="spellEnd"/>
          </w:p>
        </w:tc>
      </w:tr>
      <w:tr w:rsidR="008A4BF8" w:rsidRPr="008A4BF8" w14:paraId="17F92936"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3ADECC0D"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24</w:t>
            </w:r>
          </w:p>
        </w:tc>
        <w:tc>
          <w:tcPr>
            <w:tcW w:w="2491" w:type="pct"/>
            <w:tcBorders>
              <w:top w:val="single" w:sz="4" w:space="0" w:color="auto"/>
              <w:left w:val="single" w:sz="4" w:space="0" w:color="auto"/>
              <w:bottom w:val="nil"/>
              <w:right w:val="nil"/>
            </w:tcBorders>
            <w:shd w:val="clear" w:color="auto" w:fill="FFFFFF"/>
            <w:vAlign w:val="center"/>
          </w:tcPr>
          <w:p w14:paraId="1046D323"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rai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081E92FA" w14:textId="77777777" w:rsidR="00E60386" w:rsidRPr="008A4BF8" w:rsidRDefault="009317A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Neolisochi</w:t>
            </w:r>
            <w:r w:rsidR="00E60386" w:rsidRPr="008A4BF8">
              <w:rPr>
                <w:rStyle w:val="Khc"/>
                <w:rFonts w:ascii="Arial" w:hAnsi="Arial" w:cs="Arial"/>
                <w:i/>
                <w:iCs/>
                <w:sz w:val="20"/>
                <w:szCs w:val="20"/>
                <w:lang w:eastAsia="vi-VN"/>
              </w:rPr>
              <w:t>lusbenasi</w:t>
            </w:r>
          </w:p>
        </w:tc>
      </w:tr>
      <w:tr w:rsidR="008A4BF8" w:rsidRPr="008A4BF8" w14:paraId="71561221"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4CAEAC6C"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25</w:t>
            </w:r>
          </w:p>
        </w:tc>
        <w:tc>
          <w:tcPr>
            <w:tcW w:w="2491" w:type="pct"/>
            <w:tcBorders>
              <w:top w:val="single" w:sz="4" w:space="0" w:color="auto"/>
              <w:left w:val="single" w:sz="4" w:space="0" w:color="auto"/>
              <w:bottom w:val="nil"/>
              <w:right w:val="nil"/>
            </w:tcBorders>
            <w:shd w:val="clear" w:color="auto" w:fill="FFFFFF"/>
            <w:vAlign w:val="center"/>
          </w:tcPr>
          <w:p w14:paraId="641980BA"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trốc</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16C4313"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Acrossocheilusannamensis</w:t>
            </w:r>
          </w:p>
        </w:tc>
      </w:tr>
      <w:tr w:rsidR="008A4BF8" w:rsidRPr="008A4BF8" w14:paraId="6F28C1EC"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0E028137"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26</w:t>
            </w:r>
          </w:p>
        </w:tc>
        <w:tc>
          <w:tcPr>
            <w:tcW w:w="2491" w:type="pct"/>
            <w:tcBorders>
              <w:top w:val="single" w:sz="4" w:space="0" w:color="auto"/>
              <w:left w:val="single" w:sz="4" w:space="0" w:color="auto"/>
              <w:bottom w:val="nil"/>
              <w:right w:val="nil"/>
            </w:tcBorders>
            <w:shd w:val="clear" w:color="auto" w:fill="FFFFFF"/>
            <w:vAlign w:val="center"/>
          </w:tcPr>
          <w:p w14:paraId="1123CCF6"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trữ</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257AB2C4"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Cyprinus dai</w:t>
            </w:r>
          </w:p>
        </w:tc>
      </w:tr>
      <w:tr w:rsidR="008A4BF8" w:rsidRPr="008A4BF8" w14:paraId="513B3E95"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09A467D5"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27</w:t>
            </w:r>
          </w:p>
        </w:tc>
        <w:tc>
          <w:tcPr>
            <w:tcW w:w="2491" w:type="pct"/>
            <w:tcBorders>
              <w:top w:val="single" w:sz="4" w:space="0" w:color="auto"/>
              <w:left w:val="single" w:sz="4" w:space="0" w:color="auto"/>
              <w:bottom w:val="nil"/>
              <w:right w:val="nil"/>
            </w:tcBorders>
            <w:shd w:val="clear" w:color="auto" w:fill="FFFFFF"/>
            <w:vAlign w:val="center"/>
          </w:tcPr>
          <w:p w14:paraId="03301BD7"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thơm</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67A8C931" w14:textId="77777777" w:rsidR="00E60386" w:rsidRPr="008A4BF8" w:rsidRDefault="00985383"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Plecoglossusalti</w:t>
            </w:r>
            <w:r w:rsidR="00E60386" w:rsidRPr="008A4BF8">
              <w:rPr>
                <w:rStyle w:val="Khc"/>
                <w:rFonts w:ascii="Arial" w:hAnsi="Arial" w:cs="Arial"/>
                <w:i/>
                <w:iCs/>
                <w:sz w:val="20"/>
                <w:szCs w:val="20"/>
                <w:lang w:eastAsia="vi-VN"/>
              </w:rPr>
              <w:t>vel</w:t>
            </w:r>
            <w:r w:rsidR="005A2524" w:rsidRPr="008A4BF8">
              <w:rPr>
                <w:rStyle w:val="Khc"/>
                <w:rFonts w:ascii="Arial" w:hAnsi="Arial" w:cs="Arial"/>
                <w:i/>
                <w:iCs/>
                <w:sz w:val="20"/>
                <w:szCs w:val="20"/>
                <w:lang w:eastAsia="vi-VN"/>
              </w:rPr>
              <w:t>is</w:t>
            </w:r>
          </w:p>
        </w:tc>
      </w:tr>
      <w:tr w:rsidR="008A4BF8" w:rsidRPr="008A4BF8" w14:paraId="7E454206"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68DCCC8B"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28</w:t>
            </w:r>
          </w:p>
        </w:tc>
        <w:tc>
          <w:tcPr>
            <w:tcW w:w="2491" w:type="pct"/>
            <w:tcBorders>
              <w:top w:val="single" w:sz="4" w:space="0" w:color="auto"/>
              <w:left w:val="single" w:sz="4" w:space="0" w:color="auto"/>
              <w:bottom w:val="nil"/>
              <w:right w:val="nil"/>
            </w:tcBorders>
            <w:shd w:val="clear" w:color="auto" w:fill="FFFFFF"/>
            <w:vAlign w:val="center"/>
          </w:tcPr>
          <w:p w14:paraId="799FD858"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niết cúc phương</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043B9EBC"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Pterocryptiscucphuongensis</w:t>
            </w:r>
          </w:p>
        </w:tc>
      </w:tr>
      <w:tr w:rsidR="008A4BF8" w:rsidRPr="008A4BF8" w14:paraId="764ADEE5" w14:textId="77777777" w:rsidTr="004F31B4">
        <w:trPr>
          <w:trHeight w:hRule="exact" w:val="482"/>
          <w:jc w:val="center"/>
        </w:trPr>
        <w:tc>
          <w:tcPr>
            <w:tcW w:w="352" w:type="pct"/>
            <w:tcBorders>
              <w:top w:val="single" w:sz="4" w:space="0" w:color="auto"/>
              <w:left w:val="single" w:sz="4" w:space="0" w:color="auto"/>
              <w:bottom w:val="nil"/>
              <w:right w:val="nil"/>
            </w:tcBorders>
            <w:shd w:val="clear" w:color="auto" w:fill="FFFFFF"/>
            <w:vAlign w:val="center"/>
          </w:tcPr>
          <w:p w14:paraId="4202D511"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29</w:t>
            </w:r>
          </w:p>
        </w:tc>
        <w:tc>
          <w:tcPr>
            <w:tcW w:w="2491" w:type="pct"/>
            <w:tcBorders>
              <w:top w:val="single" w:sz="4" w:space="0" w:color="auto"/>
              <w:left w:val="single" w:sz="4" w:space="0" w:color="auto"/>
              <w:bottom w:val="nil"/>
              <w:right w:val="nil"/>
            </w:tcBorders>
            <w:shd w:val="clear" w:color="auto" w:fill="FFFFFF"/>
            <w:vAlign w:val="center"/>
          </w:tcPr>
          <w:p w14:paraId="01B4D4CE"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tra dầu</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11549E55"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Panga</w:t>
            </w:r>
            <w:r w:rsidR="009F1E27" w:rsidRPr="008A4BF8">
              <w:rPr>
                <w:rStyle w:val="Khc"/>
                <w:rFonts w:ascii="Arial" w:hAnsi="Arial" w:cs="Arial"/>
                <w:i/>
                <w:iCs/>
                <w:sz w:val="20"/>
                <w:szCs w:val="20"/>
                <w:lang w:eastAsia="vi-VN"/>
              </w:rPr>
              <w:t>si</w:t>
            </w:r>
            <w:r w:rsidRPr="008A4BF8">
              <w:rPr>
                <w:rStyle w:val="Khc"/>
                <w:rFonts w:ascii="Arial" w:hAnsi="Arial" w:cs="Arial"/>
                <w:i/>
                <w:iCs/>
                <w:sz w:val="20"/>
                <w:szCs w:val="20"/>
                <w:lang w:eastAsia="vi-VN"/>
              </w:rPr>
              <w:t>anodongigas</w:t>
            </w:r>
          </w:p>
        </w:tc>
      </w:tr>
      <w:tr w:rsidR="008A4BF8" w:rsidRPr="008A4BF8" w14:paraId="26F66C33"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3155FAFE"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30</w:t>
            </w:r>
          </w:p>
        </w:tc>
        <w:tc>
          <w:tcPr>
            <w:tcW w:w="2491" w:type="pct"/>
            <w:tcBorders>
              <w:top w:val="single" w:sz="4" w:space="0" w:color="auto"/>
              <w:left w:val="single" w:sz="4" w:space="0" w:color="auto"/>
              <w:bottom w:val="nil"/>
              <w:right w:val="nil"/>
            </w:tcBorders>
            <w:shd w:val="clear" w:color="auto" w:fill="FFFFFF"/>
            <w:vAlign w:val="center"/>
          </w:tcPr>
          <w:p w14:paraId="4A8AA93B"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chen bầu</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48B16CC"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Ompokb</w:t>
            </w:r>
            <w:r w:rsidR="00185B82" w:rsidRPr="008A4BF8">
              <w:rPr>
                <w:rStyle w:val="Khc"/>
                <w:rFonts w:ascii="Arial" w:hAnsi="Arial" w:cs="Arial"/>
                <w:i/>
                <w:iCs/>
                <w:sz w:val="20"/>
                <w:szCs w:val="20"/>
                <w:lang w:eastAsia="vi-VN"/>
              </w:rPr>
              <w:t>im</w:t>
            </w:r>
            <w:r w:rsidRPr="008A4BF8">
              <w:rPr>
                <w:rStyle w:val="Khc"/>
                <w:rFonts w:ascii="Arial" w:hAnsi="Arial" w:cs="Arial"/>
                <w:i/>
                <w:iCs/>
                <w:sz w:val="20"/>
                <w:szCs w:val="20"/>
                <w:lang w:eastAsia="vi-VN"/>
              </w:rPr>
              <w:t>aculatus</w:t>
            </w:r>
          </w:p>
        </w:tc>
      </w:tr>
      <w:tr w:rsidR="008A4BF8" w:rsidRPr="008A4BF8" w14:paraId="5ADAD027"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56A19D11"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31</w:t>
            </w:r>
          </w:p>
        </w:tc>
        <w:tc>
          <w:tcPr>
            <w:tcW w:w="2491" w:type="pct"/>
            <w:tcBorders>
              <w:top w:val="single" w:sz="4" w:space="0" w:color="auto"/>
              <w:left w:val="single" w:sz="4" w:space="0" w:color="auto"/>
              <w:bottom w:val="nil"/>
              <w:right w:val="nil"/>
            </w:tcBorders>
            <w:shd w:val="clear" w:color="auto" w:fill="FFFFFF"/>
            <w:vAlign w:val="center"/>
          </w:tcPr>
          <w:p w14:paraId="11138C64"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vồ cờ</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35FD8B6E"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Pangasius </w:t>
            </w:r>
            <w:proofErr w:type="spellStart"/>
            <w:r w:rsidRPr="008A4BF8">
              <w:rPr>
                <w:rStyle w:val="Khc"/>
                <w:rFonts w:ascii="Arial" w:hAnsi="Arial" w:cs="Arial"/>
                <w:i/>
                <w:iCs/>
                <w:sz w:val="20"/>
                <w:szCs w:val="20"/>
                <w:lang w:val="en-US" w:eastAsia="en-US"/>
              </w:rPr>
              <w:t>sanitwongsei</w:t>
            </w:r>
            <w:proofErr w:type="spellEnd"/>
          </w:p>
        </w:tc>
      </w:tr>
      <w:tr w:rsidR="008A4BF8" w:rsidRPr="008A4BF8" w14:paraId="75C65C2E" w14:textId="77777777" w:rsidTr="004F31B4">
        <w:trPr>
          <w:trHeight w:hRule="exact" w:val="482"/>
          <w:jc w:val="center"/>
        </w:trPr>
        <w:tc>
          <w:tcPr>
            <w:tcW w:w="352" w:type="pct"/>
            <w:tcBorders>
              <w:top w:val="single" w:sz="4" w:space="0" w:color="auto"/>
              <w:left w:val="single" w:sz="4" w:space="0" w:color="auto"/>
              <w:bottom w:val="nil"/>
              <w:right w:val="nil"/>
            </w:tcBorders>
            <w:shd w:val="clear" w:color="auto" w:fill="FFFFFF"/>
            <w:vAlign w:val="center"/>
          </w:tcPr>
          <w:p w14:paraId="1770562A"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32</w:t>
            </w:r>
          </w:p>
        </w:tc>
        <w:tc>
          <w:tcPr>
            <w:tcW w:w="2491" w:type="pct"/>
            <w:tcBorders>
              <w:top w:val="single" w:sz="4" w:space="0" w:color="auto"/>
              <w:left w:val="single" w:sz="4" w:space="0" w:color="auto"/>
              <w:bottom w:val="nil"/>
              <w:right w:val="nil"/>
            </w:tcBorders>
            <w:shd w:val="clear" w:color="auto" w:fill="FFFFFF"/>
            <w:vAlign w:val="center"/>
          </w:tcPr>
          <w:p w14:paraId="4BA6559C"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sơn đài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72F1F08"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Ompokmiostoma</w:t>
            </w:r>
          </w:p>
        </w:tc>
      </w:tr>
      <w:tr w:rsidR="008A4BF8" w:rsidRPr="008A4BF8" w14:paraId="1CFCEA09"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55CB4E97"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33</w:t>
            </w:r>
          </w:p>
        </w:tc>
        <w:tc>
          <w:tcPr>
            <w:tcW w:w="2491" w:type="pct"/>
            <w:tcBorders>
              <w:top w:val="single" w:sz="4" w:space="0" w:color="auto"/>
              <w:left w:val="single" w:sz="4" w:space="0" w:color="auto"/>
              <w:bottom w:val="nil"/>
              <w:right w:val="nil"/>
            </w:tcBorders>
            <w:shd w:val="clear" w:color="auto" w:fill="FFFFFF"/>
            <w:vAlign w:val="center"/>
          </w:tcPr>
          <w:p w14:paraId="7392D6B0"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bám đá</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634303FD"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Gy</w:t>
            </w:r>
            <w:r w:rsidR="009F1E27" w:rsidRPr="008A4BF8">
              <w:rPr>
                <w:rStyle w:val="Khc"/>
                <w:rFonts w:ascii="Arial" w:hAnsi="Arial" w:cs="Arial"/>
                <w:i/>
                <w:iCs/>
                <w:sz w:val="20"/>
                <w:szCs w:val="20"/>
                <w:lang w:eastAsia="vi-VN"/>
              </w:rPr>
              <w:t>ri</w:t>
            </w:r>
            <w:r w:rsidRPr="008A4BF8">
              <w:rPr>
                <w:rStyle w:val="Khc"/>
                <w:rFonts w:ascii="Arial" w:hAnsi="Arial" w:cs="Arial"/>
                <w:i/>
                <w:iCs/>
                <w:sz w:val="20"/>
                <w:szCs w:val="20"/>
                <w:lang w:eastAsia="vi-VN"/>
              </w:rPr>
              <w:t>nocheiluspennocki</w:t>
            </w:r>
          </w:p>
        </w:tc>
      </w:tr>
      <w:tr w:rsidR="008A4BF8" w:rsidRPr="008A4BF8" w14:paraId="06F1C4BA"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2DAB2F0A"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34</w:t>
            </w:r>
          </w:p>
        </w:tc>
        <w:tc>
          <w:tcPr>
            <w:tcW w:w="2491" w:type="pct"/>
            <w:tcBorders>
              <w:top w:val="single" w:sz="4" w:space="0" w:color="auto"/>
              <w:left w:val="single" w:sz="4" w:space="0" w:color="auto"/>
              <w:bottom w:val="nil"/>
              <w:right w:val="nil"/>
            </w:tcBorders>
            <w:shd w:val="clear" w:color="auto" w:fill="FFFFFF"/>
            <w:vAlign w:val="center"/>
          </w:tcPr>
          <w:p w14:paraId="1B386F52"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trê tối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5F136AB7"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Clariasmeladerma</w:t>
            </w:r>
          </w:p>
        </w:tc>
      </w:tr>
      <w:tr w:rsidR="008A4BF8" w:rsidRPr="008A4BF8" w14:paraId="386975EF"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0414C9AC"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35</w:t>
            </w:r>
          </w:p>
        </w:tc>
        <w:tc>
          <w:tcPr>
            <w:tcW w:w="2491" w:type="pct"/>
            <w:tcBorders>
              <w:top w:val="single" w:sz="4" w:space="0" w:color="auto"/>
              <w:left w:val="single" w:sz="4" w:space="0" w:color="auto"/>
              <w:bottom w:val="nil"/>
              <w:right w:val="nil"/>
            </w:tcBorders>
            <w:shd w:val="clear" w:color="auto" w:fill="FFFFFF"/>
            <w:vAlign w:val="center"/>
          </w:tcPr>
          <w:p w14:paraId="2C898482"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trê trắng</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32AD2B78"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Cla</w:t>
            </w:r>
            <w:r w:rsidR="009F1E27" w:rsidRPr="008A4BF8">
              <w:rPr>
                <w:rStyle w:val="Khc"/>
                <w:rFonts w:ascii="Arial" w:hAnsi="Arial" w:cs="Arial"/>
                <w:i/>
                <w:iCs/>
                <w:sz w:val="20"/>
                <w:szCs w:val="20"/>
                <w:lang w:eastAsia="vi-VN"/>
              </w:rPr>
              <w:t>ri</w:t>
            </w:r>
            <w:r w:rsidRPr="008A4BF8">
              <w:rPr>
                <w:rStyle w:val="Khc"/>
                <w:rFonts w:ascii="Arial" w:hAnsi="Arial" w:cs="Arial"/>
                <w:i/>
                <w:iCs/>
                <w:sz w:val="20"/>
                <w:szCs w:val="20"/>
                <w:lang w:eastAsia="vi-VN"/>
              </w:rPr>
              <w:t>asbatrachus</w:t>
            </w:r>
          </w:p>
        </w:tc>
      </w:tr>
      <w:tr w:rsidR="008A4BF8" w:rsidRPr="008A4BF8" w14:paraId="4E35D9B3"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40DE1569"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36</w:t>
            </w:r>
          </w:p>
        </w:tc>
        <w:tc>
          <w:tcPr>
            <w:tcW w:w="2491" w:type="pct"/>
            <w:tcBorders>
              <w:top w:val="single" w:sz="4" w:space="0" w:color="auto"/>
              <w:left w:val="single" w:sz="4" w:space="0" w:color="auto"/>
              <w:bottom w:val="nil"/>
              <w:right w:val="nil"/>
            </w:tcBorders>
            <w:shd w:val="clear" w:color="auto" w:fill="FFFFFF"/>
            <w:vAlign w:val="center"/>
          </w:tcPr>
          <w:p w14:paraId="22E830D7"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trèo đồi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0A67DD3"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Chana asiatica</w:t>
            </w:r>
          </w:p>
        </w:tc>
      </w:tr>
      <w:tr w:rsidR="008A4BF8" w:rsidRPr="008A4BF8" w14:paraId="3573B145"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02ED7DE6"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37</w:t>
            </w:r>
          </w:p>
        </w:tc>
        <w:tc>
          <w:tcPr>
            <w:tcW w:w="2491" w:type="pct"/>
            <w:tcBorders>
              <w:top w:val="single" w:sz="4" w:space="0" w:color="auto"/>
              <w:left w:val="single" w:sz="4" w:space="0" w:color="auto"/>
              <w:bottom w:val="nil"/>
              <w:right w:val="nil"/>
            </w:tcBorders>
            <w:shd w:val="clear" w:color="auto" w:fill="FFFFFF"/>
            <w:vAlign w:val="center"/>
          </w:tcPr>
          <w:p w14:paraId="6C039A2C"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bàng chài vân sóng</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613E7DF9"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Cheilinusundulatus</w:t>
            </w:r>
          </w:p>
        </w:tc>
      </w:tr>
      <w:tr w:rsidR="008A4BF8" w:rsidRPr="008A4BF8" w14:paraId="4EC3A758"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3264688D"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38</w:t>
            </w:r>
          </w:p>
        </w:tc>
        <w:tc>
          <w:tcPr>
            <w:tcW w:w="2491" w:type="pct"/>
            <w:tcBorders>
              <w:top w:val="single" w:sz="4" w:space="0" w:color="auto"/>
              <w:left w:val="single" w:sz="4" w:space="0" w:color="auto"/>
              <w:bottom w:val="nil"/>
              <w:right w:val="nil"/>
            </w:tcBorders>
            <w:shd w:val="clear" w:color="auto" w:fill="FFFFFF"/>
            <w:vAlign w:val="center"/>
          </w:tcPr>
          <w:p w14:paraId="510BC3CF"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dao cạo</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B63CD31"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Solenostomus </w:t>
            </w:r>
            <w:r w:rsidRPr="008A4BF8">
              <w:rPr>
                <w:rStyle w:val="Khc"/>
                <w:rFonts w:ascii="Arial" w:hAnsi="Arial" w:cs="Arial"/>
                <w:i/>
                <w:iCs/>
                <w:sz w:val="20"/>
                <w:szCs w:val="20"/>
                <w:lang w:val="en-US" w:eastAsia="en-US"/>
              </w:rPr>
              <w:t>paradoxus</w:t>
            </w:r>
          </w:p>
        </w:tc>
      </w:tr>
      <w:tr w:rsidR="008A4BF8" w:rsidRPr="008A4BF8" w14:paraId="0A95965B" w14:textId="77777777" w:rsidTr="004F31B4">
        <w:trPr>
          <w:trHeight w:hRule="exact" w:val="476"/>
          <w:jc w:val="center"/>
        </w:trPr>
        <w:tc>
          <w:tcPr>
            <w:tcW w:w="352" w:type="pct"/>
            <w:tcBorders>
              <w:top w:val="single" w:sz="4" w:space="0" w:color="auto"/>
              <w:left w:val="single" w:sz="4" w:space="0" w:color="auto"/>
              <w:bottom w:val="nil"/>
              <w:right w:val="nil"/>
            </w:tcBorders>
            <w:shd w:val="clear" w:color="auto" w:fill="FFFFFF"/>
            <w:vAlign w:val="center"/>
          </w:tcPr>
          <w:p w14:paraId="42F7ACF1"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lastRenderedPageBreak/>
              <w:t>39</w:t>
            </w:r>
          </w:p>
        </w:tc>
        <w:tc>
          <w:tcPr>
            <w:tcW w:w="2491" w:type="pct"/>
            <w:tcBorders>
              <w:top w:val="single" w:sz="4" w:space="0" w:color="auto"/>
              <w:left w:val="single" w:sz="4" w:space="0" w:color="auto"/>
              <w:bottom w:val="nil"/>
              <w:right w:val="nil"/>
            </w:tcBorders>
            <w:shd w:val="clear" w:color="auto" w:fill="FFFFFF"/>
            <w:vAlign w:val="center"/>
          </w:tcPr>
          <w:p w14:paraId="32B26874"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dây lưng gù</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015DE7E3"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Cyttops</w:t>
            </w:r>
            <w:r w:rsidR="005A2524" w:rsidRPr="008A4BF8">
              <w:rPr>
                <w:rStyle w:val="Khc"/>
                <w:rFonts w:ascii="Arial" w:hAnsi="Arial" w:cs="Arial"/>
                <w:i/>
                <w:iCs/>
                <w:sz w:val="20"/>
                <w:szCs w:val="20"/>
                <w:lang w:eastAsia="vi-VN"/>
              </w:rPr>
              <w:t>is</w:t>
            </w:r>
            <w:r w:rsidRPr="008A4BF8">
              <w:rPr>
                <w:rStyle w:val="Khc"/>
                <w:rFonts w:ascii="Arial" w:hAnsi="Arial" w:cs="Arial"/>
                <w:i/>
                <w:iCs/>
                <w:sz w:val="20"/>
                <w:szCs w:val="20"/>
                <w:lang w:eastAsia="vi-VN"/>
              </w:rPr>
              <w:t>cypho</w:t>
            </w:r>
          </w:p>
        </w:tc>
      </w:tr>
      <w:tr w:rsidR="008A4BF8" w:rsidRPr="008A4BF8" w14:paraId="2D5874AE" w14:textId="77777777" w:rsidTr="004F31B4">
        <w:trPr>
          <w:trHeight w:hRule="exact" w:val="482"/>
          <w:jc w:val="center"/>
        </w:trPr>
        <w:tc>
          <w:tcPr>
            <w:tcW w:w="352" w:type="pct"/>
            <w:tcBorders>
              <w:top w:val="single" w:sz="4" w:space="0" w:color="auto"/>
              <w:left w:val="single" w:sz="4" w:space="0" w:color="auto"/>
              <w:bottom w:val="nil"/>
              <w:right w:val="nil"/>
            </w:tcBorders>
            <w:shd w:val="clear" w:color="auto" w:fill="FFFFFF"/>
            <w:vAlign w:val="center"/>
          </w:tcPr>
          <w:p w14:paraId="27B5DEF4"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40</w:t>
            </w:r>
          </w:p>
        </w:tc>
        <w:tc>
          <w:tcPr>
            <w:tcW w:w="2491" w:type="pct"/>
            <w:tcBorders>
              <w:top w:val="single" w:sz="4" w:space="0" w:color="auto"/>
              <w:left w:val="single" w:sz="4" w:space="0" w:color="auto"/>
              <w:bottom w:val="nil"/>
              <w:right w:val="nil"/>
            </w:tcBorders>
            <w:shd w:val="clear" w:color="auto" w:fill="FFFFFF"/>
            <w:vAlign w:val="center"/>
          </w:tcPr>
          <w:p w14:paraId="0736F6F8"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kèn trung quốc</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62AD4C64" w14:textId="77777777" w:rsidR="00E60386" w:rsidRPr="008A4BF8" w:rsidRDefault="004A77D4"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Aulostomuschi</w:t>
            </w:r>
            <w:r w:rsidR="00E60386" w:rsidRPr="008A4BF8">
              <w:rPr>
                <w:rStyle w:val="Khc"/>
                <w:rFonts w:ascii="Arial" w:hAnsi="Arial" w:cs="Arial"/>
                <w:i/>
                <w:iCs/>
                <w:sz w:val="20"/>
                <w:szCs w:val="20"/>
                <w:lang w:eastAsia="vi-VN"/>
              </w:rPr>
              <w:t>nensis</w:t>
            </w:r>
          </w:p>
        </w:tc>
      </w:tr>
      <w:tr w:rsidR="008A4BF8" w:rsidRPr="008A4BF8" w14:paraId="3E0B27C4" w14:textId="77777777" w:rsidTr="004F31B4">
        <w:trPr>
          <w:trHeight w:hRule="exact" w:val="476"/>
          <w:jc w:val="center"/>
        </w:trPr>
        <w:tc>
          <w:tcPr>
            <w:tcW w:w="352" w:type="pct"/>
            <w:tcBorders>
              <w:top w:val="single" w:sz="4" w:space="0" w:color="auto"/>
              <w:left w:val="single" w:sz="4" w:space="0" w:color="auto"/>
              <w:bottom w:val="nil"/>
              <w:right w:val="nil"/>
            </w:tcBorders>
            <w:shd w:val="clear" w:color="auto" w:fill="FFFFFF"/>
            <w:vAlign w:val="center"/>
          </w:tcPr>
          <w:p w14:paraId="3580F900"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41</w:t>
            </w:r>
          </w:p>
        </w:tc>
        <w:tc>
          <w:tcPr>
            <w:tcW w:w="2491" w:type="pct"/>
            <w:tcBorders>
              <w:top w:val="single" w:sz="4" w:space="0" w:color="auto"/>
              <w:left w:val="single" w:sz="4" w:space="0" w:color="auto"/>
              <w:bottom w:val="nil"/>
              <w:right w:val="nil"/>
            </w:tcBorders>
            <w:shd w:val="clear" w:color="auto" w:fill="FFFFFF"/>
            <w:vAlign w:val="center"/>
          </w:tcPr>
          <w:p w14:paraId="2FDD3AE9"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mặt quỷ</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5529C22D"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Scorpaenops</w:t>
            </w:r>
            <w:r w:rsidR="005A2524" w:rsidRPr="008A4BF8">
              <w:rPr>
                <w:rStyle w:val="Khc"/>
                <w:rFonts w:ascii="Arial" w:hAnsi="Arial" w:cs="Arial"/>
                <w:i/>
                <w:iCs/>
                <w:sz w:val="20"/>
                <w:szCs w:val="20"/>
                <w:lang w:eastAsia="vi-VN"/>
              </w:rPr>
              <w:t>is</w:t>
            </w:r>
            <w:r w:rsidRPr="008A4BF8">
              <w:rPr>
                <w:rStyle w:val="Khc"/>
                <w:rFonts w:ascii="Arial" w:hAnsi="Arial" w:cs="Arial"/>
                <w:i/>
                <w:iCs/>
                <w:sz w:val="20"/>
                <w:szCs w:val="20"/>
                <w:lang w:eastAsia="vi-VN"/>
              </w:rPr>
              <w:t>diabolus</w:t>
            </w:r>
          </w:p>
        </w:tc>
      </w:tr>
      <w:tr w:rsidR="008A4BF8" w:rsidRPr="008A4BF8" w14:paraId="0EA1C229"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4D0167DD"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42</w:t>
            </w:r>
          </w:p>
        </w:tc>
        <w:tc>
          <w:tcPr>
            <w:tcW w:w="2491" w:type="pct"/>
            <w:tcBorders>
              <w:top w:val="single" w:sz="4" w:space="0" w:color="auto"/>
              <w:left w:val="single" w:sz="4" w:space="0" w:color="auto"/>
              <w:bottom w:val="nil"/>
              <w:right w:val="nil"/>
            </w:tcBorders>
            <w:shd w:val="clear" w:color="auto" w:fill="FFFFFF"/>
            <w:vAlign w:val="center"/>
          </w:tcPr>
          <w:p w14:paraId="49FA6512"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mặt trăng</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260450F0"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Molamola</w:t>
            </w:r>
          </w:p>
        </w:tc>
      </w:tr>
      <w:tr w:rsidR="008A4BF8" w:rsidRPr="008A4BF8" w14:paraId="558F1A42" w14:textId="77777777" w:rsidTr="004F31B4">
        <w:trPr>
          <w:trHeight w:hRule="exact" w:val="510"/>
          <w:jc w:val="center"/>
        </w:trPr>
        <w:tc>
          <w:tcPr>
            <w:tcW w:w="352" w:type="pct"/>
            <w:tcBorders>
              <w:top w:val="single" w:sz="4" w:space="0" w:color="auto"/>
              <w:left w:val="single" w:sz="4" w:space="0" w:color="auto"/>
              <w:bottom w:val="single" w:sz="4" w:space="0" w:color="auto"/>
              <w:right w:val="nil"/>
            </w:tcBorders>
            <w:shd w:val="clear" w:color="auto" w:fill="FFFFFF"/>
            <w:vAlign w:val="center"/>
          </w:tcPr>
          <w:p w14:paraId="6EA2507F"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43</w:t>
            </w:r>
          </w:p>
        </w:tc>
        <w:tc>
          <w:tcPr>
            <w:tcW w:w="2491" w:type="pct"/>
            <w:tcBorders>
              <w:top w:val="single" w:sz="4" w:space="0" w:color="auto"/>
              <w:left w:val="single" w:sz="4" w:space="0" w:color="auto"/>
              <w:bottom w:val="single" w:sz="4" w:space="0" w:color="auto"/>
              <w:right w:val="nil"/>
            </w:tcBorders>
            <w:shd w:val="clear" w:color="auto" w:fill="FFFFFF"/>
            <w:vAlign w:val="center"/>
          </w:tcPr>
          <w:p w14:paraId="63F6FB6A"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mặt trăng đuôi nhọn</w:t>
            </w:r>
          </w:p>
        </w:tc>
        <w:tc>
          <w:tcPr>
            <w:tcW w:w="2157" w:type="pct"/>
            <w:tcBorders>
              <w:top w:val="single" w:sz="4" w:space="0" w:color="auto"/>
              <w:left w:val="single" w:sz="4" w:space="0" w:color="auto"/>
              <w:bottom w:val="single" w:sz="4" w:space="0" w:color="auto"/>
              <w:right w:val="single" w:sz="4" w:space="0" w:color="auto"/>
            </w:tcBorders>
            <w:shd w:val="clear" w:color="auto" w:fill="FFFFFF"/>
            <w:vAlign w:val="center"/>
          </w:tcPr>
          <w:p w14:paraId="15180546"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Masturuslanceolatus</w:t>
            </w:r>
          </w:p>
        </w:tc>
      </w:tr>
      <w:tr w:rsidR="008A4BF8" w:rsidRPr="008A4BF8" w14:paraId="5F105FC4" w14:textId="77777777" w:rsidTr="004F31B4">
        <w:trPr>
          <w:trHeight w:hRule="exact" w:val="510"/>
          <w:jc w:val="center"/>
        </w:trPr>
        <w:tc>
          <w:tcPr>
            <w:tcW w:w="352" w:type="pct"/>
            <w:tcBorders>
              <w:top w:val="single" w:sz="4" w:space="0" w:color="auto"/>
              <w:left w:val="single" w:sz="4" w:space="0" w:color="auto"/>
              <w:bottom w:val="nil"/>
              <w:right w:val="nil"/>
            </w:tcBorders>
            <w:shd w:val="clear" w:color="auto" w:fill="FFFFFF"/>
            <w:vAlign w:val="center"/>
          </w:tcPr>
          <w:p w14:paraId="6DEF28EB"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44</w:t>
            </w:r>
          </w:p>
        </w:tc>
        <w:tc>
          <w:tcPr>
            <w:tcW w:w="2491" w:type="pct"/>
            <w:tcBorders>
              <w:top w:val="single" w:sz="4" w:space="0" w:color="auto"/>
              <w:left w:val="single" w:sz="4" w:space="0" w:color="auto"/>
              <w:bottom w:val="nil"/>
              <w:right w:val="nil"/>
            </w:tcBorders>
            <w:shd w:val="clear" w:color="auto" w:fill="FFFFFF"/>
            <w:vAlign w:val="center"/>
          </w:tcPr>
          <w:p w14:paraId="0B01C280"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nòng nọc nhật bản</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5D8F572E"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Ateleopus </w:t>
            </w:r>
            <w:r w:rsidRPr="008A4BF8">
              <w:rPr>
                <w:rStyle w:val="Khc"/>
                <w:rFonts w:ascii="Arial" w:hAnsi="Arial" w:cs="Arial"/>
                <w:i/>
                <w:iCs/>
                <w:sz w:val="20"/>
                <w:szCs w:val="20"/>
                <w:lang w:val="en-US" w:eastAsia="en-US"/>
              </w:rPr>
              <w:t>japonicus</w:t>
            </w:r>
          </w:p>
        </w:tc>
      </w:tr>
      <w:tr w:rsidR="008A4BF8" w:rsidRPr="008A4BF8" w14:paraId="26FAF971"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1236DD2A"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45</w:t>
            </w:r>
          </w:p>
        </w:tc>
        <w:tc>
          <w:tcPr>
            <w:tcW w:w="2491" w:type="pct"/>
            <w:tcBorders>
              <w:top w:val="single" w:sz="4" w:space="0" w:color="auto"/>
              <w:left w:val="single" w:sz="4" w:space="0" w:color="auto"/>
              <w:bottom w:val="nil"/>
              <w:right w:val="nil"/>
            </w:tcBorders>
            <w:shd w:val="clear" w:color="auto" w:fill="FFFFFF"/>
            <w:vAlign w:val="center"/>
          </w:tcPr>
          <w:p w14:paraId="5DCF4A81"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ngựa nhật</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746A242E"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Hippocampus japonicus</w:t>
            </w:r>
          </w:p>
        </w:tc>
      </w:tr>
      <w:tr w:rsidR="008A4BF8" w:rsidRPr="008A4BF8" w14:paraId="249E2FBA" w14:textId="77777777" w:rsidTr="004F31B4">
        <w:trPr>
          <w:trHeight w:hRule="exact" w:val="482"/>
          <w:jc w:val="center"/>
        </w:trPr>
        <w:tc>
          <w:tcPr>
            <w:tcW w:w="352" w:type="pct"/>
            <w:tcBorders>
              <w:top w:val="single" w:sz="4" w:space="0" w:color="auto"/>
              <w:left w:val="single" w:sz="4" w:space="0" w:color="auto"/>
              <w:bottom w:val="nil"/>
              <w:right w:val="nil"/>
            </w:tcBorders>
            <w:shd w:val="clear" w:color="auto" w:fill="FFFFFF"/>
            <w:vAlign w:val="center"/>
          </w:tcPr>
          <w:p w14:paraId="054019EE"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46</w:t>
            </w:r>
          </w:p>
        </w:tc>
        <w:tc>
          <w:tcPr>
            <w:tcW w:w="2491" w:type="pct"/>
            <w:tcBorders>
              <w:top w:val="single" w:sz="4" w:space="0" w:color="auto"/>
              <w:left w:val="single" w:sz="4" w:space="0" w:color="auto"/>
              <w:bottom w:val="nil"/>
              <w:right w:val="nil"/>
            </w:tcBorders>
            <w:shd w:val="clear" w:color="auto" w:fill="FFFFFF"/>
            <w:vAlign w:val="center"/>
          </w:tcPr>
          <w:p w14:paraId="072F6395"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đường (Cá sủ giấy)</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00BED5F" w14:textId="77777777" w:rsidR="00E60386" w:rsidRPr="008A4BF8" w:rsidRDefault="00AF1297"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O</w:t>
            </w:r>
            <w:r w:rsidR="00E60386" w:rsidRPr="008A4BF8">
              <w:rPr>
                <w:rStyle w:val="Khc"/>
                <w:rFonts w:ascii="Arial" w:hAnsi="Arial" w:cs="Arial"/>
                <w:i/>
                <w:iCs/>
                <w:sz w:val="20"/>
                <w:szCs w:val="20"/>
                <w:lang w:eastAsia="vi-VN"/>
              </w:rPr>
              <w:t>tolithoidesbiauratus</w:t>
            </w:r>
          </w:p>
        </w:tc>
      </w:tr>
      <w:tr w:rsidR="008A4BF8" w:rsidRPr="008A4BF8" w14:paraId="53EA6205"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6399C0B8"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47</w:t>
            </w:r>
          </w:p>
        </w:tc>
        <w:tc>
          <w:tcPr>
            <w:tcW w:w="2491" w:type="pct"/>
            <w:tcBorders>
              <w:top w:val="single" w:sz="4" w:space="0" w:color="auto"/>
              <w:left w:val="single" w:sz="4" w:space="0" w:color="auto"/>
              <w:bottom w:val="nil"/>
              <w:right w:val="nil"/>
            </w:tcBorders>
            <w:shd w:val="clear" w:color="auto" w:fill="FFFFFF"/>
            <w:vAlign w:val="center"/>
          </w:tcPr>
          <w:p w14:paraId="1C833DFE"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kẽm chấm vàng</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71EE095E" w14:textId="77777777" w:rsidR="00E60386" w:rsidRPr="008A4BF8" w:rsidRDefault="00E60386" w:rsidP="004F31B4">
            <w:pPr>
              <w:pStyle w:val="Khc0"/>
              <w:spacing w:after="0" w:line="240" w:lineRule="auto"/>
              <w:ind w:firstLine="0"/>
              <w:rPr>
                <w:rFonts w:ascii="Arial" w:hAnsi="Arial" w:cs="Arial"/>
                <w:sz w:val="20"/>
                <w:szCs w:val="20"/>
              </w:rPr>
            </w:pPr>
            <w:proofErr w:type="spellStart"/>
            <w:r w:rsidRPr="008A4BF8">
              <w:rPr>
                <w:rStyle w:val="Khc"/>
                <w:rFonts w:ascii="Arial" w:hAnsi="Arial" w:cs="Arial"/>
                <w:i/>
                <w:iCs/>
                <w:sz w:val="20"/>
                <w:szCs w:val="20"/>
                <w:lang w:val="en-US" w:eastAsia="en-US"/>
              </w:rPr>
              <w:t>Plectorhynchusflavomaculatus</w:t>
            </w:r>
            <w:proofErr w:type="spellEnd"/>
          </w:p>
        </w:tc>
      </w:tr>
      <w:tr w:rsidR="008A4BF8" w:rsidRPr="008A4BF8" w14:paraId="4394F917"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61BF31DB"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48</w:t>
            </w:r>
          </w:p>
        </w:tc>
        <w:tc>
          <w:tcPr>
            <w:tcW w:w="2491" w:type="pct"/>
            <w:tcBorders>
              <w:top w:val="single" w:sz="4" w:space="0" w:color="auto"/>
              <w:left w:val="single" w:sz="4" w:space="0" w:color="auto"/>
              <w:bottom w:val="nil"/>
              <w:right w:val="nil"/>
            </w:tcBorders>
            <w:shd w:val="clear" w:color="auto" w:fill="FFFFFF"/>
            <w:vAlign w:val="center"/>
          </w:tcPr>
          <w:p w14:paraId="7EE888CE"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kẽm mép vẩy đen</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39D53668"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Plectorhynchusgibbosus</w:t>
            </w:r>
          </w:p>
        </w:tc>
      </w:tr>
      <w:tr w:rsidR="008A4BF8" w:rsidRPr="008A4BF8" w14:paraId="18B8E368"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4524C1DE"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49</w:t>
            </w:r>
          </w:p>
        </w:tc>
        <w:tc>
          <w:tcPr>
            <w:tcW w:w="2491" w:type="pct"/>
            <w:tcBorders>
              <w:top w:val="single" w:sz="4" w:space="0" w:color="auto"/>
              <w:left w:val="single" w:sz="4" w:space="0" w:color="auto"/>
              <w:bottom w:val="nil"/>
              <w:right w:val="nil"/>
            </w:tcBorders>
            <w:shd w:val="clear" w:color="auto" w:fill="FFFFFF"/>
            <w:vAlign w:val="center"/>
          </w:tcPr>
          <w:p w14:paraId="2E2E4BAC"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song vân giun</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119E026"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Epinephelusundulatostriatus</w:t>
            </w:r>
          </w:p>
        </w:tc>
      </w:tr>
      <w:tr w:rsidR="008A4BF8" w:rsidRPr="008A4BF8" w14:paraId="1C1F88F8"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07F8B8D8"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50</w:t>
            </w:r>
          </w:p>
        </w:tc>
        <w:tc>
          <w:tcPr>
            <w:tcW w:w="2491" w:type="pct"/>
            <w:tcBorders>
              <w:top w:val="single" w:sz="4" w:space="0" w:color="auto"/>
              <w:left w:val="single" w:sz="4" w:space="0" w:color="auto"/>
              <w:bottom w:val="nil"/>
              <w:right w:val="nil"/>
            </w:tcBorders>
            <w:shd w:val="clear" w:color="auto" w:fill="FFFFFF"/>
            <w:vAlign w:val="center"/>
          </w:tcPr>
          <w:p w14:paraId="6BD7E273"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mó đầu u</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54174785"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Bolbometoponmuricatum</w:t>
            </w:r>
          </w:p>
        </w:tc>
      </w:tr>
      <w:tr w:rsidR="008A4BF8" w:rsidRPr="008A4BF8" w14:paraId="7DDE2BA2"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00D648CC"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51</w:t>
            </w:r>
          </w:p>
        </w:tc>
        <w:tc>
          <w:tcPr>
            <w:tcW w:w="2491" w:type="pct"/>
            <w:tcBorders>
              <w:top w:val="single" w:sz="4" w:space="0" w:color="auto"/>
              <w:left w:val="single" w:sz="4" w:space="0" w:color="auto"/>
              <w:bottom w:val="nil"/>
              <w:right w:val="nil"/>
            </w:tcBorders>
            <w:shd w:val="clear" w:color="auto" w:fill="FFFFFF"/>
            <w:vAlign w:val="center"/>
          </w:tcPr>
          <w:p w14:paraId="37B35E27"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mú dẹt</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772FBFCE"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Cromileptesaltivelis</w:t>
            </w:r>
          </w:p>
        </w:tc>
      </w:tr>
      <w:tr w:rsidR="008A4BF8" w:rsidRPr="008A4BF8" w14:paraId="36051D93"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4F3CD1F9"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52</w:t>
            </w:r>
          </w:p>
        </w:tc>
        <w:tc>
          <w:tcPr>
            <w:tcW w:w="2491" w:type="pct"/>
            <w:tcBorders>
              <w:top w:val="single" w:sz="4" w:space="0" w:color="auto"/>
              <w:left w:val="single" w:sz="4" w:space="0" w:color="auto"/>
              <w:bottom w:val="nil"/>
              <w:right w:val="nil"/>
            </w:tcBorders>
            <w:shd w:val="clear" w:color="auto" w:fill="FFFFFF"/>
            <w:vAlign w:val="center"/>
          </w:tcPr>
          <w:p w14:paraId="6B501B7D"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mú chấm bé</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7B3B8909"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Plectropomusleopardus</w:t>
            </w:r>
          </w:p>
        </w:tc>
      </w:tr>
      <w:tr w:rsidR="008A4BF8" w:rsidRPr="008A4BF8" w14:paraId="612CD613"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7D4C5B41"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53</w:t>
            </w:r>
          </w:p>
        </w:tc>
        <w:tc>
          <w:tcPr>
            <w:tcW w:w="2491" w:type="pct"/>
            <w:tcBorders>
              <w:top w:val="single" w:sz="4" w:space="0" w:color="auto"/>
              <w:left w:val="single" w:sz="4" w:space="0" w:color="auto"/>
              <w:bottom w:val="nil"/>
              <w:right w:val="nil"/>
            </w:tcBorders>
            <w:shd w:val="clear" w:color="auto" w:fill="FFFFFF"/>
            <w:vAlign w:val="center"/>
          </w:tcPr>
          <w:p w14:paraId="7555B80F"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mú sọc trắng</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74830391"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Anyperodonleucogramm </w:t>
            </w:r>
            <w:r w:rsidR="00591970" w:rsidRPr="008A4BF8">
              <w:rPr>
                <w:rStyle w:val="Khc"/>
                <w:rFonts w:ascii="Arial" w:hAnsi="Arial" w:cs="Arial"/>
                <w:i/>
                <w:iCs/>
                <w:sz w:val="20"/>
                <w:szCs w:val="20"/>
                <w:lang w:eastAsia="vi-VN"/>
              </w:rPr>
              <w:t>ic</w:t>
            </w:r>
            <w:r w:rsidRPr="008A4BF8">
              <w:rPr>
                <w:rStyle w:val="Khc"/>
                <w:rFonts w:ascii="Arial" w:hAnsi="Arial" w:cs="Arial"/>
                <w:i/>
                <w:iCs/>
                <w:sz w:val="20"/>
                <w:szCs w:val="20"/>
                <w:lang w:eastAsia="vi-VN"/>
              </w:rPr>
              <w:t>us</w:t>
            </w:r>
          </w:p>
        </w:tc>
      </w:tr>
      <w:tr w:rsidR="008A4BF8" w:rsidRPr="008A4BF8" w14:paraId="39789B42"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101D6F3F"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54</w:t>
            </w:r>
          </w:p>
        </w:tc>
        <w:tc>
          <w:tcPr>
            <w:tcW w:w="2491" w:type="pct"/>
            <w:tcBorders>
              <w:top w:val="single" w:sz="4" w:space="0" w:color="auto"/>
              <w:left w:val="single" w:sz="4" w:space="0" w:color="auto"/>
              <w:bottom w:val="nil"/>
              <w:right w:val="nil"/>
            </w:tcBorders>
            <w:shd w:val="clear" w:color="auto" w:fill="FFFFFF"/>
            <w:vAlign w:val="center"/>
          </w:tcPr>
          <w:p w14:paraId="54417D48"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hoàng đế</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6F70123D"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Pomacanthus imperator</w:t>
            </w:r>
          </w:p>
        </w:tc>
      </w:tr>
      <w:tr w:rsidR="008A4BF8" w:rsidRPr="008A4BF8" w14:paraId="31EB8C88"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62E8F86F"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III</w:t>
            </w:r>
          </w:p>
        </w:tc>
        <w:tc>
          <w:tcPr>
            <w:tcW w:w="2491" w:type="pct"/>
            <w:tcBorders>
              <w:top w:val="single" w:sz="4" w:space="0" w:color="auto"/>
              <w:left w:val="single" w:sz="4" w:space="0" w:color="auto"/>
              <w:bottom w:val="nil"/>
              <w:right w:val="nil"/>
            </w:tcBorders>
            <w:shd w:val="clear" w:color="auto" w:fill="FFFFFF"/>
            <w:vAlign w:val="center"/>
          </w:tcPr>
          <w:p w14:paraId="1E8FA2C7" w14:textId="77777777" w:rsidR="00E60386" w:rsidRPr="008A4BF8" w:rsidRDefault="004F31B4"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LỚP CÁ</w:t>
            </w:r>
            <w:r w:rsidR="00E60386" w:rsidRPr="008A4BF8">
              <w:rPr>
                <w:rStyle w:val="Khc"/>
                <w:rFonts w:ascii="Arial" w:hAnsi="Arial" w:cs="Arial"/>
                <w:b/>
                <w:bCs/>
                <w:sz w:val="20"/>
                <w:szCs w:val="20"/>
                <w:lang w:eastAsia="vi-VN"/>
              </w:rPr>
              <w:t xml:space="preserve"> SỤN</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076467B7"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CHONDRICHTHYES</w:t>
            </w:r>
          </w:p>
        </w:tc>
      </w:tr>
      <w:tr w:rsidR="008A4BF8" w:rsidRPr="008A4BF8" w14:paraId="02DAFE8C"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347B07F6"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55</w:t>
            </w:r>
          </w:p>
        </w:tc>
        <w:tc>
          <w:tcPr>
            <w:tcW w:w="2491" w:type="pct"/>
            <w:tcBorders>
              <w:top w:val="single" w:sz="4" w:space="0" w:color="auto"/>
              <w:left w:val="single" w:sz="4" w:space="0" w:color="auto"/>
              <w:bottom w:val="nil"/>
              <w:right w:val="nil"/>
            </w:tcBorders>
            <w:shd w:val="clear" w:color="auto" w:fill="FFFFFF"/>
            <w:vAlign w:val="center"/>
          </w:tcPr>
          <w:p w14:paraId="6EED37F0"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Các loài cá đuối nạng</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1D87EEA5"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Mobula sp.</w:t>
            </w:r>
          </w:p>
        </w:tc>
      </w:tr>
      <w:tr w:rsidR="008A4BF8" w:rsidRPr="008A4BF8" w14:paraId="144B09EE"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2663E2BB"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56</w:t>
            </w:r>
          </w:p>
        </w:tc>
        <w:tc>
          <w:tcPr>
            <w:tcW w:w="2491" w:type="pct"/>
            <w:tcBorders>
              <w:top w:val="single" w:sz="4" w:space="0" w:color="auto"/>
              <w:left w:val="single" w:sz="4" w:space="0" w:color="auto"/>
              <w:bottom w:val="nil"/>
              <w:right w:val="nil"/>
            </w:tcBorders>
            <w:shd w:val="clear" w:color="auto" w:fill="FFFFFF"/>
            <w:vAlign w:val="center"/>
          </w:tcPr>
          <w:p w14:paraId="60FDD74E"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Các loài cá đuối ó mặt quỷ</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0539C519"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 xml:space="preserve">Manta </w:t>
            </w:r>
            <w:r w:rsidRPr="008A4BF8">
              <w:rPr>
                <w:rStyle w:val="Khc"/>
                <w:rFonts w:ascii="Arial" w:hAnsi="Arial" w:cs="Arial"/>
                <w:i/>
                <w:iCs/>
                <w:sz w:val="20"/>
                <w:szCs w:val="20"/>
                <w:lang w:eastAsia="vi-VN"/>
              </w:rPr>
              <w:t>sp.</w:t>
            </w:r>
          </w:p>
        </w:tc>
      </w:tr>
      <w:tr w:rsidR="008A4BF8" w:rsidRPr="008A4BF8" w14:paraId="34C841CF"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1DC8ABA1"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57</w:t>
            </w:r>
          </w:p>
        </w:tc>
        <w:tc>
          <w:tcPr>
            <w:tcW w:w="2491" w:type="pct"/>
            <w:tcBorders>
              <w:top w:val="single" w:sz="4" w:space="0" w:color="auto"/>
              <w:left w:val="single" w:sz="4" w:space="0" w:color="auto"/>
              <w:bottom w:val="nil"/>
              <w:right w:val="nil"/>
            </w:tcBorders>
            <w:shd w:val="clear" w:color="auto" w:fill="FFFFFF"/>
            <w:vAlign w:val="center"/>
          </w:tcPr>
          <w:p w14:paraId="366D13DC"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đuối quạt</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119FA6A2" w14:textId="77777777" w:rsidR="00E60386" w:rsidRPr="008A4BF8" w:rsidRDefault="00E60386" w:rsidP="004F31B4">
            <w:pPr>
              <w:pStyle w:val="Khc0"/>
              <w:spacing w:after="0" w:line="240" w:lineRule="auto"/>
              <w:ind w:firstLine="0"/>
              <w:rPr>
                <w:rFonts w:ascii="Arial" w:hAnsi="Arial" w:cs="Arial"/>
                <w:sz w:val="20"/>
                <w:szCs w:val="20"/>
              </w:rPr>
            </w:pPr>
            <w:proofErr w:type="spellStart"/>
            <w:r w:rsidRPr="008A4BF8">
              <w:rPr>
                <w:rStyle w:val="Khc"/>
                <w:rFonts w:ascii="Arial" w:hAnsi="Arial" w:cs="Arial"/>
                <w:i/>
                <w:iCs/>
                <w:sz w:val="20"/>
                <w:szCs w:val="20"/>
                <w:lang w:val="en-US" w:eastAsia="en-US"/>
              </w:rPr>
              <w:t>Okamejeikenojei</w:t>
            </w:r>
            <w:proofErr w:type="spellEnd"/>
          </w:p>
        </w:tc>
      </w:tr>
      <w:tr w:rsidR="008A4BF8" w:rsidRPr="008A4BF8" w14:paraId="20C801A4"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01917B71"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58</w:t>
            </w:r>
          </w:p>
        </w:tc>
        <w:tc>
          <w:tcPr>
            <w:tcW w:w="2491" w:type="pct"/>
            <w:tcBorders>
              <w:top w:val="single" w:sz="4" w:space="0" w:color="auto"/>
              <w:left w:val="single" w:sz="4" w:space="0" w:color="auto"/>
              <w:bottom w:val="nil"/>
              <w:right w:val="nil"/>
            </w:tcBorders>
            <w:shd w:val="clear" w:color="auto" w:fill="FFFFFF"/>
            <w:vAlign w:val="center"/>
          </w:tcPr>
          <w:p w14:paraId="45395E57"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giống mõm tròn</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4E5039A"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Rhinaancylostoma</w:t>
            </w:r>
          </w:p>
        </w:tc>
      </w:tr>
      <w:tr w:rsidR="008A4BF8" w:rsidRPr="008A4BF8" w14:paraId="1CC9C04D"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33F3AA20"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59</w:t>
            </w:r>
          </w:p>
        </w:tc>
        <w:tc>
          <w:tcPr>
            <w:tcW w:w="2491" w:type="pct"/>
            <w:tcBorders>
              <w:top w:val="single" w:sz="4" w:space="0" w:color="auto"/>
              <w:left w:val="single" w:sz="4" w:space="0" w:color="auto"/>
              <w:bottom w:val="nil"/>
              <w:right w:val="nil"/>
            </w:tcBorders>
            <w:shd w:val="clear" w:color="auto" w:fill="FFFFFF"/>
            <w:vAlign w:val="center"/>
          </w:tcPr>
          <w:p w14:paraId="25D25449"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mập đầu bạc</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10F83303"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Carchar</w:t>
            </w:r>
            <w:r w:rsidR="004A77D4" w:rsidRPr="008A4BF8">
              <w:rPr>
                <w:rStyle w:val="Khc"/>
                <w:rFonts w:ascii="Arial" w:hAnsi="Arial" w:cs="Arial"/>
                <w:i/>
                <w:iCs/>
                <w:sz w:val="20"/>
                <w:szCs w:val="20"/>
                <w:lang w:eastAsia="vi-VN"/>
              </w:rPr>
              <w:t>hinus</w:t>
            </w:r>
            <w:r w:rsidRPr="008A4BF8">
              <w:rPr>
                <w:rStyle w:val="Khc"/>
                <w:rFonts w:ascii="Arial" w:hAnsi="Arial" w:cs="Arial"/>
                <w:i/>
                <w:iCs/>
                <w:sz w:val="20"/>
                <w:szCs w:val="20"/>
                <w:lang w:eastAsia="vi-VN"/>
              </w:rPr>
              <w:t xml:space="preserve"> albimarginatus</w:t>
            </w:r>
          </w:p>
        </w:tc>
      </w:tr>
      <w:tr w:rsidR="008A4BF8" w:rsidRPr="008A4BF8" w14:paraId="5182C254" w14:textId="77777777" w:rsidTr="004F31B4">
        <w:trPr>
          <w:trHeight w:hRule="exact" w:val="482"/>
          <w:jc w:val="center"/>
        </w:trPr>
        <w:tc>
          <w:tcPr>
            <w:tcW w:w="352" w:type="pct"/>
            <w:tcBorders>
              <w:top w:val="single" w:sz="4" w:space="0" w:color="auto"/>
              <w:left w:val="single" w:sz="4" w:space="0" w:color="auto"/>
              <w:bottom w:val="nil"/>
              <w:right w:val="nil"/>
            </w:tcBorders>
            <w:shd w:val="clear" w:color="auto" w:fill="FFFFFF"/>
            <w:vAlign w:val="center"/>
          </w:tcPr>
          <w:p w14:paraId="02E30505"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60</w:t>
            </w:r>
          </w:p>
        </w:tc>
        <w:tc>
          <w:tcPr>
            <w:tcW w:w="2491" w:type="pct"/>
            <w:tcBorders>
              <w:top w:val="single" w:sz="4" w:space="0" w:color="auto"/>
              <w:left w:val="single" w:sz="4" w:space="0" w:color="auto"/>
              <w:bottom w:val="nil"/>
              <w:right w:val="nil"/>
            </w:tcBorders>
            <w:shd w:val="clear" w:color="auto" w:fill="FFFFFF"/>
            <w:vAlign w:val="center"/>
          </w:tcPr>
          <w:p w14:paraId="5A444963"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mập đầu búa hình vỏ sò</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08C03A21"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Sphyrna </w:t>
            </w:r>
            <w:proofErr w:type="spellStart"/>
            <w:r w:rsidRPr="008A4BF8">
              <w:rPr>
                <w:rStyle w:val="Khc"/>
                <w:rFonts w:ascii="Arial" w:hAnsi="Arial" w:cs="Arial"/>
                <w:i/>
                <w:iCs/>
                <w:sz w:val="20"/>
                <w:szCs w:val="20"/>
                <w:lang w:val="en-US" w:eastAsia="en-US"/>
              </w:rPr>
              <w:t>lewini</w:t>
            </w:r>
            <w:proofErr w:type="spellEnd"/>
          </w:p>
        </w:tc>
      </w:tr>
      <w:tr w:rsidR="008A4BF8" w:rsidRPr="008A4BF8" w14:paraId="5756F45B" w14:textId="77777777" w:rsidTr="004F31B4">
        <w:trPr>
          <w:trHeight w:hRule="exact" w:val="482"/>
          <w:jc w:val="center"/>
        </w:trPr>
        <w:tc>
          <w:tcPr>
            <w:tcW w:w="352" w:type="pct"/>
            <w:tcBorders>
              <w:top w:val="single" w:sz="4" w:space="0" w:color="auto"/>
              <w:left w:val="single" w:sz="4" w:space="0" w:color="auto"/>
              <w:bottom w:val="nil"/>
              <w:right w:val="nil"/>
            </w:tcBorders>
            <w:shd w:val="clear" w:color="auto" w:fill="FFFFFF"/>
            <w:vAlign w:val="center"/>
          </w:tcPr>
          <w:p w14:paraId="2065EF27"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61</w:t>
            </w:r>
          </w:p>
        </w:tc>
        <w:tc>
          <w:tcPr>
            <w:tcW w:w="2491" w:type="pct"/>
            <w:tcBorders>
              <w:top w:val="single" w:sz="4" w:space="0" w:color="auto"/>
              <w:left w:val="single" w:sz="4" w:space="0" w:color="auto"/>
              <w:bottom w:val="nil"/>
              <w:right w:val="nil"/>
            </w:tcBorders>
            <w:shd w:val="clear" w:color="auto" w:fill="FFFFFF"/>
            <w:vAlign w:val="center"/>
          </w:tcPr>
          <w:p w14:paraId="01946E75"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mập đầu búa lớn</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365E3654"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Sphyrna mokarran</w:t>
            </w:r>
          </w:p>
        </w:tc>
      </w:tr>
      <w:tr w:rsidR="008A4BF8" w:rsidRPr="008A4BF8" w14:paraId="72A5A5F8" w14:textId="77777777" w:rsidTr="004F31B4">
        <w:trPr>
          <w:trHeight w:hRule="exact" w:val="482"/>
          <w:jc w:val="center"/>
        </w:trPr>
        <w:tc>
          <w:tcPr>
            <w:tcW w:w="352" w:type="pct"/>
            <w:tcBorders>
              <w:top w:val="single" w:sz="4" w:space="0" w:color="auto"/>
              <w:left w:val="single" w:sz="4" w:space="0" w:color="auto"/>
              <w:bottom w:val="nil"/>
              <w:right w:val="nil"/>
            </w:tcBorders>
            <w:shd w:val="clear" w:color="auto" w:fill="FFFFFF"/>
            <w:vAlign w:val="center"/>
          </w:tcPr>
          <w:p w14:paraId="3DE92312"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62</w:t>
            </w:r>
          </w:p>
        </w:tc>
        <w:tc>
          <w:tcPr>
            <w:tcW w:w="2491" w:type="pct"/>
            <w:tcBorders>
              <w:top w:val="single" w:sz="4" w:space="0" w:color="auto"/>
              <w:left w:val="single" w:sz="4" w:space="0" w:color="auto"/>
              <w:bottom w:val="nil"/>
              <w:right w:val="nil"/>
            </w:tcBorders>
            <w:shd w:val="clear" w:color="auto" w:fill="FFFFFF"/>
            <w:vAlign w:val="center"/>
          </w:tcPr>
          <w:p w14:paraId="33F3457A"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mập đầu búa tr</w:t>
            </w:r>
            <w:r w:rsidR="00C72881">
              <w:rPr>
                <w:rStyle w:val="Khc"/>
                <w:rFonts w:ascii="Arial" w:hAnsi="Arial" w:cs="Arial"/>
                <w:sz w:val="20"/>
                <w:szCs w:val="20"/>
                <w:lang w:val="en-US" w:eastAsia="vi-VN"/>
              </w:rPr>
              <w:t>ơ</w:t>
            </w:r>
            <w:r w:rsidRPr="008A4BF8">
              <w:rPr>
                <w:rStyle w:val="Khc"/>
                <w:rFonts w:ascii="Arial" w:hAnsi="Arial" w:cs="Arial"/>
                <w:sz w:val="20"/>
                <w:szCs w:val="20"/>
                <w:lang w:eastAsia="vi-VN"/>
              </w:rPr>
              <w:t>n</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16BD2E4B"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Sphyrna </w:t>
            </w:r>
            <w:proofErr w:type="spellStart"/>
            <w:r w:rsidRPr="008A4BF8">
              <w:rPr>
                <w:rStyle w:val="Khc"/>
                <w:rFonts w:ascii="Arial" w:hAnsi="Arial" w:cs="Arial"/>
                <w:i/>
                <w:iCs/>
                <w:sz w:val="20"/>
                <w:szCs w:val="20"/>
                <w:lang w:val="en-US" w:eastAsia="en-US"/>
              </w:rPr>
              <w:t>zygaena</w:t>
            </w:r>
            <w:proofErr w:type="spellEnd"/>
          </w:p>
        </w:tc>
      </w:tr>
      <w:tr w:rsidR="008A4BF8" w:rsidRPr="008A4BF8" w14:paraId="28FD710B" w14:textId="77777777" w:rsidTr="004F31B4">
        <w:trPr>
          <w:trHeight w:hRule="exact" w:val="482"/>
          <w:jc w:val="center"/>
        </w:trPr>
        <w:tc>
          <w:tcPr>
            <w:tcW w:w="352" w:type="pct"/>
            <w:tcBorders>
              <w:top w:val="single" w:sz="4" w:space="0" w:color="auto"/>
              <w:left w:val="single" w:sz="4" w:space="0" w:color="auto"/>
              <w:bottom w:val="nil"/>
              <w:right w:val="nil"/>
            </w:tcBorders>
            <w:shd w:val="clear" w:color="auto" w:fill="FFFFFF"/>
            <w:vAlign w:val="center"/>
          </w:tcPr>
          <w:p w14:paraId="57DD1A2C"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63</w:t>
            </w:r>
          </w:p>
        </w:tc>
        <w:tc>
          <w:tcPr>
            <w:tcW w:w="2491" w:type="pct"/>
            <w:tcBorders>
              <w:top w:val="single" w:sz="4" w:space="0" w:color="auto"/>
              <w:left w:val="single" w:sz="4" w:space="0" w:color="auto"/>
              <w:bottom w:val="nil"/>
              <w:right w:val="nil"/>
            </w:tcBorders>
            <w:shd w:val="clear" w:color="auto" w:fill="FFFFFF"/>
            <w:vAlign w:val="center"/>
          </w:tcPr>
          <w:p w14:paraId="5841E638"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mập đầu vây trắng</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7329E32F" w14:textId="77777777" w:rsidR="00E60386" w:rsidRPr="008A4BF8" w:rsidRDefault="004A77D4"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Carcharhinus longi</w:t>
            </w:r>
            <w:r w:rsidR="00E60386" w:rsidRPr="008A4BF8">
              <w:rPr>
                <w:rStyle w:val="Khc"/>
                <w:rFonts w:ascii="Arial" w:hAnsi="Arial" w:cs="Arial"/>
                <w:i/>
                <w:iCs/>
                <w:sz w:val="20"/>
                <w:szCs w:val="20"/>
                <w:lang w:eastAsia="vi-VN"/>
              </w:rPr>
              <w:t>manus</w:t>
            </w:r>
          </w:p>
        </w:tc>
      </w:tr>
      <w:tr w:rsidR="008A4BF8" w:rsidRPr="008A4BF8" w14:paraId="39E10CFF"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1DE68D49"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64</w:t>
            </w:r>
          </w:p>
        </w:tc>
        <w:tc>
          <w:tcPr>
            <w:tcW w:w="2491" w:type="pct"/>
            <w:tcBorders>
              <w:top w:val="single" w:sz="4" w:space="0" w:color="auto"/>
              <w:left w:val="single" w:sz="4" w:space="0" w:color="auto"/>
              <w:bottom w:val="nil"/>
              <w:right w:val="nil"/>
            </w:tcBorders>
            <w:shd w:val="clear" w:color="auto" w:fill="FFFFFF"/>
            <w:vAlign w:val="center"/>
          </w:tcPr>
          <w:p w14:paraId="30C6FEA4"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Cá mập đốm đen </w:t>
            </w:r>
            <w:r w:rsidR="00C62D9A" w:rsidRPr="008A4BF8">
              <w:rPr>
                <w:rStyle w:val="Khc"/>
                <w:rFonts w:ascii="Arial" w:hAnsi="Arial" w:cs="Arial"/>
                <w:sz w:val="20"/>
                <w:szCs w:val="20"/>
                <w:lang w:eastAsia="vi-VN"/>
              </w:rPr>
              <w:t>đỉnh đuôi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5D239A3D"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Carchar</w:t>
            </w:r>
            <w:r w:rsidR="004A77D4" w:rsidRPr="008A4BF8">
              <w:rPr>
                <w:rStyle w:val="Khc"/>
                <w:rFonts w:ascii="Arial" w:hAnsi="Arial" w:cs="Arial"/>
                <w:i/>
                <w:iCs/>
                <w:sz w:val="20"/>
                <w:szCs w:val="20"/>
                <w:lang w:eastAsia="vi-VN"/>
              </w:rPr>
              <w:t>hinus</w:t>
            </w:r>
            <w:r w:rsidRPr="008A4BF8">
              <w:rPr>
                <w:rStyle w:val="Khc"/>
                <w:rFonts w:ascii="Arial" w:hAnsi="Arial" w:cs="Arial"/>
                <w:i/>
                <w:iCs/>
                <w:sz w:val="20"/>
                <w:szCs w:val="20"/>
                <w:lang w:eastAsia="vi-VN"/>
              </w:rPr>
              <w:t xml:space="preserve"> melanopterus</w:t>
            </w:r>
          </w:p>
        </w:tc>
      </w:tr>
      <w:tr w:rsidR="008A4BF8" w:rsidRPr="008A4BF8" w14:paraId="66ADD27F" w14:textId="77777777" w:rsidTr="004F31B4">
        <w:trPr>
          <w:trHeight w:hRule="exact" w:val="814"/>
          <w:jc w:val="center"/>
        </w:trPr>
        <w:tc>
          <w:tcPr>
            <w:tcW w:w="352" w:type="pct"/>
            <w:tcBorders>
              <w:top w:val="single" w:sz="4" w:space="0" w:color="auto"/>
              <w:left w:val="single" w:sz="4" w:space="0" w:color="auto"/>
              <w:bottom w:val="nil"/>
              <w:right w:val="nil"/>
            </w:tcBorders>
            <w:shd w:val="clear" w:color="auto" w:fill="FFFFFF"/>
            <w:vAlign w:val="center"/>
          </w:tcPr>
          <w:p w14:paraId="09BC6FA0"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lastRenderedPageBreak/>
              <w:t>65</w:t>
            </w:r>
          </w:p>
        </w:tc>
        <w:tc>
          <w:tcPr>
            <w:tcW w:w="2491" w:type="pct"/>
            <w:tcBorders>
              <w:top w:val="single" w:sz="4" w:space="0" w:color="auto"/>
              <w:left w:val="single" w:sz="4" w:space="0" w:color="auto"/>
              <w:bottom w:val="nil"/>
              <w:right w:val="nil"/>
            </w:tcBorders>
            <w:shd w:val="clear" w:color="auto" w:fill="FFFFFF"/>
            <w:vAlign w:val="center"/>
          </w:tcPr>
          <w:p w14:paraId="1D131090"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mập hiền</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7F6F2A11"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Carchar</w:t>
            </w:r>
            <w:r w:rsidR="004A77D4" w:rsidRPr="008A4BF8">
              <w:rPr>
                <w:rStyle w:val="Khc"/>
                <w:rFonts w:ascii="Arial" w:hAnsi="Arial" w:cs="Arial"/>
                <w:i/>
                <w:iCs/>
                <w:sz w:val="20"/>
                <w:szCs w:val="20"/>
                <w:lang w:eastAsia="vi-VN"/>
              </w:rPr>
              <w:t>hinus</w:t>
            </w:r>
            <w:r w:rsidRPr="008A4BF8">
              <w:rPr>
                <w:rStyle w:val="Khc"/>
                <w:rFonts w:ascii="Arial" w:hAnsi="Arial" w:cs="Arial"/>
                <w:i/>
                <w:iCs/>
                <w:sz w:val="20"/>
                <w:szCs w:val="20"/>
                <w:lang w:eastAsia="vi-VN"/>
              </w:rPr>
              <w:t xml:space="preserve"> amblyrhynchoides</w:t>
            </w:r>
          </w:p>
        </w:tc>
      </w:tr>
      <w:tr w:rsidR="008A4BF8" w:rsidRPr="008A4BF8" w14:paraId="6A09B896"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357149F3"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66</w:t>
            </w:r>
          </w:p>
        </w:tc>
        <w:tc>
          <w:tcPr>
            <w:tcW w:w="2491" w:type="pct"/>
            <w:tcBorders>
              <w:top w:val="single" w:sz="4" w:space="0" w:color="auto"/>
              <w:left w:val="single" w:sz="4" w:space="0" w:color="auto"/>
              <w:bottom w:val="nil"/>
              <w:right w:val="nil"/>
            </w:tcBorders>
            <w:shd w:val="clear" w:color="auto" w:fill="FFFFFF"/>
            <w:vAlign w:val="center"/>
          </w:tcPr>
          <w:p w14:paraId="562EB3C3"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mập lơ cát</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58B31A6D"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Carcharhinus leucas</w:t>
            </w:r>
          </w:p>
        </w:tc>
      </w:tr>
      <w:tr w:rsidR="008A4BF8" w:rsidRPr="008A4BF8" w14:paraId="7849203A"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11FB4F67"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67</w:t>
            </w:r>
          </w:p>
        </w:tc>
        <w:tc>
          <w:tcPr>
            <w:tcW w:w="2491" w:type="pct"/>
            <w:tcBorders>
              <w:top w:val="single" w:sz="4" w:space="0" w:color="auto"/>
              <w:left w:val="single" w:sz="4" w:space="0" w:color="auto"/>
              <w:bottom w:val="nil"/>
              <w:right w:val="nil"/>
            </w:tcBorders>
            <w:shd w:val="clear" w:color="auto" w:fill="FFFFFF"/>
            <w:vAlign w:val="center"/>
          </w:tcPr>
          <w:p w14:paraId="7121CE06"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mập lụa</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38E9B171"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Carchar</w:t>
            </w:r>
            <w:r w:rsidR="004A77D4" w:rsidRPr="008A4BF8">
              <w:rPr>
                <w:rStyle w:val="Khc"/>
                <w:rFonts w:ascii="Arial" w:hAnsi="Arial" w:cs="Arial"/>
                <w:i/>
                <w:iCs/>
                <w:sz w:val="20"/>
                <w:szCs w:val="20"/>
                <w:lang w:eastAsia="vi-VN"/>
              </w:rPr>
              <w:t>hinus</w:t>
            </w:r>
            <w:r w:rsidRPr="008A4BF8">
              <w:rPr>
                <w:rStyle w:val="Khc"/>
                <w:rFonts w:ascii="Arial" w:hAnsi="Arial" w:cs="Arial"/>
                <w:i/>
                <w:iCs/>
                <w:sz w:val="20"/>
                <w:szCs w:val="20"/>
                <w:lang w:eastAsia="vi-VN"/>
              </w:rPr>
              <w:t xml:space="preserve"> </w:t>
            </w:r>
            <w:proofErr w:type="spellStart"/>
            <w:r w:rsidRPr="008A4BF8">
              <w:rPr>
                <w:rStyle w:val="Khc"/>
                <w:rFonts w:ascii="Arial" w:hAnsi="Arial" w:cs="Arial"/>
                <w:i/>
                <w:iCs/>
                <w:sz w:val="20"/>
                <w:szCs w:val="20"/>
                <w:lang w:val="en-US" w:eastAsia="en-US"/>
              </w:rPr>
              <w:t>falciformis</w:t>
            </w:r>
            <w:proofErr w:type="spellEnd"/>
          </w:p>
        </w:tc>
      </w:tr>
      <w:tr w:rsidR="008A4BF8" w:rsidRPr="008A4BF8" w14:paraId="5D0202E9"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28664BA8"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68</w:t>
            </w:r>
          </w:p>
        </w:tc>
        <w:tc>
          <w:tcPr>
            <w:tcW w:w="2491" w:type="pct"/>
            <w:tcBorders>
              <w:top w:val="single" w:sz="4" w:space="0" w:color="auto"/>
              <w:left w:val="single" w:sz="4" w:space="0" w:color="auto"/>
              <w:bottom w:val="nil"/>
              <w:right w:val="nil"/>
            </w:tcBorders>
            <w:shd w:val="clear" w:color="auto" w:fill="FFFFFF"/>
            <w:vAlign w:val="center"/>
          </w:tcPr>
          <w:p w14:paraId="777125CC"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mập trắng lớn</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AC40509"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Carcharodon carcha</w:t>
            </w:r>
            <w:r w:rsidR="009F1E27" w:rsidRPr="008A4BF8">
              <w:rPr>
                <w:rStyle w:val="Khc"/>
                <w:rFonts w:ascii="Arial" w:hAnsi="Arial" w:cs="Arial"/>
                <w:i/>
                <w:iCs/>
                <w:sz w:val="20"/>
                <w:szCs w:val="20"/>
                <w:lang w:eastAsia="vi-VN"/>
              </w:rPr>
              <w:t>ri</w:t>
            </w:r>
            <w:r w:rsidRPr="008A4BF8">
              <w:rPr>
                <w:rStyle w:val="Khc"/>
                <w:rFonts w:ascii="Arial" w:hAnsi="Arial" w:cs="Arial"/>
                <w:i/>
                <w:iCs/>
                <w:sz w:val="20"/>
                <w:szCs w:val="20"/>
                <w:lang w:eastAsia="vi-VN"/>
              </w:rPr>
              <w:t>as</w:t>
            </w:r>
          </w:p>
        </w:tc>
      </w:tr>
      <w:tr w:rsidR="008A4BF8" w:rsidRPr="008A4BF8" w14:paraId="261377A8"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313679EA"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69</w:t>
            </w:r>
          </w:p>
        </w:tc>
        <w:tc>
          <w:tcPr>
            <w:tcW w:w="2491" w:type="pct"/>
            <w:tcBorders>
              <w:top w:val="single" w:sz="4" w:space="0" w:color="auto"/>
              <w:left w:val="single" w:sz="4" w:space="0" w:color="auto"/>
              <w:bottom w:val="nil"/>
              <w:right w:val="nil"/>
            </w:tcBorders>
            <w:shd w:val="clear" w:color="auto" w:fill="FFFFFF"/>
            <w:vAlign w:val="center"/>
          </w:tcPr>
          <w:p w14:paraId="11EFD49C"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nhám lông nhung</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38BC2CE7" w14:textId="77777777" w:rsidR="00E60386" w:rsidRPr="008A4BF8" w:rsidRDefault="00E60386" w:rsidP="004F31B4">
            <w:pPr>
              <w:pStyle w:val="Khc0"/>
              <w:spacing w:after="0" w:line="240" w:lineRule="auto"/>
              <w:ind w:firstLine="0"/>
              <w:rPr>
                <w:rFonts w:ascii="Arial" w:hAnsi="Arial" w:cs="Arial"/>
                <w:sz w:val="20"/>
                <w:szCs w:val="20"/>
              </w:rPr>
            </w:pPr>
            <w:proofErr w:type="spellStart"/>
            <w:r w:rsidRPr="008A4BF8">
              <w:rPr>
                <w:rStyle w:val="Khc"/>
                <w:rFonts w:ascii="Arial" w:hAnsi="Arial" w:cs="Arial"/>
                <w:i/>
                <w:iCs/>
                <w:sz w:val="20"/>
                <w:szCs w:val="20"/>
                <w:lang w:val="en-US" w:eastAsia="en-US"/>
              </w:rPr>
              <w:t>Cephaloscylliwn</w:t>
            </w:r>
            <w:proofErr w:type="spellEnd"/>
            <w:r w:rsidRPr="008A4BF8">
              <w:rPr>
                <w:rStyle w:val="Khc"/>
                <w:rFonts w:ascii="Arial" w:hAnsi="Arial" w:cs="Arial"/>
                <w:i/>
                <w:iCs/>
                <w:sz w:val="20"/>
                <w:szCs w:val="20"/>
                <w:lang w:val="en-US" w:eastAsia="en-US"/>
              </w:rPr>
              <w:t xml:space="preserve"> </w:t>
            </w:r>
            <w:r w:rsidRPr="008A4BF8">
              <w:rPr>
                <w:rStyle w:val="Khc"/>
                <w:rFonts w:ascii="Arial" w:hAnsi="Arial" w:cs="Arial"/>
                <w:i/>
                <w:iCs/>
                <w:sz w:val="20"/>
                <w:szCs w:val="20"/>
                <w:lang w:eastAsia="vi-VN"/>
              </w:rPr>
              <w:t>umbratìle</w:t>
            </w:r>
          </w:p>
        </w:tc>
      </w:tr>
      <w:tr w:rsidR="008A4BF8" w:rsidRPr="008A4BF8" w14:paraId="6BB49D44" w14:textId="77777777" w:rsidTr="004F31B4">
        <w:trPr>
          <w:trHeight w:hRule="exact" w:val="510"/>
          <w:jc w:val="center"/>
        </w:trPr>
        <w:tc>
          <w:tcPr>
            <w:tcW w:w="352" w:type="pct"/>
            <w:tcBorders>
              <w:top w:val="single" w:sz="4" w:space="0" w:color="auto"/>
              <w:left w:val="single" w:sz="4" w:space="0" w:color="auto"/>
              <w:bottom w:val="single" w:sz="4" w:space="0" w:color="auto"/>
              <w:right w:val="nil"/>
            </w:tcBorders>
            <w:shd w:val="clear" w:color="auto" w:fill="FFFFFF"/>
            <w:vAlign w:val="center"/>
          </w:tcPr>
          <w:p w14:paraId="53E2246C"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70</w:t>
            </w:r>
          </w:p>
        </w:tc>
        <w:tc>
          <w:tcPr>
            <w:tcW w:w="2491" w:type="pct"/>
            <w:tcBorders>
              <w:top w:val="single" w:sz="4" w:space="0" w:color="auto"/>
              <w:left w:val="single" w:sz="4" w:space="0" w:color="auto"/>
              <w:bottom w:val="single" w:sz="4" w:space="0" w:color="auto"/>
              <w:right w:val="nil"/>
            </w:tcBorders>
            <w:shd w:val="clear" w:color="auto" w:fill="FFFFFF"/>
            <w:vAlign w:val="center"/>
          </w:tcPr>
          <w:p w14:paraId="259C2C83"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nhám nâu</w:t>
            </w:r>
          </w:p>
        </w:tc>
        <w:tc>
          <w:tcPr>
            <w:tcW w:w="2157" w:type="pct"/>
            <w:tcBorders>
              <w:top w:val="single" w:sz="4" w:space="0" w:color="auto"/>
              <w:left w:val="single" w:sz="4" w:space="0" w:color="auto"/>
              <w:bottom w:val="single" w:sz="4" w:space="0" w:color="auto"/>
              <w:right w:val="single" w:sz="4" w:space="0" w:color="auto"/>
            </w:tcBorders>
            <w:shd w:val="clear" w:color="auto" w:fill="FFFFFF"/>
            <w:vAlign w:val="center"/>
          </w:tcPr>
          <w:p w14:paraId="736458EE"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Etmopterus </w:t>
            </w:r>
            <w:r w:rsidRPr="008A4BF8">
              <w:rPr>
                <w:rStyle w:val="Khc"/>
                <w:rFonts w:ascii="Arial" w:hAnsi="Arial" w:cs="Arial"/>
                <w:i/>
                <w:iCs/>
                <w:sz w:val="20"/>
                <w:szCs w:val="20"/>
                <w:lang w:val="en-US" w:eastAsia="en-US"/>
              </w:rPr>
              <w:t>lucifer</w:t>
            </w:r>
          </w:p>
        </w:tc>
      </w:tr>
      <w:tr w:rsidR="008A4BF8" w:rsidRPr="008A4BF8" w14:paraId="6AD5A929" w14:textId="77777777" w:rsidTr="004F31B4">
        <w:trPr>
          <w:trHeight w:hRule="exact" w:val="515"/>
          <w:jc w:val="center"/>
        </w:trPr>
        <w:tc>
          <w:tcPr>
            <w:tcW w:w="352" w:type="pct"/>
            <w:tcBorders>
              <w:top w:val="single" w:sz="4" w:space="0" w:color="auto"/>
              <w:left w:val="single" w:sz="4" w:space="0" w:color="auto"/>
              <w:bottom w:val="nil"/>
              <w:right w:val="nil"/>
            </w:tcBorders>
            <w:shd w:val="clear" w:color="auto" w:fill="FFFFFF"/>
            <w:vAlign w:val="center"/>
          </w:tcPr>
          <w:p w14:paraId="0B022ED2"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71</w:t>
            </w:r>
          </w:p>
        </w:tc>
        <w:tc>
          <w:tcPr>
            <w:tcW w:w="2491" w:type="pct"/>
            <w:tcBorders>
              <w:top w:val="single" w:sz="4" w:space="0" w:color="auto"/>
              <w:left w:val="single" w:sz="4" w:space="0" w:color="auto"/>
              <w:bottom w:val="nil"/>
              <w:right w:val="nil"/>
            </w:tcBorders>
            <w:shd w:val="clear" w:color="auto" w:fill="FFFFFF"/>
            <w:vAlign w:val="center"/>
          </w:tcPr>
          <w:p w14:paraId="6DCADE2A"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nhám nhu mì</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1AB9F416" w14:textId="77777777" w:rsidR="00E60386" w:rsidRPr="008A4BF8" w:rsidRDefault="00E60386" w:rsidP="004F31B4">
            <w:pPr>
              <w:pStyle w:val="Khc0"/>
              <w:spacing w:after="0" w:line="240" w:lineRule="auto"/>
              <w:ind w:firstLine="0"/>
              <w:rPr>
                <w:rFonts w:ascii="Arial" w:hAnsi="Arial" w:cs="Arial"/>
                <w:sz w:val="20"/>
                <w:szCs w:val="20"/>
              </w:rPr>
            </w:pPr>
            <w:proofErr w:type="spellStart"/>
            <w:r w:rsidRPr="008A4BF8">
              <w:rPr>
                <w:rStyle w:val="Khc"/>
                <w:rFonts w:ascii="Arial" w:hAnsi="Arial" w:cs="Arial"/>
                <w:i/>
                <w:iCs/>
                <w:sz w:val="20"/>
                <w:szCs w:val="20"/>
                <w:lang w:val="en-US" w:eastAsia="en-US"/>
              </w:rPr>
              <w:t>Stegostomafasciatum</w:t>
            </w:r>
            <w:proofErr w:type="spellEnd"/>
          </w:p>
        </w:tc>
      </w:tr>
      <w:tr w:rsidR="008A4BF8" w:rsidRPr="008A4BF8" w14:paraId="0CD0CFA5"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21C77A70"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72</w:t>
            </w:r>
          </w:p>
        </w:tc>
        <w:tc>
          <w:tcPr>
            <w:tcW w:w="2491" w:type="pct"/>
            <w:tcBorders>
              <w:top w:val="single" w:sz="4" w:space="0" w:color="auto"/>
              <w:left w:val="single" w:sz="4" w:space="0" w:color="auto"/>
              <w:bottom w:val="nil"/>
              <w:right w:val="nil"/>
            </w:tcBorders>
            <w:shd w:val="clear" w:color="auto" w:fill="FFFFFF"/>
            <w:vAlign w:val="center"/>
          </w:tcPr>
          <w:p w14:paraId="7CB0EDEE"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nhám rang</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2AA4BC19" w14:textId="77777777" w:rsidR="00E60386" w:rsidRPr="008A4BF8" w:rsidRDefault="00E60386" w:rsidP="004F31B4">
            <w:pPr>
              <w:pStyle w:val="Khc0"/>
              <w:spacing w:after="0" w:line="240" w:lineRule="auto"/>
              <w:ind w:firstLine="0"/>
              <w:rPr>
                <w:rFonts w:ascii="Arial" w:hAnsi="Arial" w:cs="Arial"/>
                <w:sz w:val="20"/>
                <w:szCs w:val="20"/>
              </w:rPr>
            </w:pPr>
            <w:proofErr w:type="spellStart"/>
            <w:r w:rsidRPr="008A4BF8">
              <w:rPr>
                <w:rStyle w:val="Khc"/>
                <w:rFonts w:ascii="Arial" w:hAnsi="Arial" w:cs="Arial"/>
                <w:i/>
                <w:iCs/>
                <w:sz w:val="20"/>
                <w:szCs w:val="20"/>
                <w:lang w:val="en-US" w:eastAsia="en-US"/>
              </w:rPr>
              <w:t>Rhinzoprionodonacutus</w:t>
            </w:r>
            <w:proofErr w:type="spellEnd"/>
          </w:p>
        </w:tc>
      </w:tr>
      <w:tr w:rsidR="008A4BF8" w:rsidRPr="008A4BF8" w14:paraId="7C0B3A92"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41BAA823"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73</w:t>
            </w:r>
          </w:p>
        </w:tc>
        <w:tc>
          <w:tcPr>
            <w:tcW w:w="2491" w:type="pct"/>
            <w:tcBorders>
              <w:top w:val="single" w:sz="4" w:space="0" w:color="auto"/>
              <w:left w:val="single" w:sz="4" w:space="0" w:color="auto"/>
              <w:bottom w:val="nil"/>
              <w:right w:val="nil"/>
            </w:tcBorders>
            <w:shd w:val="clear" w:color="auto" w:fill="FFFFFF"/>
            <w:vAlign w:val="center"/>
          </w:tcPr>
          <w:p w14:paraId="30D10D39"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nhám thu</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5EF51A9F"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Lamna nasus</w:t>
            </w:r>
          </w:p>
        </w:tc>
      </w:tr>
      <w:tr w:rsidR="008A4BF8" w:rsidRPr="008A4BF8" w14:paraId="3E1BC20B"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55D2FA0F"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74</w:t>
            </w:r>
          </w:p>
        </w:tc>
        <w:tc>
          <w:tcPr>
            <w:tcW w:w="2491" w:type="pct"/>
            <w:tcBorders>
              <w:top w:val="single" w:sz="4" w:space="0" w:color="auto"/>
              <w:left w:val="single" w:sz="4" w:space="0" w:color="auto"/>
              <w:bottom w:val="nil"/>
              <w:right w:val="nil"/>
            </w:tcBorders>
            <w:shd w:val="clear" w:color="auto" w:fill="FFFFFF"/>
            <w:vAlign w:val="center"/>
          </w:tcPr>
          <w:p w14:paraId="19CFF794"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nhám thu/cá mập sâu</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5A59B258"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Pseudocarchariaskamohar</w:t>
            </w:r>
            <w:r w:rsidR="00C25269" w:rsidRPr="008A4BF8">
              <w:rPr>
                <w:rStyle w:val="Khc"/>
                <w:rFonts w:ascii="Arial" w:hAnsi="Arial" w:cs="Arial"/>
                <w:i/>
                <w:iCs/>
                <w:sz w:val="20"/>
                <w:szCs w:val="20"/>
                <w:lang w:eastAsia="vi-VN"/>
              </w:rPr>
              <w:t>ai</w:t>
            </w:r>
          </w:p>
        </w:tc>
      </w:tr>
      <w:tr w:rsidR="008A4BF8" w:rsidRPr="008A4BF8" w14:paraId="2F0A3BCE"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49F0054D"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75</w:t>
            </w:r>
          </w:p>
        </w:tc>
        <w:tc>
          <w:tcPr>
            <w:tcW w:w="2491" w:type="pct"/>
            <w:tcBorders>
              <w:top w:val="single" w:sz="4" w:space="0" w:color="auto"/>
              <w:left w:val="single" w:sz="4" w:space="0" w:color="auto"/>
              <w:bottom w:val="nil"/>
              <w:right w:val="nil"/>
            </w:tcBorders>
            <w:shd w:val="clear" w:color="auto" w:fill="FFFFFF"/>
            <w:vAlign w:val="center"/>
          </w:tcPr>
          <w:p w14:paraId="180824A1"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 nhám voi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0B71FD2C"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Rhỉncodon typus</w:t>
            </w:r>
          </w:p>
        </w:tc>
      </w:tr>
      <w:tr w:rsidR="008A4BF8" w:rsidRPr="008A4BF8" w14:paraId="06170F59"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36A517DE"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76</w:t>
            </w:r>
          </w:p>
        </w:tc>
        <w:tc>
          <w:tcPr>
            <w:tcW w:w="2491" w:type="pct"/>
            <w:tcBorders>
              <w:top w:val="single" w:sz="4" w:space="0" w:color="auto"/>
              <w:left w:val="single" w:sz="4" w:space="0" w:color="auto"/>
              <w:bottom w:val="nil"/>
              <w:right w:val="nil"/>
            </w:tcBorders>
            <w:shd w:val="clear" w:color="auto" w:fill="FFFFFF"/>
            <w:vAlign w:val="center"/>
          </w:tcPr>
          <w:p w14:paraId="769164CE"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Các loài cá đao</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2D525C7" w14:textId="77777777" w:rsidR="00E60386" w:rsidRPr="008A4BF8" w:rsidRDefault="0053599D"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Pristi</w:t>
            </w:r>
            <w:r w:rsidR="00E60386" w:rsidRPr="008A4BF8">
              <w:rPr>
                <w:rStyle w:val="Khc"/>
                <w:rFonts w:ascii="Arial" w:hAnsi="Arial" w:cs="Arial"/>
                <w:i/>
                <w:iCs/>
                <w:sz w:val="20"/>
                <w:szCs w:val="20"/>
                <w:lang w:eastAsia="vi-VN"/>
              </w:rPr>
              <w:t>dae spp.</w:t>
            </w:r>
          </w:p>
        </w:tc>
      </w:tr>
      <w:tr w:rsidR="008A4BF8" w:rsidRPr="008A4BF8" w14:paraId="0790F990" w14:textId="77777777" w:rsidTr="004F31B4">
        <w:trPr>
          <w:trHeight w:hRule="exact" w:val="482"/>
          <w:jc w:val="center"/>
        </w:trPr>
        <w:tc>
          <w:tcPr>
            <w:tcW w:w="352" w:type="pct"/>
            <w:tcBorders>
              <w:top w:val="single" w:sz="4" w:space="0" w:color="auto"/>
              <w:left w:val="single" w:sz="4" w:space="0" w:color="auto"/>
              <w:bottom w:val="nil"/>
              <w:right w:val="nil"/>
            </w:tcBorders>
            <w:shd w:val="clear" w:color="auto" w:fill="FFFFFF"/>
            <w:vAlign w:val="center"/>
          </w:tcPr>
          <w:p w14:paraId="3DB48AD2"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77</w:t>
            </w:r>
          </w:p>
        </w:tc>
        <w:tc>
          <w:tcPr>
            <w:tcW w:w="2491" w:type="pct"/>
            <w:tcBorders>
              <w:top w:val="single" w:sz="4" w:space="0" w:color="auto"/>
              <w:left w:val="single" w:sz="4" w:space="0" w:color="auto"/>
              <w:bottom w:val="nil"/>
              <w:right w:val="nil"/>
            </w:tcBorders>
            <w:shd w:val="clear" w:color="auto" w:fill="FFFFFF"/>
            <w:vAlign w:val="center"/>
          </w:tcPr>
          <w:p w14:paraId="523E6AB0"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Các loài cá mập đuôi dài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3F8FB7F5"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Alopias spp.</w:t>
            </w:r>
          </w:p>
        </w:tc>
      </w:tr>
      <w:tr w:rsidR="008A4BF8" w:rsidRPr="008A4BF8" w14:paraId="7F359C01"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5FC2CEB2"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IV</w:t>
            </w:r>
          </w:p>
        </w:tc>
        <w:tc>
          <w:tcPr>
            <w:tcW w:w="2491" w:type="pct"/>
            <w:tcBorders>
              <w:top w:val="single" w:sz="4" w:space="0" w:color="auto"/>
              <w:left w:val="single" w:sz="4" w:space="0" w:color="auto"/>
              <w:bottom w:val="nil"/>
              <w:right w:val="nil"/>
            </w:tcBorders>
            <w:shd w:val="clear" w:color="auto" w:fill="FFFFFF"/>
            <w:vAlign w:val="center"/>
          </w:tcPr>
          <w:p w14:paraId="4F806425"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LỚP HAI MẢNH VỎ</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0B8EC559"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BIVALVIA</w:t>
            </w:r>
          </w:p>
        </w:tc>
      </w:tr>
      <w:tr w:rsidR="008A4BF8" w:rsidRPr="008A4BF8" w14:paraId="7C5B4460"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46AEC6CD"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78</w:t>
            </w:r>
          </w:p>
        </w:tc>
        <w:tc>
          <w:tcPr>
            <w:tcW w:w="2491" w:type="pct"/>
            <w:tcBorders>
              <w:top w:val="single" w:sz="4" w:space="0" w:color="auto"/>
              <w:left w:val="single" w:sz="4" w:space="0" w:color="auto"/>
              <w:bottom w:val="nil"/>
              <w:right w:val="nil"/>
            </w:tcBorders>
            <w:shd w:val="clear" w:color="auto" w:fill="FFFFFF"/>
            <w:vAlign w:val="center"/>
          </w:tcPr>
          <w:p w14:paraId="3A0D8ACD"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Trai bầu dục cánh cung</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3492BCA1"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Margaritanopsislaosens</w:t>
            </w:r>
            <w:r w:rsidR="005A2524" w:rsidRPr="008A4BF8">
              <w:rPr>
                <w:rStyle w:val="Khc"/>
                <w:rFonts w:ascii="Arial" w:hAnsi="Arial" w:cs="Arial"/>
                <w:i/>
                <w:iCs/>
                <w:sz w:val="20"/>
                <w:szCs w:val="20"/>
                <w:lang w:eastAsia="vi-VN"/>
              </w:rPr>
              <w:t>is</w:t>
            </w:r>
          </w:p>
        </w:tc>
      </w:tr>
      <w:tr w:rsidR="008A4BF8" w:rsidRPr="008A4BF8" w14:paraId="084EA5B0"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545B198D"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79</w:t>
            </w:r>
          </w:p>
        </w:tc>
        <w:tc>
          <w:tcPr>
            <w:tcW w:w="2491" w:type="pct"/>
            <w:tcBorders>
              <w:top w:val="single" w:sz="4" w:space="0" w:color="auto"/>
              <w:left w:val="single" w:sz="4" w:space="0" w:color="auto"/>
              <w:bottom w:val="nil"/>
              <w:right w:val="nil"/>
            </w:tcBorders>
            <w:shd w:val="clear" w:color="auto" w:fill="FFFFFF"/>
            <w:vAlign w:val="center"/>
          </w:tcPr>
          <w:p w14:paraId="45F007AB"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Trai cóc dày</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246315F9"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Gibbosulacrassa</w:t>
            </w:r>
          </w:p>
        </w:tc>
      </w:tr>
      <w:tr w:rsidR="008A4BF8" w:rsidRPr="008A4BF8" w14:paraId="4C8D88A9"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4C36F534"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80</w:t>
            </w:r>
          </w:p>
        </w:tc>
        <w:tc>
          <w:tcPr>
            <w:tcW w:w="2491" w:type="pct"/>
            <w:tcBorders>
              <w:top w:val="single" w:sz="4" w:space="0" w:color="auto"/>
              <w:left w:val="single" w:sz="4" w:space="0" w:color="auto"/>
              <w:bottom w:val="nil"/>
              <w:right w:val="nil"/>
            </w:tcBorders>
            <w:shd w:val="clear" w:color="auto" w:fill="FFFFFF"/>
            <w:vAlign w:val="center"/>
          </w:tcPr>
          <w:p w14:paraId="7369A26E"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Trai cóc hình lá</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36894E4C"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Lamprotulablaisei</w:t>
            </w:r>
          </w:p>
        </w:tc>
      </w:tr>
      <w:tr w:rsidR="008A4BF8" w:rsidRPr="008A4BF8" w14:paraId="4BA6AF52"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6CC08712"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81</w:t>
            </w:r>
          </w:p>
        </w:tc>
        <w:tc>
          <w:tcPr>
            <w:tcW w:w="2491" w:type="pct"/>
            <w:tcBorders>
              <w:top w:val="single" w:sz="4" w:space="0" w:color="auto"/>
              <w:left w:val="single" w:sz="4" w:space="0" w:color="auto"/>
              <w:bottom w:val="nil"/>
              <w:right w:val="nil"/>
            </w:tcBorders>
            <w:shd w:val="clear" w:color="auto" w:fill="FFFFFF"/>
            <w:vAlign w:val="center"/>
          </w:tcPr>
          <w:p w14:paraId="310AA8EA"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Trai cóc nhẵn</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00FED7BA"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Cuneopsisdemang</w:t>
            </w:r>
            <w:r w:rsidR="00A251A1" w:rsidRPr="008A4BF8">
              <w:rPr>
                <w:rStyle w:val="Khc"/>
                <w:rFonts w:ascii="Arial" w:hAnsi="Arial" w:cs="Arial"/>
                <w:i/>
                <w:iCs/>
                <w:sz w:val="20"/>
                <w:szCs w:val="20"/>
                <w:lang w:eastAsia="vi-VN"/>
              </w:rPr>
              <w:t>ei</w:t>
            </w:r>
          </w:p>
        </w:tc>
      </w:tr>
      <w:tr w:rsidR="008A4BF8" w:rsidRPr="008A4BF8" w14:paraId="33B2D10A"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54A0B1D5"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82</w:t>
            </w:r>
          </w:p>
        </w:tc>
        <w:tc>
          <w:tcPr>
            <w:tcW w:w="2491" w:type="pct"/>
            <w:tcBorders>
              <w:top w:val="single" w:sz="4" w:space="0" w:color="auto"/>
              <w:left w:val="single" w:sz="4" w:space="0" w:color="auto"/>
              <w:bottom w:val="nil"/>
              <w:right w:val="nil"/>
            </w:tcBorders>
            <w:shd w:val="clear" w:color="auto" w:fill="FFFFFF"/>
            <w:vAlign w:val="center"/>
          </w:tcPr>
          <w:p w14:paraId="33D323E7"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Trai cóc vuông</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615217F"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Protuniomessageri</w:t>
            </w:r>
          </w:p>
        </w:tc>
      </w:tr>
      <w:tr w:rsidR="008A4BF8" w:rsidRPr="008A4BF8" w14:paraId="48795409"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6E0A468B"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83</w:t>
            </w:r>
          </w:p>
        </w:tc>
        <w:tc>
          <w:tcPr>
            <w:tcW w:w="2491" w:type="pct"/>
            <w:tcBorders>
              <w:top w:val="single" w:sz="4" w:space="0" w:color="auto"/>
              <w:left w:val="single" w:sz="4" w:space="0" w:color="auto"/>
              <w:bottom w:val="nil"/>
              <w:right w:val="nil"/>
            </w:tcBorders>
            <w:shd w:val="clear" w:color="auto" w:fill="FFFFFF"/>
            <w:vAlign w:val="center"/>
          </w:tcPr>
          <w:p w14:paraId="1B414181"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Trai mẫu sơn</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317AA0D8" w14:textId="77777777" w:rsidR="00E60386" w:rsidRPr="008A4BF8" w:rsidRDefault="00E60386" w:rsidP="004F31B4">
            <w:pPr>
              <w:pStyle w:val="Khc0"/>
              <w:spacing w:after="0" w:line="240" w:lineRule="auto"/>
              <w:ind w:firstLine="0"/>
              <w:rPr>
                <w:rFonts w:ascii="Arial" w:hAnsi="Arial" w:cs="Arial"/>
                <w:sz w:val="20"/>
                <w:szCs w:val="20"/>
              </w:rPr>
            </w:pPr>
            <w:proofErr w:type="spellStart"/>
            <w:r w:rsidRPr="008A4BF8">
              <w:rPr>
                <w:rStyle w:val="Khc"/>
                <w:rFonts w:ascii="Arial" w:hAnsi="Arial" w:cs="Arial"/>
                <w:i/>
                <w:iCs/>
                <w:sz w:val="20"/>
                <w:szCs w:val="20"/>
                <w:lang w:val="en-US" w:eastAsia="en-US"/>
              </w:rPr>
              <w:t>Contradensfultoni</w:t>
            </w:r>
            <w:proofErr w:type="spellEnd"/>
          </w:p>
        </w:tc>
      </w:tr>
      <w:tr w:rsidR="008A4BF8" w:rsidRPr="008A4BF8" w14:paraId="3D7D3C29" w14:textId="77777777" w:rsidTr="004F31B4">
        <w:trPr>
          <w:trHeight w:hRule="exact" w:val="482"/>
          <w:jc w:val="center"/>
        </w:trPr>
        <w:tc>
          <w:tcPr>
            <w:tcW w:w="352" w:type="pct"/>
            <w:tcBorders>
              <w:top w:val="single" w:sz="4" w:space="0" w:color="auto"/>
              <w:left w:val="single" w:sz="4" w:space="0" w:color="auto"/>
              <w:bottom w:val="nil"/>
              <w:right w:val="nil"/>
            </w:tcBorders>
            <w:shd w:val="clear" w:color="auto" w:fill="FFFFFF"/>
            <w:vAlign w:val="center"/>
          </w:tcPr>
          <w:p w14:paraId="7199C7BD"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84</w:t>
            </w:r>
          </w:p>
        </w:tc>
        <w:tc>
          <w:tcPr>
            <w:tcW w:w="2491" w:type="pct"/>
            <w:tcBorders>
              <w:top w:val="single" w:sz="4" w:space="0" w:color="auto"/>
              <w:left w:val="single" w:sz="4" w:space="0" w:color="auto"/>
              <w:bottom w:val="nil"/>
              <w:right w:val="nil"/>
            </w:tcBorders>
            <w:shd w:val="clear" w:color="auto" w:fill="FFFFFF"/>
            <w:vAlign w:val="center"/>
          </w:tcPr>
          <w:p w14:paraId="3390A222"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Trai sông bằng</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EA8D196" w14:textId="77777777" w:rsidR="00E60386" w:rsidRPr="008A4BF8" w:rsidRDefault="00CC2413"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Pseudobaphiabanggi</w:t>
            </w:r>
            <w:r w:rsidR="00E60386" w:rsidRPr="008A4BF8">
              <w:rPr>
                <w:rStyle w:val="Khc"/>
                <w:rFonts w:ascii="Arial" w:hAnsi="Arial" w:cs="Arial"/>
                <w:i/>
                <w:iCs/>
                <w:sz w:val="20"/>
                <w:szCs w:val="20"/>
                <w:lang w:eastAsia="vi-VN"/>
              </w:rPr>
              <w:t>angensis</w:t>
            </w:r>
          </w:p>
        </w:tc>
      </w:tr>
      <w:tr w:rsidR="008A4BF8" w:rsidRPr="008A4BF8" w14:paraId="3CA5CBA2"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0879D47A"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V</w:t>
            </w:r>
          </w:p>
        </w:tc>
        <w:tc>
          <w:tcPr>
            <w:tcW w:w="2491" w:type="pct"/>
            <w:tcBorders>
              <w:top w:val="single" w:sz="4" w:space="0" w:color="auto"/>
              <w:left w:val="single" w:sz="4" w:space="0" w:color="auto"/>
              <w:bottom w:val="nil"/>
              <w:right w:val="nil"/>
            </w:tcBorders>
            <w:shd w:val="clear" w:color="auto" w:fill="FFFFFF"/>
            <w:vAlign w:val="center"/>
          </w:tcPr>
          <w:p w14:paraId="44D90F28"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LỚP CHÂN BỤNG</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56274C45"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GASTROPODA</w:t>
            </w:r>
          </w:p>
        </w:tc>
      </w:tr>
      <w:tr w:rsidR="008A4BF8" w:rsidRPr="008A4BF8" w14:paraId="3973A2E8"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3F81D427"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85</w:t>
            </w:r>
          </w:p>
        </w:tc>
        <w:tc>
          <w:tcPr>
            <w:tcW w:w="2491" w:type="pct"/>
            <w:tcBorders>
              <w:top w:val="single" w:sz="4" w:space="0" w:color="auto"/>
              <w:left w:val="single" w:sz="4" w:space="0" w:color="auto"/>
              <w:bottom w:val="nil"/>
              <w:right w:val="nil"/>
            </w:tcBorders>
            <w:shd w:val="clear" w:color="auto" w:fill="FFFFFF"/>
            <w:vAlign w:val="center"/>
          </w:tcPr>
          <w:p w14:paraId="72B4AEE3"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Các loài trai tai tượng</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18A628B0"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T</w:t>
            </w:r>
            <w:r w:rsidR="009F1E27" w:rsidRPr="008A4BF8">
              <w:rPr>
                <w:rStyle w:val="Khc"/>
                <w:rFonts w:ascii="Arial" w:hAnsi="Arial" w:cs="Arial"/>
                <w:i/>
                <w:iCs/>
                <w:sz w:val="20"/>
                <w:szCs w:val="20"/>
                <w:lang w:eastAsia="vi-VN"/>
              </w:rPr>
              <w:t>ri</w:t>
            </w:r>
            <w:r w:rsidRPr="008A4BF8">
              <w:rPr>
                <w:rStyle w:val="Khc"/>
                <w:rFonts w:ascii="Arial" w:hAnsi="Arial" w:cs="Arial"/>
                <w:i/>
                <w:iCs/>
                <w:sz w:val="20"/>
                <w:szCs w:val="20"/>
                <w:lang w:eastAsia="vi-VN"/>
              </w:rPr>
              <w:t>dacna spp.</w:t>
            </w:r>
          </w:p>
        </w:tc>
      </w:tr>
      <w:tr w:rsidR="008A4BF8" w:rsidRPr="008A4BF8" w14:paraId="3451F723"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243D7640"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86</w:t>
            </w:r>
          </w:p>
        </w:tc>
        <w:tc>
          <w:tcPr>
            <w:tcW w:w="2491" w:type="pct"/>
            <w:tcBorders>
              <w:top w:val="single" w:sz="4" w:space="0" w:color="auto"/>
              <w:left w:val="single" w:sz="4" w:space="0" w:color="auto"/>
              <w:bottom w:val="nil"/>
              <w:right w:val="nil"/>
            </w:tcBorders>
            <w:shd w:val="clear" w:color="auto" w:fill="FFFFFF"/>
            <w:vAlign w:val="center"/>
          </w:tcPr>
          <w:p w14:paraId="64EE322A"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Họ ốc anh vũ (tất cả các loài)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210768F3"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Nautilidae</w:t>
            </w:r>
          </w:p>
        </w:tc>
      </w:tr>
      <w:tr w:rsidR="008A4BF8" w:rsidRPr="008A4BF8" w14:paraId="7D04B5DE"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4782D0C8"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87</w:t>
            </w:r>
          </w:p>
        </w:tc>
        <w:tc>
          <w:tcPr>
            <w:tcW w:w="2491" w:type="pct"/>
            <w:tcBorders>
              <w:top w:val="single" w:sz="4" w:space="0" w:color="auto"/>
              <w:left w:val="single" w:sz="4" w:space="0" w:color="auto"/>
              <w:bottom w:val="nil"/>
              <w:right w:val="nil"/>
            </w:tcBorders>
            <w:shd w:val="clear" w:color="auto" w:fill="FFFFFF"/>
            <w:vAlign w:val="center"/>
          </w:tcPr>
          <w:p w14:paraId="0090650C"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Ốc đụn cái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3E812F69"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Tectusniloticus</w:t>
            </w:r>
          </w:p>
        </w:tc>
      </w:tr>
      <w:tr w:rsidR="008A4BF8" w:rsidRPr="008A4BF8" w14:paraId="2992B4D1"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38C21271"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88</w:t>
            </w:r>
          </w:p>
        </w:tc>
        <w:tc>
          <w:tcPr>
            <w:tcW w:w="2491" w:type="pct"/>
            <w:tcBorders>
              <w:top w:val="single" w:sz="4" w:space="0" w:color="auto"/>
              <w:left w:val="single" w:sz="4" w:space="0" w:color="auto"/>
              <w:bottom w:val="nil"/>
              <w:right w:val="nil"/>
            </w:tcBorders>
            <w:shd w:val="clear" w:color="auto" w:fill="FFFFFF"/>
            <w:vAlign w:val="center"/>
          </w:tcPr>
          <w:p w14:paraId="084A3838"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Ốc đụn đực</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225B748B"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Tectuspyramis</w:t>
            </w:r>
          </w:p>
        </w:tc>
      </w:tr>
      <w:tr w:rsidR="008A4BF8" w:rsidRPr="008A4BF8" w14:paraId="760A0964"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7C2F71DD"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89</w:t>
            </w:r>
          </w:p>
        </w:tc>
        <w:tc>
          <w:tcPr>
            <w:tcW w:w="2491" w:type="pct"/>
            <w:tcBorders>
              <w:top w:val="single" w:sz="4" w:space="0" w:color="auto"/>
              <w:left w:val="single" w:sz="4" w:space="0" w:color="auto"/>
              <w:bottom w:val="nil"/>
              <w:right w:val="nil"/>
            </w:tcBorders>
            <w:shd w:val="clear" w:color="auto" w:fill="FFFFFF"/>
            <w:vAlign w:val="center"/>
          </w:tcPr>
          <w:p w14:paraId="4330377A"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Ốc mút vệt nâu</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2BCD1777"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val="en-US" w:eastAsia="en-US"/>
              </w:rPr>
              <w:t xml:space="preserve">Cremnoconchusm.es </w:t>
            </w:r>
            <w:r w:rsidRPr="008A4BF8">
              <w:rPr>
                <w:rStyle w:val="Khc"/>
                <w:rFonts w:ascii="Arial" w:hAnsi="Arial" w:cs="Arial"/>
                <w:i/>
                <w:iCs/>
                <w:sz w:val="20"/>
                <w:szCs w:val="20"/>
                <w:lang w:eastAsia="vi-VN"/>
              </w:rPr>
              <w:t>sage</w:t>
            </w:r>
            <w:r w:rsidR="009F1E27" w:rsidRPr="008A4BF8">
              <w:rPr>
                <w:rStyle w:val="Khc"/>
                <w:rFonts w:ascii="Arial" w:hAnsi="Arial" w:cs="Arial"/>
                <w:i/>
                <w:iCs/>
                <w:sz w:val="20"/>
                <w:szCs w:val="20"/>
                <w:lang w:eastAsia="vi-VN"/>
              </w:rPr>
              <w:t>ri</w:t>
            </w:r>
          </w:p>
        </w:tc>
      </w:tr>
      <w:tr w:rsidR="008A4BF8" w:rsidRPr="008A4BF8" w14:paraId="36757CD6"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7A17475F"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lastRenderedPageBreak/>
              <w:t>90</w:t>
            </w:r>
          </w:p>
        </w:tc>
        <w:tc>
          <w:tcPr>
            <w:tcW w:w="2491" w:type="pct"/>
            <w:tcBorders>
              <w:top w:val="single" w:sz="4" w:space="0" w:color="auto"/>
              <w:left w:val="single" w:sz="4" w:space="0" w:color="auto"/>
              <w:bottom w:val="nil"/>
              <w:right w:val="nil"/>
            </w:tcBorders>
            <w:shd w:val="clear" w:color="auto" w:fill="FFFFFF"/>
            <w:vAlign w:val="center"/>
          </w:tcPr>
          <w:p w14:paraId="6A1A0610"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Ốc sứ mắt trĩ</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03678C14"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Cypraeaargus</w:t>
            </w:r>
          </w:p>
        </w:tc>
      </w:tr>
      <w:tr w:rsidR="008A4BF8" w:rsidRPr="008A4BF8" w14:paraId="395338A0"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5442DF9A"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91</w:t>
            </w:r>
          </w:p>
        </w:tc>
        <w:tc>
          <w:tcPr>
            <w:tcW w:w="2491" w:type="pct"/>
            <w:tcBorders>
              <w:top w:val="single" w:sz="4" w:space="0" w:color="auto"/>
              <w:left w:val="single" w:sz="4" w:space="0" w:color="auto"/>
              <w:bottom w:val="nil"/>
              <w:right w:val="nil"/>
            </w:tcBorders>
            <w:shd w:val="clear" w:color="auto" w:fill="FFFFFF"/>
            <w:vAlign w:val="center"/>
          </w:tcPr>
          <w:p w14:paraId="24890A30"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Ốc tù và</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385894DA"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Charoniat</w:t>
            </w:r>
            <w:r w:rsidR="009F1E27" w:rsidRPr="008A4BF8">
              <w:rPr>
                <w:rStyle w:val="Khc"/>
                <w:rFonts w:ascii="Arial" w:hAnsi="Arial" w:cs="Arial"/>
                <w:i/>
                <w:iCs/>
                <w:sz w:val="20"/>
                <w:szCs w:val="20"/>
                <w:lang w:eastAsia="vi-VN"/>
              </w:rPr>
              <w:t>ri</w:t>
            </w:r>
            <w:r w:rsidR="004A77D4" w:rsidRPr="008A4BF8">
              <w:rPr>
                <w:rStyle w:val="Khc"/>
                <w:rFonts w:ascii="Arial" w:hAnsi="Arial" w:cs="Arial"/>
                <w:i/>
                <w:iCs/>
                <w:sz w:val="20"/>
                <w:szCs w:val="20"/>
                <w:lang w:eastAsia="vi-VN"/>
              </w:rPr>
              <w:t>ton</w:t>
            </w:r>
            <w:r w:rsidR="00417FA6" w:rsidRPr="008A4BF8">
              <w:rPr>
                <w:rStyle w:val="Khc"/>
                <w:rFonts w:ascii="Arial" w:hAnsi="Arial" w:cs="Arial"/>
                <w:i/>
                <w:iCs/>
                <w:sz w:val="20"/>
                <w:szCs w:val="20"/>
                <w:lang w:eastAsia="vi-VN"/>
              </w:rPr>
              <w:t>i</w:t>
            </w:r>
            <w:r w:rsidRPr="008A4BF8">
              <w:rPr>
                <w:rStyle w:val="Khc"/>
                <w:rFonts w:ascii="Arial" w:hAnsi="Arial" w:cs="Arial"/>
                <w:i/>
                <w:iCs/>
                <w:sz w:val="20"/>
                <w:szCs w:val="20"/>
                <w:lang w:eastAsia="vi-VN"/>
              </w:rPr>
              <w:t>s</w:t>
            </w:r>
          </w:p>
        </w:tc>
      </w:tr>
      <w:tr w:rsidR="008A4BF8" w:rsidRPr="008A4BF8" w14:paraId="41BD503C" w14:textId="77777777" w:rsidTr="004F31B4">
        <w:trPr>
          <w:trHeight w:hRule="exact" w:val="482"/>
          <w:jc w:val="center"/>
        </w:trPr>
        <w:tc>
          <w:tcPr>
            <w:tcW w:w="352" w:type="pct"/>
            <w:tcBorders>
              <w:top w:val="single" w:sz="4" w:space="0" w:color="auto"/>
              <w:left w:val="single" w:sz="4" w:space="0" w:color="auto"/>
              <w:bottom w:val="nil"/>
              <w:right w:val="nil"/>
            </w:tcBorders>
            <w:shd w:val="clear" w:color="auto" w:fill="FFFFFF"/>
            <w:vAlign w:val="center"/>
          </w:tcPr>
          <w:p w14:paraId="48B02C43"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92</w:t>
            </w:r>
          </w:p>
        </w:tc>
        <w:tc>
          <w:tcPr>
            <w:tcW w:w="2491" w:type="pct"/>
            <w:tcBorders>
              <w:top w:val="single" w:sz="4" w:space="0" w:color="auto"/>
              <w:left w:val="single" w:sz="4" w:space="0" w:color="auto"/>
              <w:bottom w:val="nil"/>
              <w:right w:val="nil"/>
            </w:tcBorders>
            <w:shd w:val="clear" w:color="auto" w:fill="FFFFFF"/>
            <w:vAlign w:val="center"/>
          </w:tcPr>
          <w:p w14:paraId="299EF3E3"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Ốc xà cừ</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51FF145F"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Turbo marmoratus</w:t>
            </w:r>
          </w:p>
        </w:tc>
      </w:tr>
      <w:tr w:rsidR="008A4BF8" w:rsidRPr="008A4BF8" w14:paraId="64B3B55C" w14:textId="77777777" w:rsidTr="004F31B4">
        <w:trPr>
          <w:trHeight w:hRule="exact" w:val="482"/>
          <w:jc w:val="center"/>
        </w:trPr>
        <w:tc>
          <w:tcPr>
            <w:tcW w:w="352" w:type="pct"/>
            <w:tcBorders>
              <w:top w:val="single" w:sz="4" w:space="0" w:color="auto"/>
              <w:left w:val="single" w:sz="4" w:space="0" w:color="auto"/>
              <w:bottom w:val="nil"/>
              <w:right w:val="nil"/>
            </w:tcBorders>
            <w:shd w:val="clear" w:color="auto" w:fill="FFFFFF"/>
            <w:vAlign w:val="center"/>
          </w:tcPr>
          <w:p w14:paraId="16BBF1D4"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VI</w:t>
            </w:r>
          </w:p>
        </w:tc>
        <w:tc>
          <w:tcPr>
            <w:tcW w:w="2491" w:type="pct"/>
            <w:tcBorders>
              <w:top w:val="single" w:sz="4" w:space="0" w:color="auto"/>
              <w:left w:val="single" w:sz="4" w:space="0" w:color="auto"/>
              <w:bottom w:val="nil"/>
              <w:right w:val="nil"/>
            </w:tcBorders>
            <w:shd w:val="clear" w:color="auto" w:fill="FFFFFF"/>
            <w:vAlign w:val="center"/>
          </w:tcPr>
          <w:p w14:paraId="4339184C"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LỚP SAN HÔ</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006603FD"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ANTHOZOA</w:t>
            </w:r>
          </w:p>
        </w:tc>
      </w:tr>
      <w:tr w:rsidR="008A4BF8" w:rsidRPr="008A4BF8" w14:paraId="3578C354" w14:textId="77777777" w:rsidTr="004F31B4">
        <w:trPr>
          <w:trHeight w:hRule="exact" w:val="482"/>
          <w:jc w:val="center"/>
        </w:trPr>
        <w:tc>
          <w:tcPr>
            <w:tcW w:w="352" w:type="pct"/>
            <w:tcBorders>
              <w:top w:val="single" w:sz="4" w:space="0" w:color="auto"/>
              <w:left w:val="single" w:sz="4" w:space="0" w:color="auto"/>
              <w:bottom w:val="nil"/>
              <w:right w:val="nil"/>
            </w:tcBorders>
            <w:shd w:val="clear" w:color="auto" w:fill="FFFFFF"/>
            <w:vAlign w:val="center"/>
          </w:tcPr>
          <w:p w14:paraId="5D4169F5"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93</w:t>
            </w:r>
          </w:p>
        </w:tc>
        <w:tc>
          <w:tcPr>
            <w:tcW w:w="2491" w:type="pct"/>
            <w:tcBorders>
              <w:top w:val="single" w:sz="4" w:space="0" w:color="auto"/>
              <w:left w:val="single" w:sz="4" w:space="0" w:color="auto"/>
              <w:bottom w:val="nil"/>
              <w:right w:val="nil"/>
            </w:tcBorders>
            <w:shd w:val="clear" w:color="auto" w:fill="FFFFFF"/>
            <w:vAlign w:val="center"/>
          </w:tcPr>
          <w:p w14:paraId="318AB492"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Bộ san hô đá (tất cả các loài)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313E1357"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Scleractinia</w:t>
            </w:r>
          </w:p>
        </w:tc>
      </w:tr>
      <w:tr w:rsidR="008A4BF8" w:rsidRPr="008A4BF8" w14:paraId="22FB4775" w14:textId="77777777" w:rsidTr="004F31B4">
        <w:trPr>
          <w:trHeight w:hRule="exact" w:val="476"/>
          <w:jc w:val="center"/>
        </w:trPr>
        <w:tc>
          <w:tcPr>
            <w:tcW w:w="352" w:type="pct"/>
            <w:tcBorders>
              <w:top w:val="single" w:sz="4" w:space="0" w:color="auto"/>
              <w:left w:val="single" w:sz="4" w:space="0" w:color="auto"/>
              <w:bottom w:val="nil"/>
              <w:right w:val="nil"/>
            </w:tcBorders>
            <w:shd w:val="clear" w:color="auto" w:fill="FFFFFF"/>
            <w:vAlign w:val="center"/>
          </w:tcPr>
          <w:p w14:paraId="74EA355E"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94</w:t>
            </w:r>
          </w:p>
        </w:tc>
        <w:tc>
          <w:tcPr>
            <w:tcW w:w="2491" w:type="pct"/>
            <w:tcBorders>
              <w:top w:val="single" w:sz="4" w:space="0" w:color="auto"/>
              <w:left w:val="single" w:sz="4" w:space="0" w:color="auto"/>
              <w:bottom w:val="nil"/>
              <w:right w:val="nil"/>
            </w:tcBorders>
            <w:shd w:val="clear" w:color="auto" w:fill="FFFFFF"/>
            <w:vAlign w:val="center"/>
          </w:tcPr>
          <w:p w14:paraId="580E5EC4"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Bộ san hô cứng (tất cả các loài)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3A567CB7"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Stolonifera</w:t>
            </w:r>
          </w:p>
        </w:tc>
      </w:tr>
      <w:tr w:rsidR="008A4BF8" w:rsidRPr="008A4BF8" w14:paraId="2FC78524"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1CF11837"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95</w:t>
            </w:r>
          </w:p>
        </w:tc>
        <w:tc>
          <w:tcPr>
            <w:tcW w:w="2491" w:type="pct"/>
            <w:tcBorders>
              <w:top w:val="single" w:sz="4" w:space="0" w:color="auto"/>
              <w:left w:val="single" w:sz="4" w:space="0" w:color="auto"/>
              <w:bottom w:val="nil"/>
              <w:right w:val="nil"/>
            </w:tcBorders>
            <w:shd w:val="clear" w:color="auto" w:fill="FFFFFF"/>
            <w:vAlign w:val="center"/>
          </w:tcPr>
          <w:p w14:paraId="683ABF1C"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Bộ san hô đen (tất cảcác loài)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30C279CD"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val="en-US" w:eastAsia="en-US"/>
              </w:rPr>
              <w:t>Antipatharia</w:t>
            </w:r>
          </w:p>
        </w:tc>
      </w:tr>
      <w:tr w:rsidR="008A4BF8" w:rsidRPr="008A4BF8" w14:paraId="3B72914F" w14:textId="77777777" w:rsidTr="004F31B4">
        <w:trPr>
          <w:trHeight w:hRule="exact" w:val="521"/>
          <w:jc w:val="center"/>
        </w:trPr>
        <w:tc>
          <w:tcPr>
            <w:tcW w:w="352" w:type="pct"/>
            <w:tcBorders>
              <w:top w:val="single" w:sz="4" w:space="0" w:color="auto"/>
              <w:left w:val="single" w:sz="4" w:space="0" w:color="auto"/>
              <w:bottom w:val="single" w:sz="4" w:space="0" w:color="auto"/>
              <w:right w:val="nil"/>
            </w:tcBorders>
            <w:shd w:val="clear" w:color="auto" w:fill="FFFFFF"/>
            <w:vAlign w:val="center"/>
          </w:tcPr>
          <w:p w14:paraId="144B7D7D"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96</w:t>
            </w:r>
          </w:p>
        </w:tc>
        <w:tc>
          <w:tcPr>
            <w:tcW w:w="2491" w:type="pct"/>
            <w:tcBorders>
              <w:top w:val="single" w:sz="4" w:space="0" w:color="auto"/>
              <w:left w:val="single" w:sz="4" w:space="0" w:color="auto"/>
              <w:bottom w:val="single" w:sz="4" w:space="0" w:color="auto"/>
              <w:right w:val="nil"/>
            </w:tcBorders>
            <w:shd w:val="clear" w:color="auto" w:fill="FFFFFF"/>
            <w:vAlign w:val="center"/>
          </w:tcPr>
          <w:p w14:paraId="2F19DBDC"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Bộ san hô sừng (tất cả các loài)</w:t>
            </w:r>
          </w:p>
        </w:tc>
        <w:tc>
          <w:tcPr>
            <w:tcW w:w="2157" w:type="pct"/>
            <w:tcBorders>
              <w:top w:val="single" w:sz="4" w:space="0" w:color="auto"/>
              <w:left w:val="single" w:sz="4" w:space="0" w:color="auto"/>
              <w:bottom w:val="single" w:sz="4" w:space="0" w:color="auto"/>
              <w:right w:val="single" w:sz="4" w:space="0" w:color="auto"/>
            </w:tcBorders>
            <w:shd w:val="clear" w:color="auto" w:fill="FFFFFF"/>
            <w:vAlign w:val="center"/>
          </w:tcPr>
          <w:p w14:paraId="0E144A49"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Gorgonacea</w:t>
            </w:r>
          </w:p>
        </w:tc>
      </w:tr>
      <w:tr w:rsidR="008A4BF8" w:rsidRPr="008A4BF8" w14:paraId="4CFC5599" w14:textId="77777777" w:rsidTr="004F31B4">
        <w:trPr>
          <w:trHeight w:hRule="exact" w:val="515"/>
          <w:jc w:val="center"/>
        </w:trPr>
        <w:tc>
          <w:tcPr>
            <w:tcW w:w="352" w:type="pct"/>
            <w:tcBorders>
              <w:top w:val="single" w:sz="4" w:space="0" w:color="auto"/>
              <w:left w:val="single" w:sz="4" w:space="0" w:color="auto"/>
              <w:bottom w:val="nil"/>
              <w:right w:val="nil"/>
            </w:tcBorders>
            <w:shd w:val="clear" w:color="auto" w:fill="FFFFFF"/>
            <w:vAlign w:val="center"/>
          </w:tcPr>
          <w:p w14:paraId="353D65C8"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97</w:t>
            </w:r>
          </w:p>
        </w:tc>
        <w:tc>
          <w:tcPr>
            <w:tcW w:w="2491" w:type="pct"/>
            <w:tcBorders>
              <w:top w:val="single" w:sz="4" w:space="0" w:color="auto"/>
              <w:left w:val="single" w:sz="4" w:space="0" w:color="auto"/>
              <w:bottom w:val="nil"/>
              <w:right w:val="nil"/>
            </w:tcBorders>
            <w:shd w:val="clear" w:color="auto" w:fill="FFFFFF"/>
            <w:vAlign w:val="center"/>
          </w:tcPr>
          <w:p w14:paraId="0F767A95"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Bộ </w:t>
            </w:r>
            <w:r w:rsidRPr="008A4BF8">
              <w:rPr>
                <w:rStyle w:val="Khc"/>
                <w:rFonts w:ascii="Arial" w:hAnsi="Arial" w:cs="Arial"/>
                <w:sz w:val="20"/>
                <w:szCs w:val="20"/>
                <w:lang w:eastAsia="en-US"/>
              </w:rPr>
              <w:t xml:space="preserve">san </w:t>
            </w:r>
            <w:r w:rsidRPr="008A4BF8">
              <w:rPr>
                <w:rStyle w:val="Khc"/>
                <w:rFonts w:ascii="Arial" w:hAnsi="Arial" w:cs="Arial"/>
                <w:sz w:val="20"/>
                <w:szCs w:val="20"/>
                <w:lang w:eastAsia="vi-VN"/>
              </w:rPr>
              <w:t>hô xanh (tất cả các loài)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F496033"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Helioporacea</w:t>
            </w:r>
          </w:p>
        </w:tc>
      </w:tr>
      <w:tr w:rsidR="008A4BF8" w:rsidRPr="008A4BF8" w14:paraId="4792BD58"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076CBCF5"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VII</w:t>
            </w:r>
          </w:p>
        </w:tc>
        <w:tc>
          <w:tcPr>
            <w:tcW w:w="2491" w:type="pct"/>
            <w:tcBorders>
              <w:top w:val="single" w:sz="4" w:space="0" w:color="auto"/>
              <w:left w:val="single" w:sz="4" w:space="0" w:color="auto"/>
              <w:bottom w:val="nil"/>
              <w:right w:val="nil"/>
            </w:tcBorders>
            <w:shd w:val="clear" w:color="auto" w:fill="FFFFFF"/>
            <w:vAlign w:val="center"/>
          </w:tcPr>
          <w:p w14:paraId="7199A578"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NGÀNH DA GAI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2E6DDBB7"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ECHINODERMATA</w:t>
            </w:r>
          </w:p>
        </w:tc>
      </w:tr>
      <w:tr w:rsidR="008A4BF8" w:rsidRPr="008A4BF8" w14:paraId="5D3B3E90"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6376A5D8"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98</w:t>
            </w:r>
          </w:p>
        </w:tc>
        <w:tc>
          <w:tcPr>
            <w:tcW w:w="2491" w:type="pct"/>
            <w:tcBorders>
              <w:top w:val="single" w:sz="4" w:space="0" w:color="auto"/>
              <w:left w:val="single" w:sz="4" w:space="0" w:color="auto"/>
              <w:bottom w:val="nil"/>
              <w:right w:val="nil"/>
            </w:tcBorders>
            <w:shd w:val="clear" w:color="auto" w:fill="FFFFFF"/>
            <w:vAlign w:val="center"/>
          </w:tcPr>
          <w:p w14:paraId="59C5373E" w14:textId="77777777" w:rsidR="00E60386" w:rsidRPr="008A4BF8" w:rsidRDefault="00186D74"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Cầu ga</w:t>
            </w:r>
            <w:r w:rsidR="00E60386" w:rsidRPr="008A4BF8">
              <w:rPr>
                <w:rStyle w:val="Khc"/>
                <w:rFonts w:ascii="Arial" w:hAnsi="Arial" w:cs="Arial"/>
                <w:sz w:val="20"/>
                <w:szCs w:val="20"/>
                <w:lang w:eastAsia="vi-VN"/>
              </w:rPr>
              <w:t>i đá</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7DE53550" w14:textId="77777777" w:rsidR="00E60386" w:rsidRPr="008A4BF8" w:rsidRDefault="00186D74"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Hetero</w:t>
            </w:r>
            <w:r w:rsidR="00E60386" w:rsidRPr="008A4BF8">
              <w:rPr>
                <w:rStyle w:val="Khc"/>
                <w:rFonts w:ascii="Arial" w:hAnsi="Arial" w:cs="Arial"/>
                <w:i/>
                <w:iCs/>
                <w:sz w:val="20"/>
                <w:szCs w:val="20"/>
                <w:lang w:eastAsia="vi-VN"/>
              </w:rPr>
              <w:t>centrotusmammillatus</w:t>
            </w:r>
          </w:p>
        </w:tc>
      </w:tr>
      <w:tr w:rsidR="008A4BF8" w:rsidRPr="008A4BF8" w14:paraId="7C0F2DE4"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44DC07EF"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99</w:t>
            </w:r>
          </w:p>
        </w:tc>
        <w:tc>
          <w:tcPr>
            <w:tcW w:w="2491" w:type="pct"/>
            <w:tcBorders>
              <w:top w:val="single" w:sz="4" w:space="0" w:color="auto"/>
              <w:left w:val="single" w:sz="4" w:space="0" w:color="auto"/>
              <w:bottom w:val="nil"/>
              <w:right w:val="nil"/>
            </w:tcBorders>
            <w:shd w:val="clear" w:color="auto" w:fill="FFFFFF"/>
            <w:vAlign w:val="center"/>
          </w:tcPr>
          <w:p w14:paraId="48292BB3"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Hải sâm hổ phách</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6E7E3DA1"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Thelenotaanax</w:t>
            </w:r>
          </w:p>
        </w:tc>
      </w:tr>
      <w:tr w:rsidR="008A4BF8" w:rsidRPr="008A4BF8" w14:paraId="0946DB12"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6D606CF3"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100</w:t>
            </w:r>
          </w:p>
        </w:tc>
        <w:tc>
          <w:tcPr>
            <w:tcW w:w="2491" w:type="pct"/>
            <w:tcBorders>
              <w:top w:val="single" w:sz="4" w:space="0" w:color="auto"/>
              <w:left w:val="single" w:sz="4" w:space="0" w:color="auto"/>
              <w:bottom w:val="nil"/>
              <w:right w:val="nil"/>
            </w:tcBorders>
            <w:shd w:val="clear" w:color="auto" w:fill="FFFFFF"/>
            <w:vAlign w:val="center"/>
          </w:tcPr>
          <w:p w14:paraId="2740A07D"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Hải sâm lựu</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755998C6"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Thelenotaananas</w:t>
            </w:r>
          </w:p>
        </w:tc>
      </w:tr>
      <w:tr w:rsidR="008A4BF8" w:rsidRPr="008A4BF8" w14:paraId="62D6D0F4"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7E4EEDD1"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101</w:t>
            </w:r>
          </w:p>
        </w:tc>
        <w:tc>
          <w:tcPr>
            <w:tcW w:w="2491" w:type="pct"/>
            <w:tcBorders>
              <w:top w:val="single" w:sz="4" w:space="0" w:color="auto"/>
              <w:left w:val="single" w:sz="4" w:space="0" w:color="auto"/>
              <w:bottom w:val="nil"/>
              <w:right w:val="nil"/>
            </w:tcBorders>
            <w:shd w:val="clear" w:color="auto" w:fill="FFFFFF"/>
            <w:vAlign w:val="center"/>
          </w:tcPr>
          <w:p w14:paraId="3506788B"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Hải sâm mít hoa (Hải sâm dừa)</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544B2BA9"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Actỉnopygamauritiana</w:t>
            </w:r>
          </w:p>
        </w:tc>
      </w:tr>
      <w:tr w:rsidR="008A4BF8" w:rsidRPr="008A4BF8" w14:paraId="24F22FEE"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661B0352"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102</w:t>
            </w:r>
          </w:p>
        </w:tc>
        <w:tc>
          <w:tcPr>
            <w:tcW w:w="2491" w:type="pct"/>
            <w:tcBorders>
              <w:top w:val="single" w:sz="4" w:space="0" w:color="auto"/>
              <w:left w:val="single" w:sz="4" w:space="0" w:color="auto"/>
              <w:bottom w:val="nil"/>
              <w:right w:val="nil"/>
            </w:tcBorders>
            <w:shd w:val="clear" w:color="auto" w:fill="FFFFFF"/>
            <w:vAlign w:val="center"/>
          </w:tcPr>
          <w:p w14:paraId="355B4319"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Hải sâm trắng (Hải sâm cát)</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0929D58D"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Holothu</w:t>
            </w:r>
            <w:r w:rsidR="009F1E27" w:rsidRPr="008A4BF8">
              <w:rPr>
                <w:rStyle w:val="Khc"/>
                <w:rFonts w:ascii="Arial" w:hAnsi="Arial" w:cs="Arial"/>
                <w:i/>
                <w:iCs/>
                <w:sz w:val="20"/>
                <w:szCs w:val="20"/>
                <w:lang w:eastAsia="vi-VN"/>
              </w:rPr>
              <w:t>ri</w:t>
            </w:r>
            <w:r w:rsidRPr="008A4BF8">
              <w:rPr>
                <w:rStyle w:val="Khc"/>
                <w:rFonts w:ascii="Arial" w:hAnsi="Arial" w:cs="Arial"/>
                <w:i/>
                <w:iCs/>
                <w:sz w:val="20"/>
                <w:szCs w:val="20"/>
                <w:lang w:eastAsia="vi-VN"/>
              </w:rPr>
              <w:t>a (Met</w:t>
            </w:r>
            <w:r w:rsidR="009F1E27" w:rsidRPr="008A4BF8">
              <w:rPr>
                <w:rStyle w:val="Khc"/>
                <w:rFonts w:ascii="Arial" w:hAnsi="Arial" w:cs="Arial"/>
                <w:i/>
                <w:iCs/>
                <w:sz w:val="20"/>
                <w:szCs w:val="20"/>
                <w:lang w:eastAsia="vi-VN"/>
              </w:rPr>
              <w:t>ri</w:t>
            </w:r>
            <w:r w:rsidRPr="008A4BF8">
              <w:rPr>
                <w:rStyle w:val="Khc"/>
                <w:rFonts w:ascii="Arial" w:hAnsi="Arial" w:cs="Arial"/>
                <w:i/>
                <w:iCs/>
                <w:sz w:val="20"/>
                <w:szCs w:val="20"/>
                <w:lang w:eastAsia="vi-VN"/>
              </w:rPr>
              <w:t>atyla) scabra</w:t>
            </w:r>
          </w:p>
        </w:tc>
      </w:tr>
      <w:tr w:rsidR="008A4BF8" w:rsidRPr="008A4BF8" w14:paraId="172C636D"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7A258FA7"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103</w:t>
            </w:r>
          </w:p>
        </w:tc>
        <w:tc>
          <w:tcPr>
            <w:tcW w:w="2491" w:type="pct"/>
            <w:tcBorders>
              <w:top w:val="single" w:sz="4" w:space="0" w:color="auto"/>
              <w:left w:val="single" w:sz="4" w:space="0" w:color="auto"/>
              <w:bottom w:val="nil"/>
              <w:right w:val="nil"/>
            </w:tcBorders>
            <w:shd w:val="clear" w:color="auto" w:fill="FFFFFF"/>
            <w:vAlign w:val="center"/>
          </w:tcPr>
          <w:p w14:paraId="0E0503D7"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Hải sâm vú</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7171007B"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M</w:t>
            </w:r>
            <w:r w:rsidR="00591970" w:rsidRPr="008A4BF8">
              <w:rPr>
                <w:rStyle w:val="Khc"/>
                <w:rFonts w:ascii="Arial" w:hAnsi="Arial" w:cs="Arial"/>
                <w:i/>
                <w:iCs/>
                <w:sz w:val="20"/>
                <w:szCs w:val="20"/>
                <w:lang w:eastAsia="vi-VN"/>
              </w:rPr>
              <w:t>ic</w:t>
            </w:r>
            <w:r w:rsidRPr="008A4BF8">
              <w:rPr>
                <w:rStyle w:val="Khc"/>
                <w:rFonts w:ascii="Arial" w:hAnsi="Arial" w:cs="Arial"/>
                <w:i/>
                <w:iCs/>
                <w:sz w:val="20"/>
                <w:szCs w:val="20"/>
                <w:lang w:eastAsia="vi-VN"/>
              </w:rPr>
              <w:t>rothelenobilis</w:t>
            </w:r>
          </w:p>
        </w:tc>
      </w:tr>
      <w:tr w:rsidR="008A4BF8" w:rsidRPr="008A4BF8" w14:paraId="129013F9"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1CEF0013"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VIII</w:t>
            </w:r>
          </w:p>
        </w:tc>
        <w:tc>
          <w:tcPr>
            <w:tcW w:w="2491" w:type="pct"/>
            <w:tcBorders>
              <w:top w:val="single" w:sz="4" w:space="0" w:color="auto"/>
              <w:left w:val="single" w:sz="4" w:space="0" w:color="auto"/>
              <w:bottom w:val="nil"/>
              <w:right w:val="nil"/>
            </w:tcBorders>
            <w:shd w:val="clear" w:color="auto" w:fill="FFFFFF"/>
            <w:vAlign w:val="center"/>
          </w:tcPr>
          <w:p w14:paraId="17E2AA94" w14:textId="77777777" w:rsidR="00E60386" w:rsidRPr="008A4BF8" w:rsidRDefault="00186D74"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GIỚI THỰ</w:t>
            </w:r>
            <w:r w:rsidR="00E60386" w:rsidRPr="008A4BF8">
              <w:rPr>
                <w:rStyle w:val="Khc"/>
                <w:rFonts w:ascii="Arial" w:hAnsi="Arial" w:cs="Arial"/>
                <w:b/>
                <w:bCs/>
                <w:sz w:val="20"/>
                <w:szCs w:val="20"/>
                <w:lang w:eastAsia="vi-VN"/>
              </w:rPr>
              <w:t>C VẬT</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6DB6A2CA"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val="en-US" w:eastAsia="en-US"/>
              </w:rPr>
              <w:t>PLANT</w:t>
            </w:r>
            <w:r w:rsidRPr="008A4BF8">
              <w:rPr>
                <w:rStyle w:val="Khc"/>
                <w:rFonts w:ascii="Arial" w:hAnsi="Arial" w:cs="Arial"/>
                <w:b/>
                <w:bCs/>
                <w:sz w:val="20"/>
                <w:szCs w:val="20"/>
                <w:lang w:eastAsia="vi-VN"/>
              </w:rPr>
              <w:t>AE</w:t>
            </w:r>
          </w:p>
        </w:tc>
      </w:tr>
      <w:tr w:rsidR="008A4BF8" w:rsidRPr="008A4BF8" w14:paraId="0F110BF8"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3C5B0336"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104</w:t>
            </w:r>
          </w:p>
        </w:tc>
        <w:tc>
          <w:tcPr>
            <w:tcW w:w="2491" w:type="pct"/>
            <w:tcBorders>
              <w:top w:val="single" w:sz="4" w:space="0" w:color="auto"/>
              <w:left w:val="single" w:sz="4" w:space="0" w:color="auto"/>
              <w:bottom w:val="nil"/>
              <w:right w:val="nil"/>
            </w:tcBorders>
            <w:shd w:val="clear" w:color="auto" w:fill="FFFFFF"/>
            <w:vAlign w:val="center"/>
          </w:tcPr>
          <w:p w14:paraId="0A96FA99"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Cỏ nàn</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5D187A19"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Halophila beccarii</w:t>
            </w:r>
          </w:p>
        </w:tc>
      </w:tr>
      <w:tr w:rsidR="008A4BF8" w:rsidRPr="008A4BF8" w14:paraId="1A3C0F1A"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1C04D860"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105</w:t>
            </w:r>
          </w:p>
        </w:tc>
        <w:tc>
          <w:tcPr>
            <w:tcW w:w="2491" w:type="pct"/>
            <w:tcBorders>
              <w:top w:val="single" w:sz="4" w:space="0" w:color="auto"/>
              <w:left w:val="single" w:sz="4" w:space="0" w:color="auto"/>
              <w:bottom w:val="nil"/>
              <w:right w:val="nil"/>
            </w:tcBorders>
            <w:shd w:val="clear" w:color="auto" w:fill="FFFFFF"/>
            <w:vAlign w:val="center"/>
          </w:tcPr>
          <w:p w14:paraId="00EDA5F5"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Cỏ xoan đơn</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38045BA1"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Halophila decipiens</w:t>
            </w:r>
          </w:p>
        </w:tc>
      </w:tr>
      <w:tr w:rsidR="008A4BF8" w:rsidRPr="008A4BF8" w14:paraId="5E956EB6"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0D1C0EB2"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106</w:t>
            </w:r>
          </w:p>
        </w:tc>
        <w:tc>
          <w:tcPr>
            <w:tcW w:w="2491" w:type="pct"/>
            <w:tcBorders>
              <w:top w:val="single" w:sz="4" w:space="0" w:color="auto"/>
              <w:left w:val="single" w:sz="4" w:space="0" w:color="auto"/>
              <w:bottom w:val="nil"/>
              <w:right w:val="nil"/>
            </w:tcBorders>
            <w:shd w:val="clear" w:color="auto" w:fill="FFFFFF"/>
            <w:vAlign w:val="center"/>
          </w:tcPr>
          <w:p w14:paraId="086C89A0"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Cỏ lăn biển</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6E87320" w14:textId="77777777" w:rsidR="00E60386" w:rsidRPr="008A4BF8" w:rsidRDefault="00E60386" w:rsidP="004F31B4">
            <w:pPr>
              <w:pStyle w:val="Khc0"/>
              <w:spacing w:after="0" w:line="240" w:lineRule="auto"/>
              <w:ind w:firstLine="0"/>
              <w:rPr>
                <w:rFonts w:ascii="Arial" w:hAnsi="Arial" w:cs="Arial"/>
                <w:sz w:val="20"/>
                <w:szCs w:val="20"/>
              </w:rPr>
            </w:pPr>
            <w:proofErr w:type="spellStart"/>
            <w:r w:rsidRPr="008A4BF8">
              <w:rPr>
                <w:rStyle w:val="Khc"/>
                <w:rFonts w:ascii="Arial" w:hAnsi="Arial" w:cs="Arial"/>
                <w:i/>
                <w:iCs/>
                <w:sz w:val="20"/>
                <w:szCs w:val="20"/>
                <w:lang w:val="en-US" w:eastAsia="en-US"/>
              </w:rPr>
              <w:t>Syringodiumizoetifolium</w:t>
            </w:r>
            <w:proofErr w:type="spellEnd"/>
          </w:p>
        </w:tc>
      </w:tr>
      <w:tr w:rsidR="008A4BF8" w:rsidRPr="008A4BF8" w14:paraId="302EF9EC"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25C51F06"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107</w:t>
            </w:r>
          </w:p>
        </w:tc>
        <w:tc>
          <w:tcPr>
            <w:tcW w:w="2491" w:type="pct"/>
            <w:tcBorders>
              <w:top w:val="single" w:sz="4" w:space="0" w:color="auto"/>
              <w:left w:val="single" w:sz="4" w:space="0" w:color="auto"/>
              <w:bottom w:val="nil"/>
              <w:right w:val="nil"/>
            </w:tcBorders>
            <w:shd w:val="clear" w:color="auto" w:fill="FFFFFF"/>
            <w:vAlign w:val="center"/>
          </w:tcPr>
          <w:p w14:paraId="1643FA08"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Rong bắp sú</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8DBB802"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 xml:space="preserve">Kappaphycus </w:t>
            </w:r>
            <w:r w:rsidRPr="008A4BF8">
              <w:rPr>
                <w:rStyle w:val="Khc"/>
                <w:rFonts w:ascii="Arial" w:hAnsi="Arial" w:cs="Arial"/>
                <w:i/>
                <w:iCs/>
                <w:sz w:val="20"/>
                <w:szCs w:val="20"/>
                <w:lang w:val="en-US" w:eastAsia="en-US"/>
              </w:rPr>
              <w:t>striatum</w:t>
            </w:r>
          </w:p>
        </w:tc>
      </w:tr>
      <w:tr w:rsidR="008A4BF8" w:rsidRPr="008A4BF8" w14:paraId="76CA5159"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15369A5E"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108</w:t>
            </w:r>
          </w:p>
        </w:tc>
        <w:tc>
          <w:tcPr>
            <w:tcW w:w="2491" w:type="pct"/>
            <w:tcBorders>
              <w:top w:val="single" w:sz="4" w:space="0" w:color="auto"/>
              <w:left w:val="single" w:sz="4" w:space="0" w:color="auto"/>
              <w:bottom w:val="nil"/>
              <w:right w:val="nil"/>
            </w:tcBorders>
            <w:shd w:val="clear" w:color="auto" w:fill="FFFFFF"/>
            <w:vAlign w:val="center"/>
          </w:tcPr>
          <w:p w14:paraId="6ACCD480"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Rong bong bóng đỏ</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F010FDC"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S</w:t>
            </w:r>
            <w:r w:rsidR="00EF19AC" w:rsidRPr="008A4BF8">
              <w:rPr>
                <w:rStyle w:val="Khc"/>
                <w:rFonts w:ascii="Arial" w:hAnsi="Arial" w:cs="Arial"/>
                <w:i/>
                <w:iCs/>
                <w:sz w:val="20"/>
                <w:szCs w:val="20"/>
                <w:lang w:eastAsia="vi-VN"/>
              </w:rPr>
              <w:t>ci</w:t>
            </w:r>
            <w:r w:rsidRPr="008A4BF8">
              <w:rPr>
                <w:rStyle w:val="Khc"/>
                <w:rFonts w:ascii="Arial" w:hAnsi="Arial" w:cs="Arial"/>
                <w:i/>
                <w:iCs/>
                <w:sz w:val="20"/>
                <w:szCs w:val="20"/>
                <w:lang w:eastAsia="vi-VN"/>
              </w:rPr>
              <w:t>n</w:t>
            </w:r>
            <w:r w:rsidR="00C25269" w:rsidRPr="008A4BF8">
              <w:rPr>
                <w:rStyle w:val="Khc"/>
                <w:rFonts w:ascii="Arial" w:hAnsi="Arial" w:cs="Arial"/>
                <w:i/>
                <w:iCs/>
                <w:sz w:val="20"/>
                <w:szCs w:val="20"/>
                <w:lang w:eastAsia="vi-VN"/>
              </w:rPr>
              <w:t>ai</w:t>
            </w:r>
            <w:r w:rsidRPr="008A4BF8">
              <w:rPr>
                <w:rStyle w:val="Khc"/>
                <w:rFonts w:ascii="Arial" w:hAnsi="Arial" w:cs="Arial"/>
                <w:i/>
                <w:iCs/>
                <w:sz w:val="20"/>
                <w:szCs w:val="20"/>
                <w:lang w:eastAsia="vi-VN"/>
              </w:rPr>
              <w:t>aboergesenii</w:t>
            </w:r>
          </w:p>
        </w:tc>
      </w:tr>
      <w:tr w:rsidR="008A4BF8" w:rsidRPr="008A4BF8" w14:paraId="751B10AB" w14:textId="77777777" w:rsidTr="004F31B4">
        <w:trPr>
          <w:trHeight w:hRule="exact" w:val="482"/>
          <w:jc w:val="center"/>
        </w:trPr>
        <w:tc>
          <w:tcPr>
            <w:tcW w:w="352" w:type="pct"/>
            <w:tcBorders>
              <w:top w:val="single" w:sz="4" w:space="0" w:color="auto"/>
              <w:left w:val="single" w:sz="4" w:space="0" w:color="auto"/>
              <w:bottom w:val="nil"/>
              <w:right w:val="nil"/>
            </w:tcBorders>
            <w:shd w:val="clear" w:color="auto" w:fill="FFFFFF"/>
            <w:vAlign w:val="center"/>
          </w:tcPr>
          <w:p w14:paraId="4A9FA8C9"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109</w:t>
            </w:r>
          </w:p>
        </w:tc>
        <w:tc>
          <w:tcPr>
            <w:tcW w:w="2491" w:type="pct"/>
            <w:tcBorders>
              <w:top w:val="single" w:sz="4" w:space="0" w:color="auto"/>
              <w:left w:val="single" w:sz="4" w:space="0" w:color="auto"/>
              <w:bottom w:val="nil"/>
              <w:right w:val="nil"/>
            </w:tcBorders>
            <w:shd w:val="clear" w:color="auto" w:fill="FFFFFF"/>
            <w:vAlign w:val="center"/>
          </w:tcPr>
          <w:p w14:paraId="6A1AFEC2"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Rong câu chân vịt</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28AC4D37" w14:textId="77777777" w:rsidR="00E60386" w:rsidRPr="008A4BF8" w:rsidRDefault="00FA2573"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Hydropunti</w:t>
            </w:r>
            <w:r w:rsidR="00E60386" w:rsidRPr="008A4BF8">
              <w:rPr>
                <w:rStyle w:val="Khc"/>
                <w:rFonts w:ascii="Arial" w:hAnsi="Arial" w:cs="Arial"/>
                <w:i/>
                <w:iCs/>
                <w:sz w:val="20"/>
                <w:szCs w:val="20"/>
                <w:lang w:eastAsia="vi-VN"/>
              </w:rPr>
              <w:t>aeucheumoides</w:t>
            </w:r>
          </w:p>
        </w:tc>
      </w:tr>
      <w:tr w:rsidR="008A4BF8" w:rsidRPr="008A4BF8" w14:paraId="452FD968"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2A5B5A39"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110</w:t>
            </w:r>
          </w:p>
        </w:tc>
        <w:tc>
          <w:tcPr>
            <w:tcW w:w="2491" w:type="pct"/>
            <w:tcBorders>
              <w:top w:val="single" w:sz="4" w:space="0" w:color="auto"/>
              <w:left w:val="single" w:sz="4" w:space="0" w:color="auto"/>
              <w:bottom w:val="nil"/>
              <w:right w:val="nil"/>
            </w:tcBorders>
            <w:shd w:val="clear" w:color="auto" w:fill="FFFFFF"/>
            <w:vAlign w:val="center"/>
          </w:tcPr>
          <w:p w14:paraId="0DA0F7FB"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Rong câu cong</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7355FF4B"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Gracilariaarcuata</w:t>
            </w:r>
          </w:p>
        </w:tc>
      </w:tr>
      <w:tr w:rsidR="008A4BF8" w:rsidRPr="008A4BF8" w14:paraId="03D60D1B"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57B439AE"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111</w:t>
            </w:r>
          </w:p>
        </w:tc>
        <w:tc>
          <w:tcPr>
            <w:tcW w:w="2491" w:type="pct"/>
            <w:tcBorders>
              <w:top w:val="single" w:sz="4" w:space="0" w:color="auto"/>
              <w:left w:val="single" w:sz="4" w:space="0" w:color="auto"/>
              <w:bottom w:val="nil"/>
              <w:right w:val="nil"/>
            </w:tcBorders>
            <w:shd w:val="clear" w:color="auto" w:fill="FFFFFF"/>
            <w:vAlign w:val="center"/>
          </w:tcPr>
          <w:p w14:paraId="3815AC51"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Rong câu dẹp</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32806CAE"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Gra</w:t>
            </w:r>
            <w:r w:rsidR="00EF19AC" w:rsidRPr="008A4BF8">
              <w:rPr>
                <w:rStyle w:val="Khc"/>
                <w:rFonts w:ascii="Arial" w:hAnsi="Arial" w:cs="Arial"/>
                <w:i/>
                <w:iCs/>
                <w:sz w:val="20"/>
                <w:szCs w:val="20"/>
                <w:lang w:eastAsia="vi-VN"/>
              </w:rPr>
              <w:t>ci</w:t>
            </w:r>
            <w:r w:rsidRPr="008A4BF8">
              <w:rPr>
                <w:rStyle w:val="Khc"/>
                <w:rFonts w:ascii="Arial" w:hAnsi="Arial" w:cs="Arial"/>
                <w:i/>
                <w:iCs/>
                <w:sz w:val="20"/>
                <w:szCs w:val="20"/>
                <w:lang w:eastAsia="vi-VN"/>
              </w:rPr>
              <w:t>lariatextor</w:t>
            </w:r>
            <w:r w:rsidR="00417FA6" w:rsidRPr="008A4BF8">
              <w:rPr>
                <w:rStyle w:val="Khc"/>
                <w:rFonts w:ascii="Arial" w:hAnsi="Arial" w:cs="Arial"/>
                <w:i/>
                <w:iCs/>
                <w:sz w:val="20"/>
                <w:szCs w:val="20"/>
                <w:lang w:eastAsia="vi-VN"/>
              </w:rPr>
              <w:t>ii</w:t>
            </w:r>
          </w:p>
        </w:tc>
      </w:tr>
      <w:tr w:rsidR="008A4BF8" w:rsidRPr="008A4BF8" w14:paraId="247640AD" w14:textId="77777777" w:rsidTr="004F31B4">
        <w:trPr>
          <w:trHeight w:hRule="exact" w:val="482"/>
          <w:jc w:val="center"/>
        </w:trPr>
        <w:tc>
          <w:tcPr>
            <w:tcW w:w="352" w:type="pct"/>
            <w:tcBorders>
              <w:top w:val="single" w:sz="4" w:space="0" w:color="auto"/>
              <w:left w:val="single" w:sz="4" w:space="0" w:color="auto"/>
              <w:bottom w:val="nil"/>
              <w:right w:val="nil"/>
            </w:tcBorders>
            <w:shd w:val="clear" w:color="auto" w:fill="FFFFFF"/>
            <w:vAlign w:val="center"/>
          </w:tcPr>
          <w:p w14:paraId="45C179A2"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112</w:t>
            </w:r>
          </w:p>
        </w:tc>
        <w:tc>
          <w:tcPr>
            <w:tcW w:w="2491" w:type="pct"/>
            <w:tcBorders>
              <w:top w:val="single" w:sz="4" w:space="0" w:color="auto"/>
              <w:left w:val="single" w:sz="4" w:space="0" w:color="auto"/>
              <w:bottom w:val="nil"/>
              <w:right w:val="nil"/>
            </w:tcBorders>
            <w:shd w:val="clear" w:color="auto" w:fill="FFFFFF"/>
            <w:vAlign w:val="center"/>
          </w:tcPr>
          <w:p w14:paraId="2A6417DD"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Rong câu đỏ</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5CF45539" w14:textId="77777777" w:rsidR="00E60386" w:rsidRPr="008A4BF8" w:rsidRDefault="00E60386" w:rsidP="004F31B4">
            <w:pPr>
              <w:pStyle w:val="Khc0"/>
              <w:spacing w:after="0" w:line="240" w:lineRule="auto"/>
              <w:ind w:firstLine="0"/>
              <w:rPr>
                <w:rFonts w:ascii="Arial" w:hAnsi="Arial" w:cs="Arial"/>
                <w:sz w:val="20"/>
                <w:szCs w:val="20"/>
              </w:rPr>
            </w:pPr>
            <w:proofErr w:type="spellStart"/>
            <w:r w:rsidRPr="008A4BF8">
              <w:rPr>
                <w:rStyle w:val="Khc"/>
                <w:rFonts w:ascii="Arial" w:hAnsi="Arial" w:cs="Arial"/>
                <w:i/>
                <w:iCs/>
                <w:sz w:val="20"/>
                <w:szCs w:val="20"/>
                <w:lang w:val="en-US" w:eastAsia="en-US"/>
              </w:rPr>
              <w:t>Gracilaria</w:t>
            </w:r>
            <w:proofErr w:type="spellEnd"/>
            <w:r w:rsidRPr="008A4BF8">
              <w:rPr>
                <w:rStyle w:val="Khc"/>
                <w:rFonts w:ascii="Arial" w:hAnsi="Arial" w:cs="Arial"/>
                <w:i/>
                <w:iCs/>
                <w:sz w:val="20"/>
                <w:szCs w:val="20"/>
                <w:lang w:val="en-US" w:eastAsia="en-US"/>
              </w:rPr>
              <w:t xml:space="preserve"> rubra</w:t>
            </w:r>
          </w:p>
        </w:tc>
      </w:tr>
      <w:tr w:rsidR="008A4BF8" w:rsidRPr="008A4BF8" w14:paraId="6387BB02" w14:textId="77777777" w:rsidTr="004F31B4">
        <w:trPr>
          <w:trHeight w:hRule="exact" w:val="482"/>
          <w:jc w:val="center"/>
        </w:trPr>
        <w:tc>
          <w:tcPr>
            <w:tcW w:w="352" w:type="pct"/>
            <w:tcBorders>
              <w:top w:val="single" w:sz="4" w:space="0" w:color="auto"/>
              <w:left w:val="single" w:sz="4" w:space="0" w:color="auto"/>
              <w:bottom w:val="nil"/>
              <w:right w:val="nil"/>
            </w:tcBorders>
            <w:shd w:val="clear" w:color="auto" w:fill="FFFFFF"/>
            <w:vAlign w:val="center"/>
          </w:tcPr>
          <w:p w14:paraId="679C05EF"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113</w:t>
            </w:r>
          </w:p>
        </w:tc>
        <w:tc>
          <w:tcPr>
            <w:tcW w:w="2491" w:type="pct"/>
            <w:tcBorders>
              <w:top w:val="single" w:sz="4" w:space="0" w:color="auto"/>
              <w:left w:val="single" w:sz="4" w:space="0" w:color="auto"/>
              <w:bottom w:val="nil"/>
              <w:right w:val="nil"/>
            </w:tcBorders>
            <w:shd w:val="clear" w:color="auto" w:fill="FFFFFF"/>
            <w:vAlign w:val="center"/>
          </w:tcPr>
          <w:p w14:paraId="679CA0E7"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Rong câu gậy</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7ED59A27"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Gracilariablodgettii</w:t>
            </w:r>
          </w:p>
        </w:tc>
      </w:tr>
      <w:tr w:rsidR="008A4BF8" w:rsidRPr="008A4BF8" w14:paraId="1FC8E905" w14:textId="77777777" w:rsidTr="004F31B4">
        <w:trPr>
          <w:trHeight w:hRule="exact" w:val="476"/>
          <w:jc w:val="center"/>
        </w:trPr>
        <w:tc>
          <w:tcPr>
            <w:tcW w:w="352" w:type="pct"/>
            <w:tcBorders>
              <w:top w:val="single" w:sz="4" w:space="0" w:color="auto"/>
              <w:left w:val="single" w:sz="4" w:space="0" w:color="auto"/>
              <w:bottom w:val="nil"/>
              <w:right w:val="nil"/>
            </w:tcBorders>
            <w:shd w:val="clear" w:color="auto" w:fill="FFFFFF"/>
            <w:vAlign w:val="center"/>
          </w:tcPr>
          <w:p w14:paraId="691E2AD8"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114</w:t>
            </w:r>
          </w:p>
        </w:tc>
        <w:tc>
          <w:tcPr>
            <w:tcW w:w="2491" w:type="pct"/>
            <w:tcBorders>
              <w:top w:val="single" w:sz="4" w:space="0" w:color="auto"/>
              <w:left w:val="single" w:sz="4" w:space="0" w:color="auto"/>
              <w:bottom w:val="nil"/>
              <w:right w:val="nil"/>
            </w:tcBorders>
            <w:shd w:val="clear" w:color="auto" w:fill="FFFFFF"/>
            <w:vAlign w:val="center"/>
          </w:tcPr>
          <w:p w14:paraId="455E889E"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Rong chân vịt nhăn</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56AC01AB"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Cryptonemiaundulata</w:t>
            </w:r>
          </w:p>
        </w:tc>
      </w:tr>
      <w:tr w:rsidR="008A4BF8" w:rsidRPr="008A4BF8" w14:paraId="08F94735"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79A02DDE"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lastRenderedPageBreak/>
              <w:t>115</w:t>
            </w:r>
          </w:p>
        </w:tc>
        <w:tc>
          <w:tcPr>
            <w:tcW w:w="2491" w:type="pct"/>
            <w:tcBorders>
              <w:top w:val="single" w:sz="4" w:space="0" w:color="auto"/>
              <w:left w:val="single" w:sz="4" w:space="0" w:color="auto"/>
              <w:bottom w:val="nil"/>
              <w:right w:val="nil"/>
            </w:tcBorders>
            <w:shd w:val="clear" w:color="auto" w:fill="FFFFFF"/>
            <w:vAlign w:val="center"/>
          </w:tcPr>
          <w:p w14:paraId="110CA1AD"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Rong đông gai dày</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2CA31F6C"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Hypneaboergesen</w:t>
            </w:r>
            <w:r w:rsidR="002A1997" w:rsidRPr="008A4BF8">
              <w:rPr>
                <w:rStyle w:val="Khc"/>
                <w:rFonts w:ascii="Arial" w:hAnsi="Arial" w:cs="Arial"/>
                <w:i/>
                <w:iCs/>
                <w:sz w:val="20"/>
                <w:szCs w:val="20"/>
                <w:lang w:eastAsia="vi-VN"/>
              </w:rPr>
              <w:t>ii</w:t>
            </w:r>
          </w:p>
        </w:tc>
      </w:tr>
      <w:tr w:rsidR="008A4BF8" w:rsidRPr="008A4BF8" w14:paraId="66806039"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5E2D6EFB"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116</w:t>
            </w:r>
          </w:p>
        </w:tc>
        <w:tc>
          <w:tcPr>
            <w:tcW w:w="2491" w:type="pct"/>
            <w:tcBorders>
              <w:top w:val="single" w:sz="4" w:space="0" w:color="auto"/>
              <w:left w:val="single" w:sz="4" w:space="0" w:color="auto"/>
              <w:bottom w:val="nil"/>
              <w:right w:val="nil"/>
            </w:tcBorders>
            <w:shd w:val="clear" w:color="auto" w:fill="FFFFFF"/>
            <w:vAlign w:val="center"/>
          </w:tcPr>
          <w:p w14:paraId="10076BE7"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Rong đông sao</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07C332CC"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H</w:t>
            </w:r>
            <w:r w:rsidR="00D51823" w:rsidRPr="008A4BF8">
              <w:rPr>
                <w:rStyle w:val="Khc"/>
                <w:rFonts w:ascii="Arial" w:hAnsi="Arial" w:cs="Arial"/>
                <w:i/>
                <w:iCs/>
                <w:sz w:val="20"/>
                <w:szCs w:val="20"/>
                <w:lang w:eastAsia="vi-VN"/>
              </w:rPr>
              <w:t>y</w:t>
            </w:r>
            <w:r w:rsidR="00FA2573" w:rsidRPr="008A4BF8">
              <w:rPr>
                <w:rStyle w:val="Khc"/>
                <w:rFonts w:ascii="Arial" w:hAnsi="Arial" w:cs="Arial"/>
                <w:i/>
                <w:iCs/>
                <w:sz w:val="20"/>
                <w:szCs w:val="20"/>
                <w:lang w:eastAsia="vi-VN"/>
              </w:rPr>
              <w:t>pnea</w:t>
            </w:r>
            <w:r w:rsidRPr="008A4BF8">
              <w:rPr>
                <w:rStyle w:val="Khc"/>
                <w:rFonts w:ascii="Arial" w:hAnsi="Arial" w:cs="Arial"/>
                <w:i/>
                <w:iCs/>
                <w:sz w:val="20"/>
                <w:szCs w:val="20"/>
                <w:lang w:eastAsia="vi-VN"/>
              </w:rPr>
              <w:t>cornuta</w:t>
            </w:r>
          </w:p>
        </w:tc>
      </w:tr>
      <w:tr w:rsidR="008A4BF8" w:rsidRPr="008A4BF8" w14:paraId="7B084B83" w14:textId="77777777" w:rsidTr="004F31B4">
        <w:trPr>
          <w:trHeight w:hRule="exact" w:val="498"/>
          <w:jc w:val="center"/>
        </w:trPr>
        <w:tc>
          <w:tcPr>
            <w:tcW w:w="352" w:type="pct"/>
            <w:tcBorders>
              <w:top w:val="single" w:sz="4" w:space="0" w:color="auto"/>
              <w:left w:val="single" w:sz="4" w:space="0" w:color="auto"/>
              <w:bottom w:val="nil"/>
              <w:right w:val="nil"/>
            </w:tcBorders>
            <w:shd w:val="clear" w:color="auto" w:fill="FFFFFF"/>
            <w:vAlign w:val="center"/>
          </w:tcPr>
          <w:p w14:paraId="65F859AD"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117</w:t>
            </w:r>
          </w:p>
        </w:tc>
        <w:tc>
          <w:tcPr>
            <w:tcW w:w="2491" w:type="pct"/>
            <w:tcBorders>
              <w:top w:val="single" w:sz="4" w:space="0" w:color="auto"/>
              <w:left w:val="single" w:sz="4" w:space="0" w:color="auto"/>
              <w:bottom w:val="nil"/>
              <w:right w:val="nil"/>
            </w:tcBorders>
            <w:shd w:val="clear" w:color="auto" w:fill="FFFFFF"/>
            <w:vAlign w:val="center"/>
          </w:tcPr>
          <w:p w14:paraId="03951C11"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Rong hồng mạc nhăn</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0A625FF7"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Halymeniadilatata</w:t>
            </w:r>
          </w:p>
        </w:tc>
      </w:tr>
      <w:tr w:rsidR="008A4BF8" w:rsidRPr="008A4BF8" w14:paraId="23FFE719"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0845D70E"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118</w:t>
            </w:r>
          </w:p>
        </w:tc>
        <w:tc>
          <w:tcPr>
            <w:tcW w:w="2491" w:type="pct"/>
            <w:tcBorders>
              <w:top w:val="single" w:sz="4" w:space="0" w:color="auto"/>
              <w:left w:val="single" w:sz="4" w:space="0" w:color="auto"/>
              <w:bottom w:val="nil"/>
              <w:right w:val="nil"/>
            </w:tcBorders>
            <w:shd w:val="clear" w:color="auto" w:fill="FFFFFF"/>
            <w:vAlign w:val="center"/>
          </w:tcPr>
          <w:p w14:paraId="7A57EE4D"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Rong hồng mạc trơn</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1A5E0559"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Halymenỉamaculata</w:t>
            </w:r>
          </w:p>
        </w:tc>
      </w:tr>
      <w:tr w:rsidR="008A4BF8" w:rsidRPr="008A4BF8" w14:paraId="5DA93335"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2B5173AA"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119</w:t>
            </w:r>
          </w:p>
        </w:tc>
        <w:tc>
          <w:tcPr>
            <w:tcW w:w="2491" w:type="pct"/>
            <w:tcBorders>
              <w:top w:val="single" w:sz="4" w:space="0" w:color="auto"/>
              <w:left w:val="single" w:sz="4" w:space="0" w:color="auto"/>
              <w:bottom w:val="nil"/>
              <w:right w:val="nil"/>
            </w:tcBorders>
            <w:shd w:val="clear" w:color="auto" w:fill="FFFFFF"/>
            <w:vAlign w:val="center"/>
          </w:tcPr>
          <w:p w14:paraId="6ECF0278"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Rong hồng vân</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169E9AE6"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Betaphycusgelatinum</w:t>
            </w:r>
          </w:p>
        </w:tc>
      </w:tr>
      <w:tr w:rsidR="008A4BF8" w:rsidRPr="008A4BF8" w14:paraId="310C3F74"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3F1E674C"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120</w:t>
            </w:r>
          </w:p>
        </w:tc>
        <w:tc>
          <w:tcPr>
            <w:tcW w:w="2491" w:type="pct"/>
            <w:tcBorders>
              <w:top w:val="single" w:sz="4" w:space="0" w:color="auto"/>
              <w:left w:val="single" w:sz="4" w:space="0" w:color="auto"/>
              <w:bottom w:val="nil"/>
              <w:right w:val="nil"/>
            </w:tcBorders>
            <w:shd w:val="clear" w:color="auto" w:fill="FFFFFF"/>
            <w:vAlign w:val="center"/>
          </w:tcPr>
          <w:p w14:paraId="0C6DAFCB"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Rong hồng vân thỏi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66FDC8C6"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Eucheuma arnoldii</w:t>
            </w:r>
          </w:p>
        </w:tc>
      </w:tr>
      <w:tr w:rsidR="008A4BF8" w:rsidRPr="008A4BF8" w14:paraId="41167A9D"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3DEB11B8"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121</w:t>
            </w:r>
          </w:p>
        </w:tc>
        <w:tc>
          <w:tcPr>
            <w:tcW w:w="2491" w:type="pct"/>
            <w:tcBorders>
              <w:top w:val="single" w:sz="4" w:space="0" w:color="auto"/>
              <w:left w:val="single" w:sz="4" w:space="0" w:color="auto"/>
              <w:bottom w:val="nil"/>
              <w:right w:val="nil"/>
            </w:tcBorders>
            <w:shd w:val="clear" w:color="auto" w:fill="FFFFFF"/>
            <w:vAlign w:val="center"/>
          </w:tcPr>
          <w:p w14:paraId="7E138BBE"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Rong kỳ lân</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EE4F84D"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Kappaphycuscotton</w:t>
            </w:r>
            <w:r w:rsidR="00591970" w:rsidRPr="008A4BF8">
              <w:rPr>
                <w:rStyle w:val="Khc"/>
                <w:rFonts w:ascii="Arial" w:hAnsi="Arial" w:cs="Arial"/>
                <w:i/>
                <w:iCs/>
                <w:sz w:val="20"/>
                <w:szCs w:val="20"/>
                <w:lang w:eastAsia="vi-VN"/>
              </w:rPr>
              <w:t>ii</w:t>
            </w:r>
          </w:p>
        </w:tc>
      </w:tr>
      <w:tr w:rsidR="008A4BF8" w:rsidRPr="008A4BF8" w14:paraId="47729D9B" w14:textId="77777777" w:rsidTr="004F31B4">
        <w:trPr>
          <w:trHeight w:hRule="exact" w:val="487"/>
          <w:jc w:val="center"/>
        </w:trPr>
        <w:tc>
          <w:tcPr>
            <w:tcW w:w="352" w:type="pct"/>
            <w:tcBorders>
              <w:top w:val="single" w:sz="4" w:space="0" w:color="auto"/>
              <w:left w:val="single" w:sz="4" w:space="0" w:color="auto"/>
              <w:bottom w:val="nil"/>
              <w:right w:val="nil"/>
            </w:tcBorders>
            <w:shd w:val="clear" w:color="auto" w:fill="FFFFFF"/>
            <w:vAlign w:val="center"/>
          </w:tcPr>
          <w:p w14:paraId="166AAE4E"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122</w:t>
            </w:r>
          </w:p>
        </w:tc>
        <w:tc>
          <w:tcPr>
            <w:tcW w:w="2491" w:type="pct"/>
            <w:tcBorders>
              <w:top w:val="single" w:sz="4" w:space="0" w:color="auto"/>
              <w:left w:val="single" w:sz="4" w:space="0" w:color="auto"/>
              <w:bottom w:val="nil"/>
              <w:right w:val="nil"/>
            </w:tcBorders>
            <w:shd w:val="clear" w:color="auto" w:fill="FFFFFF"/>
            <w:vAlign w:val="center"/>
          </w:tcPr>
          <w:p w14:paraId="15ADB4F0"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Rong mơ</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4403236B"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Sargassum quinhonens</w:t>
            </w:r>
            <w:r w:rsidR="005A2524" w:rsidRPr="008A4BF8">
              <w:rPr>
                <w:rStyle w:val="Khc"/>
                <w:rFonts w:ascii="Arial" w:hAnsi="Arial" w:cs="Arial"/>
                <w:i/>
                <w:iCs/>
                <w:sz w:val="20"/>
                <w:szCs w:val="20"/>
                <w:lang w:eastAsia="vi-VN"/>
              </w:rPr>
              <w:t>is</w:t>
            </w:r>
          </w:p>
        </w:tc>
      </w:tr>
      <w:tr w:rsidR="008A4BF8" w:rsidRPr="008A4BF8" w14:paraId="0B27C57A" w14:textId="77777777" w:rsidTr="004F31B4">
        <w:trPr>
          <w:trHeight w:hRule="exact" w:val="515"/>
          <w:jc w:val="center"/>
        </w:trPr>
        <w:tc>
          <w:tcPr>
            <w:tcW w:w="352" w:type="pct"/>
            <w:tcBorders>
              <w:top w:val="single" w:sz="4" w:space="0" w:color="auto"/>
              <w:left w:val="single" w:sz="4" w:space="0" w:color="auto"/>
              <w:bottom w:val="single" w:sz="4" w:space="0" w:color="auto"/>
              <w:right w:val="nil"/>
            </w:tcBorders>
            <w:shd w:val="clear" w:color="auto" w:fill="FFFFFF"/>
            <w:vAlign w:val="center"/>
          </w:tcPr>
          <w:p w14:paraId="13152611"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123</w:t>
            </w:r>
          </w:p>
        </w:tc>
        <w:tc>
          <w:tcPr>
            <w:tcW w:w="2491" w:type="pct"/>
            <w:tcBorders>
              <w:top w:val="single" w:sz="4" w:space="0" w:color="auto"/>
              <w:left w:val="single" w:sz="4" w:space="0" w:color="auto"/>
              <w:bottom w:val="single" w:sz="4" w:space="0" w:color="auto"/>
              <w:right w:val="nil"/>
            </w:tcBorders>
            <w:shd w:val="clear" w:color="auto" w:fill="FFFFFF"/>
            <w:vAlign w:val="center"/>
          </w:tcPr>
          <w:p w14:paraId="2D621D17"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Rong mơ mềm</w:t>
            </w:r>
          </w:p>
        </w:tc>
        <w:tc>
          <w:tcPr>
            <w:tcW w:w="2157" w:type="pct"/>
            <w:tcBorders>
              <w:top w:val="single" w:sz="4" w:space="0" w:color="auto"/>
              <w:left w:val="single" w:sz="4" w:space="0" w:color="auto"/>
              <w:bottom w:val="single" w:sz="4" w:space="0" w:color="auto"/>
              <w:right w:val="single" w:sz="4" w:space="0" w:color="auto"/>
            </w:tcBorders>
            <w:shd w:val="clear" w:color="auto" w:fill="FFFFFF"/>
            <w:vAlign w:val="center"/>
          </w:tcPr>
          <w:p w14:paraId="2802B6B3"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Sargassum tenerrimum</w:t>
            </w:r>
          </w:p>
        </w:tc>
      </w:tr>
      <w:tr w:rsidR="008A4BF8" w:rsidRPr="008A4BF8" w14:paraId="7BF3AD5E" w14:textId="77777777" w:rsidTr="004F31B4">
        <w:trPr>
          <w:trHeight w:hRule="exact" w:val="510"/>
          <w:jc w:val="center"/>
        </w:trPr>
        <w:tc>
          <w:tcPr>
            <w:tcW w:w="352" w:type="pct"/>
            <w:tcBorders>
              <w:top w:val="single" w:sz="4" w:space="0" w:color="auto"/>
              <w:left w:val="single" w:sz="4" w:space="0" w:color="auto"/>
              <w:bottom w:val="nil"/>
              <w:right w:val="nil"/>
            </w:tcBorders>
            <w:shd w:val="clear" w:color="auto" w:fill="FFFFFF"/>
            <w:vAlign w:val="center"/>
          </w:tcPr>
          <w:p w14:paraId="0FCF81A3"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124</w:t>
            </w:r>
          </w:p>
        </w:tc>
        <w:tc>
          <w:tcPr>
            <w:tcW w:w="2491" w:type="pct"/>
            <w:tcBorders>
              <w:top w:val="single" w:sz="4" w:space="0" w:color="auto"/>
              <w:left w:val="single" w:sz="4" w:space="0" w:color="auto"/>
              <w:bottom w:val="nil"/>
              <w:right w:val="nil"/>
            </w:tcBorders>
            <w:shd w:val="clear" w:color="auto" w:fill="FFFFFF"/>
            <w:vAlign w:val="center"/>
          </w:tcPr>
          <w:p w14:paraId="26ACF30D"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Rong nhớt</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53F51356" w14:textId="77777777" w:rsidR="00E60386" w:rsidRPr="008A4BF8" w:rsidRDefault="004F31B4"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Helmi</w:t>
            </w:r>
            <w:r w:rsidR="00E60386" w:rsidRPr="008A4BF8">
              <w:rPr>
                <w:rStyle w:val="Khc"/>
                <w:rFonts w:ascii="Arial" w:hAnsi="Arial" w:cs="Arial"/>
                <w:i/>
                <w:iCs/>
                <w:sz w:val="20"/>
                <w:szCs w:val="20"/>
                <w:lang w:eastAsia="vi-VN"/>
              </w:rPr>
              <w:t>nthoda</w:t>
            </w:r>
            <w:r w:rsidR="00417FA6" w:rsidRPr="008A4BF8">
              <w:rPr>
                <w:rStyle w:val="Khc"/>
                <w:rFonts w:ascii="Arial" w:hAnsi="Arial" w:cs="Arial"/>
                <w:i/>
                <w:iCs/>
                <w:sz w:val="20"/>
                <w:szCs w:val="20"/>
                <w:lang w:eastAsia="vi-VN"/>
              </w:rPr>
              <w:t>dia</w:t>
            </w:r>
            <w:r w:rsidR="00E60386" w:rsidRPr="008A4BF8">
              <w:rPr>
                <w:rStyle w:val="Khc"/>
                <w:rFonts w:ascii="Arial" w:hAnsi="Arial" w:cs="Arial"/>
                <w:i/>
                <w:iCs/>
                <w:sz w:val="20"/>
                <w:szCs w:val="20"/>
                <w:lang w:eastAsia="vi-VN"/>
              </w:rPr>
              <w:t>austral</w:t>
            </w:r>
            <w:r w:rsidR="005A2524" w:rsidRPr="008A4BF8">
              <w:rPr>
                <w:rStyle w:val="Khc"/>
                <w:rFonts w:ascii="Arial" w:hAnsi="Arial" w:cs="Arial"/>
                <w:i/>
                <w:iCs/>
                <w:sz w:val="20"/>
                <w:szCs w:val="20"/>
                <w:lang w:eastAsia="vi-VN"/>
              </w:rPr>
              <w:t>is</w:t>
            </w:r>
          </w:p>
        </w:tc>
      </w:tr>
      <w:tr w:rsidR="008A4BF8" w:rsidRPr="008A4BF8" w14:paraId="70D6DC60" w14:textId="77777777" w:rsidTr="004F31B4">
        <w:trPr>
          <w:trHeight w:hRule="exact" w:val="493"/>
          <w:jc w:val="center"/>
        </w:trPr>
        <w:tc>
          <w:tcPr>
            <w:tcW w:w="352" w:type="pct"/>
            <w:tcBorders>
              <w:top w:val="single" w:sz="4" w:space="0" w:color="auto"/>
              <w:left w:val="single" w:sz="4" w:space="0" w:color="auto"/>
              <w:bottom w:val="nil"/>
              <w:right w:val="nil"/>
            </w:tcBorders>
            <w:shd w:val="clear" w:color="auto" w:fill="FFFFFF"/>
            <w:vAlign w:val="center"/>
          </w:tcPr>
          <w:p w14:paraId="4E4EFB44"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125</w:t>
            </w:r>
          </w:p>
        </w:tc>
        <w:tc>
          <w:tcPr>
            <w:tcW w:w="2491" w:type="pct"/>
            <w:tcBorders>
              <w:top w:val="single" w:sz="4" w:space="0" w:color="auto"/>
              <w:left w:val="single" w:sz="4" w:space="0" w:color="auto"/>
              <w:bottom w:val="nil"/>
              <w:right w:val="nil"/>
            </w:tcBorders>
            <w:shd w:val="clear" w:color="auto" w:fill="FFFFFF"/>
            <w:vAlign w:val="center"/>
          </w:tcPr>
          <w:p w14:paraId="470A2CF4"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Rong sụn gai</w:t>
            </w:r>
          </w:p>
        </w:tc>
        <w:tc>
          <w:tcPr>
            <w:tcW w:w="2157" w:type="pct"/>
            <w:tcBorders>
              <w:top w:val="single" w:sz="4" w:space="0" w:color="auto"/>
              <w:left w:val="single" w:sz="4" w:space="0" w:color="auto"/>
              <w:bottom w:val="nil"/>
              <w:right w:val="single" w:sz="4" w:space="0" w:color="auto"/>
            </w:tcBorders>
            <w:shd w:val="clear" w:color="auto" w:fill="FFFFFF"/>
            <w:vAlign w:val="center"/>
          </w:tcPr>
          <w:p w14:paraId="6C6B70E4"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i/>
                <w:iCs/>
                <w:sz w:val="20"/>
                <w:szCs w:val="20"/>
                <w:lang w:eastAsia="vi-VN"/>
              </w:rPr>
              <w:t>Eucheuma den</w:t>
            </w:r>
            <w:r w:rsidR="002A162B" w:rsidRPr="008A4BF8">
              <w:rPr>
                <w:rStyle w:val="Khc"/>
                <w:rFonts w:ascii="Arial" w:hAnsi="Arial" w:cs="Arial"/>
                <w:i/>
                <w:iCs/>
                <w:sz w:val="20"/>
                <w:szCs w:val="20"/>
                <w:lang w:eastAsia="vi-VN"/>
              </w:rPr>
              <w:t>tic</w:t>
            </w:r>
            <w:r w:rsidRPr="008A4BF8">
              <w:rPr>
                <w:rStyle w:val="Khc"/>
                <w:rFonts w:ascii="Arial" w:hAnsi="Arial" w:cs="Arial"/>
                <w:i/>
                <w:iCs/>
                <w:sz w:val="20"/>
                <w:szCs w:val="20"/>
                <w:lang w:eastAsia="vi-VN"/>
              </w:rPr>
              <w:t>ulatum</w:t>
            </w:r>
          </w:p>
        </w:tc>
      </w:tr>
      <w:tr w:rsidR="008A4BF8" w:rsidRPr="008A4BF8" w14:paraId="3FC216D6" w14:textId="77777777" w:rsidTr="004F31B4">
        <w:trPr>
          <w:trHeight w:hRule="exact" w:val="510"/>
          <w:jc w:val="center"/>
        </w:trPr>
        <w:tc>
          <w:tcPr>
            <w:tcW w:w="352" w:type="pct"/>
            <w:tcBorders>
              <w:top w:val="single" w:sz="4" w:space="0" w:color="auto"/>
              <w:left w:val="single" w:sz="4" w:space="0" w:color="auto"/>
              <w:bottom w:val="single" w:sz="4" w:space="0" w:color="auto"/>
              <w:right w:val="nil"/>
            </w:tcBorders>
            <w:shd w:val="clear" w:color="auto" w:fill="FFFFFF"/>
            <w:vAlign w:val="center"/>
          </w:tcPr>
          <w:p w14:paraId="7DD15152" w14:textId="77777777" w:rsidR="00E60386" w:rsidRPr="008A4BF8" w:rsidRDefault="00E60386" w:rsidP="004F31B4">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126</w:t>
            </w:r>
          </w:p>
        </w:tc>
        <w:tc>
          <w:tcPr>
            <w:tcW w:w="2491" w:type="pct"/>
            <w:tcBorders>
              <w:top w:val="single" w:sz="4" w:space="0" w:color="auto"/>
              <w:left w:val="single" w:sz="4" w:space="0" w:color="auto"/>
              <w:bottom w:val="single" w:sz="4" w:space="0" w:color="auto"/>
              <w:right w:val="nil"/>
            </w:tcBorders>
            <w:shd w:val="clear" w:color="auto" w:fill="FFFFFF"/>
            <w:vAlign w:val="center"/>
          </w:tcPr>
          <w:p w14:paraId="6229C022" w14:textId="77777777" w:rsidR="00E60386" w:rsidRPr="008A4BF8" w:rsidRDefault="00E60386" w:rsidP="004F31B4">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Rong tóc tiên</w:t>
            </w:r>
          </w:p>
        </w:tc>
        <w:tc>
          <w:tcPr>
            <w:tcW w:w="2157" w:type="pct"/>
            <w:tcBorders>
              <w:top w:val="single" w:sz="4" w:space="0" w:color="auto"/>
              <w:left w:val="single" w:sz="4" w:space="0" w:color="auto"/>
              <w:bottom w:val="single" w:sz="4" w:space="0" w:color="auto"/>
              <w:right w:val="single" w:sz="4" w:space="0" w:color="auto"/>
            </w:tcBorders>
            <w:shd w:val="clear" w:color="auto" w:fill="FFFFFF"/>
            <w:vAlign w:val="center"/>
          </w:tcPr>
          <w:p w14:paraId="76BCB03D" w14:textId="77777777" w:rsidR="00E60386" w:rsidRPr="008A4BF8" w:rsidRDefault="00E60386" w:rsidP="004F31B4">
            <w:pPr>
              <w:pStyle w:val="Khc0"/>
              <w:spacing w:after="0" w:line="240" w:lineRule="auto"/>
              <w:ind w:firstLine="0"/>
              <w:rPr>
                <w:rFonts w:ascii="Arial" w:hAnsi="Arial" w:cs="Arial"/>
                <w:sz w:val="20"/>
                <w:szCs w:val="20"/>
              </w:rPr>
            </w:pPr>
            <w:proofErr w:type="spellStart"/>
            <w:r w:rsidRPr="008A4BF8">
              <w:rPr>
                <w:rStyle w:val="Khc"/>
                <w:rFonts w:ascii="Arial" w:hAnsi="Arial" w:cs="Arial"/>
                <w:i/>
                <w:iCs/>
                <w:sz w:val="20"/>
                <w:szCs w:val="20"/>
                <w:lang w:val="en-US" w:eastAsia="en-US"/>
              </w:rPr>
              <w:t>Bangiafuscopurpurea</w:t>
            </w:r>
            <w:proofErr w:type="spellEnd"/>
          </w:p>
        </w:tc>
      </w:tr>
    </w:tbl>
    <w:p w14:paraId="13F2E131" w14:textId="77777777" w:rsidR="00E60386" w:rsidRPr="008A4BF8" w:rsidRDefault="00E60386" w:rsidP="00E60386">
      <w:pPr>
        <w:autoSpaceDE w:val="0"/>
        <w:autoSpaceDN w:val="0"/>
        <w:adjustRightInd w:val="0"/>
        <w:rPr>
          <w:rFonts w:ascii="Arial" w:hAnsi="Arial" w:cs="Arial"/>
          <w:color w:val="auto"/>
          <w:sz w:val="20"/>
          <w:szCs w:val="20"/>
          <w:lang w:eastAsia="zh-CN"/>
        </w:rPr>
      </w:pPr>
      <w:r w:rsidRPr="008A4BF8">
        <w:rPr>
          <w:rFonts w:ascii="Arial" w:hAnsi="Arial" w:cs="Arial"/>
          <w:color w:val="auto"/>
          <w:sz w:val="20"/>
          <w:szCs w:val="20"/>
          <w:lang w:eastAsia="zh-CN"/>
        </w:rPr>
        <w:br w:type="page"/>
      </w:r>
    </w:p>
    <w:p w14:paraId="67B5D948" w14:textId="77777777" w:rsidR="00E60386" w:rsidRPr="008A4BF8" w:rsidRDefault="00E60386" w:rsidP="00E60386">
      <w:pPr>
        <w:pStyle w:val="Vnbnnidung0"/>
        <w:spacing w:after="0" w:line="240" w:lineRule="auto"/>
        <w:ind w:firstLine="0"/>
        <w:jc w:val="center"/>
        <w:rPr>
          <w:rFonts w:ascii="Arial" w:hAnsi="Arial" w:cs="Arial"/>
          <w:sz w:val="20"/>
          <w:szCs w:val="20"/>
        </w:rPr>
      </w:pPr>
      <w:r w:rsidRPr="008A4BF8">
        <w:rPr>
          <w:rStyle w:val="Vnbnnidung"/>
          <w:rFonts w:ascii="Arial" w:hAnsi="Arial" w:cs="Arial"/>
          <w:b/>
          <w:bCs/>
          <w:sz w:val="20"/>
          <w:szCs w:val="20"/>
          <w:lang w:eastAsia="vi-VN"/>
        </w:rPr>
        <w:lastRenderedPageBreak/>
        <w:t>Phụ lục IV</w:t>
      </w:r>
    </w:p>
    <w:p w14:paraId="465DA01C" w14:textId="77777777" w:rsidR="00E60386" w:rsidRPr="008A4BF8" w:rsidRDefault="006306F5" w:rsidP="004F07DE">
      <w:pPr>
        <w:pStyle w:val="Vnbnnidung0"/>
        <w:spacing w:after="0" w:line="240" w:lineRule="auto"/>
        <w:ind w:firstLine="0"/>
        <w:jc w:val="center"/>
        <w:rPr>
          <w:rStyle w:val="Vnbnnidung"/>
          <w:rFonts w:ascii="Arial" w:hAnsi="Arial" w:cs="Arial"/>
          <w:b/>
          <w:bCs/>
          <w:sz w:val="20"/>
          <w:szCs w:val="20"/>
          <w:lang w:eastAsia="vi-VN"/>
        </w:rPr>
      </w:pPr>
      <w:r w:rsidRPr="008A4BF8">
        <w:rPr>
          <w:rStyle w:val="Vnbnnidung"/>
          <w:rFonts w:ascii="Arial" w:hAnsi="Arial" w:cs="Arial"/>
          <w:b/>
          <w:bCs/>
          <w:sz w:val="20"/>
          <w:szCs w:val="20"/>
          <w:lang w:eastAsia="vi-VN"/>
        </w:rPr>
        <w:t>DANH MỤC NGÀNH, NGHỀ ĐẦU TƯ</w:t>
      </w:r>
      <w:r w:rsidR="00E60386" w:rsidRPr="008A4BF8">
        <w:rPr>
          <w:rStyle w:val="Vnbnnidung"/>
          <w:rFonts w:ascii="Arial" w:hAnsi="Arial" w:cs="Arial"/>
          <w:b/>
          <w:bCs/>
          <w:sz w:val="20"/>
          <w:szCs w:val="20"/>
          <w:lang w:eastAsia="vi-VN"/>
        </w:rPr>
        <w:t xml:space="preserve"> KINH DOANH </w:t>
      </w:r>
      <w:r w:rsidRPr="008A4BF8">
        <w:rPr>
          <w:rStyle w:val="Vnbnnidung"/>
          <w:rFonts w:ascii="Arial" w:hAnsi="Arial" w:cs="Arial"/>
          <w:b/>
          <w:bCs/>
          <w:sz w:val="20"/>
          <w:szCs w:val="20"/>
          <w:lang w:eastAsia="vi-VN"/>
        </w:rPr>
        <w:t>CÓ ĐIỀ</w:t>
      </w:r>
      <w:r w:rsidR="00E60386" w:rsidRPr="008A4BF8">
        <w:rPr>
          <w:rStyle w:val="Vnbnnidung"/>
          <w:rFonts w:ascii="Arial" w:hAnsi="Arial" w:cs="Arial"/>
          <w:b/>
          <w:bCs/>
          <w:sz w:val="20"/>
          <w:szCs w:val="20"/>
          <w:lang w:eastAsia="vi-VN"/>
        </w:rPr>
        <w:t>U KIỆN</w:t>
      </w:r>
    </w:p>
    <w:p w14:paraId="10D41CCE" w14:textId="77777777" w:rsidR="006306F5" w:rsidRPr="008A4BF8" w:rsidRDefault="006306F5" w:rsidP="004F07DE">
      <w:pPr>
        <w:pStyle w:val="Vnbnnidung0"/>
        <w:spacing w:after="0" w:line="240" w:lineRule="auto"/>
        <w:ind w:firstLine="0"/>
        <w:jc w:val="both"/>
        <w:rPr>
          <w:rFonts w:ascii="Arial" w:hAnsi="Arial" w:cs="Arial"/>
          <w:sz w:val="20"/>
          <w:szCs w:val="20"/>
        </w:rPr>
      </w:pPr>
    </w:p>
    <w:tbl>
      <w:tblPr>
        <w:tblW w:w="5004" w:type="pct"/>
        <w:jc w:val="center"/>
        <w:tblCellMar>
          <w:left w:w="0" w:type="dxa"/>
          <w:right w:w="0" w:type="dxa"/>
        </w:tblCellMar>
        <w:tblLook w:val="0000" w:firstRow="0" w:lastRow="0" w:firstColumn="0" w:lastColumn="0" w:noHBand="0" w:noVBand="0"/>
      </w:tblPr>
      <w:tblGrid>
        <w:gridCol w:w="819"/>
        <w:gridCol w:w="8218"/>
      </w:tblGrid>
      <w:tr w:rsidR="00264B71" w:rsidRPr="008A4BF8" w14:paraId="39A9D67F" w14:textId="77777777" w:rsidTr="00364F41">
        <w:trPr>
          <w:trHeight w:hRule="exact" w:val="515"/>
          <w:jc w:val="center"/>
        </w:trPr>
        <w:tc>
          <w:tcPr>
            <w:tcW w:w="453" w:type="pct"/>
            <w:tcBorders>
              <w:top w:val="single" w:sz="4" w:space="0" w:color="auto"/>
              <w:left w:val="single" w:sz="4" w:space="0" w:color="auto"/>
              <w:bottom w:val="nil"/>
              <w:right w:val="nil"/>
            </w:tcBorders>
            <w:shd w:val="clear" w:color="auto" w:fill="FFFFFF"/>
            <w:vAlign w:val="center"/>
          </w:tcPr>
          <w:p w14:paraId="3461BB04"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STT</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4505A6D"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b/>
                <w:bCs/>
                <w:sz w:val="20"/>
                <w:szCs w:val="20"/>
                <w:lang w:eastAsia="vi-VN"/>
              </w:rPr>
              <w:t>NGÀNH, NGHỀ</w:t>
            </w:r>
          </w:p>
        </w:tc>
      </w:tr>
      <w:tr w:rsidR="00264B71" w:rsidRPr="008A4BF8" w14:paraId="5C68652F"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4396AA3E"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60DD9C7"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Sản xuất con dấu</w:t>
            </w:r>
          </w:p>
        </w:tc>
      </w:tr>
      <w:tr w:rsidR="00264B71" w:rsidRPr="008A4BF8" w14:paraId="01EF75A3"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2BFE9743"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0FDC15A"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công cụ hỗ trợ (bao gồm cả sửa chữa)</w:t>
            </w:r>
          </w:p>
        </w:tc>
      </w:tr>
      <w:tr w:rsidR="00264B71" w:rsidRPr="008A4BF8" w14:paraId="746161F4"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5A809CD2"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30CFD62"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các loại pháo, trừ pháo nổ</w:t>
            </w:r>
          </w:p>
        </w:tc>
      </w:tr>
      <w:tr w:rsidR="00264B71" w:rsidRPr="008A4BF8" w14:paraId="071092F2" w14:textId="77777777" w:rsidTr="00364F41">
        <w:trPr>
          <w:trHeight w:hRule="exact" w:val="809"/>
          <w:jc w:val="center"/>
        </w:trPr>
        <w:tc>
          <w:tcPr>
            <w:tcW w:w="453" w:type="pct"/>
            <w:tcBorders>
              <w:top w:val="single" w:sz="4" w:space="0" w:color="auto"/>
              <w:left w:val="single" w:sz="4" w:space="0" w:color="auto"/>
              <w:bottom w:val="nil"/>
              <w:right w:val="nil"/>
            </w:tcBorders>
            <w:shd w:val="clear" w:color="auto" w:fill="FFFFFF"/>
            <w:vAlign w:val="center"/>
          </w:tcPr>
          <w:p w14:paraId="56F7C72C"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AA0D4CC"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thiết bị, phần mềm ngụy trang dùng để ghi âm, ghi hình, định vị</w:t>
            </w:r>
          </w:p>
        </w:tc>
      </w:tr>
      <w:tr w:rsidR="00264B71" w:rsidRPr="008A4BF8" w14:paraId="5B0165D1"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21E1F2B5"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428C458" w14:textId="77777777" w:rsidR="00E60386" w:rsidRPr="008A4BF8" w:rsidRDefault="00B929D1"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súng bắn s</w:t>
            </w:r>
            <w:r w:rsidR="00DA4DC6" w:rsidRPr="008A4BF8">
              <w:rPr>
                <w:rStyle w:val="Khc"/>
                <w:rFonts w:ascii="Arial" w:hAnsi="Arial" w:cs="Arial"/>
                <w:sz w:val="20"/>
                <w:szCs w:val="20"/>
                <w:lang w:eastAsia="vi-VN"/>
              </w:rPr>
              <w:t>ơn</w:t>
            </w:r>
          </w:p>
        </w:tc>
      </w:tr>
      <w:tr w:rsidR="00264B71" w:rsidRPr="008A4BF8" w14:paraId="0A8FDED1" w14:textId="77777777" w:rsidTr="00364F41">
        <w:trPr>
          <w:trHeight w:hRule="exact" w:val="1457"/>
          <w:jc w:val="center"/>
        </w:trPr>
        <w:tc>
          <w:tcPr>
            <w:tcW w:w="453" w:type="pct"/>
            <w:tcBorders>
              <w:top w:val="single" w:sz="4" w:space="0" w:color="auto"/>
              <w:left w:val="single" w:sz="4" w:space="0" w:color="auto"/>
              <w:bottom w:val="nil"/>
              <w:right w:val="nil"/>
            </w:tcBorders>
            <w:shd w:val="clear" w:color="auto" w:fill="FFFFFF"/>
            <w:vAlign w:val="center"/>
          </w:tcPr>
          <w:p w14:paraId="5FABFAE2" w14:textId="77777777" w:rsidR="00E60386" w:rsidRPr="008A4BF8" w:rsidRDefault="00353F8D"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3C4A8E2"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w:t>
            </w:r>
            <w:r w:rsidR="00EF30E4" w:rsidRPr="008A4BF8">
              <w:rPr>
                <w:rStyle w:val="Khc"/>
                <w:rFonts w:ascii="Arial" w:hAnsi="Arial" w:cs="Arial"/>
                <w:sz w:val="20"/>
                <w:szCs w:val="20"/>
                <w:lang w:eastAsia="vi-VN"/>
              </w:rPr>
              <w:t xml:space="preserve">anh quân trang, quân dụng </w:t>
            </w:r>
            <w:r w:rsidR="00905E8B" w:rsidRPr="008A4BF8">
              <w:rPr>
                <w:rStyle w:val="Khc"/>
                <w:rFonts w:ascii="Arial" w:hAnsi="Arial" w:cs="Arial"/>
                <w:sz w:val="20"/>
                <w:szCs w:val="20"/>
                <w:lang w:eastAsia="vi-VN"/>
              </w:rPr>
              <w:t>cho lực lượng vũ trang, vũ</w:t>
            </w:r>
            <w:r w:rsidRPr="008A4BF8">
              <w:rPr>
                <w:rStyle w:val="Khc"/>
                <w:rFonts w:ascii="Arial" w:hAnsi="Arial" w:cs="Arial"/>
                <w:sz w:val="20"/>
                <w:szCs w:val="20"/>
                <w:lang w:eastAsia="vi-VN"/>
              </w:rPr>
              <w:t xml:space="preserve"> khí quân dụng, </w:t>
            </w:r>
            <w:r w:rsidR="00B76DDB">
              <w:rPr>
                <w:rStyle w:val="Khc"/>
                <w:rFonts w:ascii="Arial" w:hAnsi="Arial" w:cs="Arial"/>
                <w:sz w:val="20"/>
                <w:szCs w:val="20"/>
                <w:lang w:val="en-US" w:eastAsia="vi-VN"/>
              </w:rPr>
              <w:t>tr</w:t>
            </w:r>
            <w:r w:rsidRPr="008A4BF8">
              <w:rPr>
                <w:rStyle w:val="Khc"/>
                <w:rFonts w:ascii="Arial" w:hAnsi="Arial" w:cs="Arial"/>
                <w:sz w:val="20"/>
                <w:szCs w:val="20"/>
                <w:lang w:eastAsia="vi-VN"/>
              </w:rPr>
              <w:t>ang thiết bị, kỹ thuật, khí tài, ph</w:t>
            </w:r>
            <w:r w:rsidR="008A1E5D" w:rsidRPr="008A4BF8">
              <w:rPr>
                <w:rStyle w:val="Khc"/>
                <w:rFonts w:ascii="Arial" w:hAnsi="Arial" w:cs="Arial"/>
                <w:sz w:val="20"/>
                <w:szCs w:val="20"/>
                <w:lang w:eastAsia="vi-VN"/>
              </w:rPr>
              <w:t>ươ</w:t>
            </w:r>
            <w:r w:rsidRPr="008A4BF8">
              <w:rPr>
                <w:rStyle w:val="Khc"/>
                <w:rFonts w:ascii="Arial" w:hAnsi="Arial" w:cs="Arial"/>
                <w:sz w:val="20"/>
                <w:szCs w:val="20"/>
                <w:lang w:eastAsia="vi-VN"/>
              </w:rPr>
              <w:t xml:space="preserve">ng tiện chuyên dùng quân sự, công an; linh kiện, bộ phận, phụ tùng, vật tư và trang thiết bị đặc chủng, công nghệ chuyên dùng chế </w:t>
            </w:r>
            <w:r w:rsidR="00037524" w:rsidRPr="008A4BF8">
              <w:rPr>
                <w:rStyle w:val="Khc"/>
                <w:rFonts w:ascii="Arial" w:hAnsi="Arial" w:cs="Arial"/>
                <w:sz w:val="20"/>
                <w:szCs w:val="20"/>
                <w:lang w:eastAsia="vi-VN"/>
              </w:rPr>
              <w:t>tạo chúng</w:t>
            </w:r>
          </w:p>
        </w:tc>
      </w:tr>
      <w:tr w:rsidR="00264B71" w:rsidRPr="008A4BF8" w14:paraId="276456D9"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4C639CF1"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488990D"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dịch vụ cầm đồ</w:t>
            </w:r>
          </w:p>
        </w:tc>
      </w:tr>
      <w:tr w:rsidR="00264B71" w:rsidRPr="008A4BF8" w14:paraId="596AD66A"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4F64957A"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0C75092"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dịch vụ xoa bóp</w:t>
            </w:r>
          </w:p>
        </w:tc>
      </w:tr>
      <w:tr w:rsidR="00264B71" w:rsidRPr="008A4BF8" w14:paraId="431E394C"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72B0977E"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BB0A7B1"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thiết bị phát tín hiệu của xe được quyền ưu tiên</w:t>
            </w:r>
          </w:p>
        </w:tc>
      </w:tr>
      <w:tr w:rsidR="00264B71" w:rsidRPr="008A4BF8" w14:paraId="5B0AFA3F"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7988E628"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3F28CA9"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bảo vệ</w:t>
            </w:r>
          </w:p>
        </w:tc>
      </w:tr>
      <w:tr w:rsidR="00264B71" w:rsidRPr="008A4BF8" w14:paraId="1570A139"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4F2F2E55"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0115ED9"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phòng cháy, chữa cháy</w:t>
            </w:r>
          </w:p>
        </w:tc>
      </w:tr>
      <w:tr w:rsidR="00264B71" w:rsidRPr="008A4BF8" w14:paraId="7B5D9036"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1CE5BAE3"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43F4C44"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Hành nghề luật sư</w:t>
            </w:r>
          </w:p>
        </w:tc>
      </w:tr>
      <w:tr w:rsidR="00264B71" w:rsidRPr="008A4BF8" w14:paraId="5AD9B7E4"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4F725AB5"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10EAB97"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Hành nghề công chứng</w:t>
            </w:r>
          </w:p>
        </w:tc>
      </w:tr>
      <w:tr w:rsidR="00264B71" w:rsidRPr="008A4BF8" w14:paraId="2FE561B9" w14:textId="77777777" w:rsidTr="00364F41">
        <w:trPr>
          <w:trHeight w:hRule="exact" w:val="803"/>
          <w:jc w:val="center"/>
        </w:trPr>
        <w:tc>
          <w:tcPr>
            <w:tcW w:w="453" w:type="pct"/>
            <w:tcBorders>
              <w:top w:val="single" w:sz="4" w:space="0" w:color="auto"/>
              <w:left w:val="single" w:sz="4" w:space="0" w:color="auto"/>
              <w:bottom w:val="nil"/>
              <w:right w:val="nil"/>
            </w:tcBorders>
            <w:shd w:val="clear" w:color="auto" w:fill="FFFFFF"/>
            <w:vAlign w:val="center"/>
          </w:tcPr>
          <w:p w14:paraId="6D707F5D"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FD31550"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Hành nghề giám định tư pháp trong các lĩnh vực tài chính, ngân hàng, xây dựng, cổ vật, di vật, bản quyền tác giả</w:t>
            </w:r>
          </w:p>
        </w:tc>
      </w:tr>
      <w:tr w:rsidR="00264B71" w:rsidRPr="008A4BF8" w14:paraId="627D4F17"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0DE2D0E0"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173CC9C"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Hành nghề đấu giá tài sản</w:t>
            </w:r>
          </w:p>
        </w:tc>
      </w:tr>
      <w:tr w:rsidR="00264B71" w:rsidRPr="008A4BF8" w14:paraId="59AC403C"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7C501E10"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89E3D8E"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Hành nghề thừa phát lại</w:t>
            </w:r>
          </w:p>
        </w:tc>
      </w:tr>
      <w:tr w:rsidR="00264B71" w:rsidRPr="008A4BF8" w14:paraId="63FC3C27" w14:textId="77777777" w:rsidTr="00364F41">
        <w:trPr>
          <w:trHeight w:hRule="exact" w:val="814"/>
          <w:jc w:val="center"/>
        </w:trPr>
        <w:tc>
          <w:tcPr>
            <w:tcW w:w="453" w:type="pct"/>
            <w:tcBorders>
              <w:top w:val="single" w:sz="4" w:space="0" w:color="auto"/>
              <w:left w:val="single" w:sz="4" w:space="0" w:color="auto"/>
              <w:bottom w:val="nil"/>
              <w:right w:val="nil"/>
            </w:tcBorders>
            <w:shd w:val="clear" w:color="auto" w:fill="FFFFFF"/>
            <w:vAlign w:val="center"/>
          </w:tcPr>
          <w:p w14:paraId="40291ADC"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3F83454"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Hành nghề quản lý, thanh lý tài sản của doanh nghiệp, hợp tác xã trong quá trình giải quyết phá sản</w:t>
            </w:r>
          </w:p>
        </w:tc>
      </w:tr>
      <w:tr w:rsidR="00264B71" w:rsidRPr="008A4BF8" w14:paraId="0DB9C7E3"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5E9C8280"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5475CA4" w14:textId="77777777" w:rsidR="00E60386" w:rsidRPr="008A4BF8" w:rsidRDefault="00201D73"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kế</w:t>
            </w:r>
            <w:r w:rsidR="00E60386" w:rsidRPr="008A4BF8">
              <w:rPr>
                <w:rStyle w:val="Khc"/>
                <w:rFonts w:ascii="Arial" w:hAnsi="Arial" w:cs="Arial"/>
                <w:sz w:val="20"/>
                <w:szCs w:val="20"/>
                <w:lang w:eastAsia="vi-VN"/>
              </w:rPr>
              <w:t xml:space="preserve"> toán</w:t>
            </w:r>
          </w:p>
        </w:tc>
      </w:tr>
      <w:tr w:rsidR="00264B71" w:rsidRPr="008A4BF8" w14:paraId="0019C33F"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2B360DCF"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3BC7678"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kiểm toán</w:t>
            </w:r>
          </w:p>
        </w:tc>
      </w:tr>
      <w:tr w:rsidR="00264B71" w:rsidRPr="008A4BF8" w14:paraId="3B3F9D57"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7763FFB5"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20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255A8F5"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làm thủ tục về thuế</w:t>
            </w:r>
          </w:p>
        </w:tc>
      </w:tr>
      <w:tr w:rsidR="00264B71" w:rsidRPr="008A4BF8" w14:paraId="0DBEC3FD" w14:textId="77777777" w:rsidTr="00364F41">
        <w:trPr>
          <w:trHeight w:hRule="exact" w:val="526"/>
          <w:jc w:val="center"/>
        </w:trPr>
        <w:tc>
          <w:tcPr>
            <w:tcW w:w="453" w:type="pct"/>
            <w:tcBorders>
              <w:top w:val="single" w:sz="4" w:space="0" w:color="auto"/>
              <w:left w:val="single" w:sz="4" w:space="0" w:color="auto"/>
              <w:bottom w:val="single" w:sz="4" w:space="0" w:color="auto"/>
              <w:right w:val="nil"/>
            </w:tcBorders>
            <w:shd w:val="clear" w:color="auto" w:fill="FFFFFF"/>
            <w:vAlign w:val="center"/>
          </w:tcPr>
          <w:p w14:paraId="1283E062"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21</w:t>
            </w:r>
          </w:p>
        </w:tc>
        <w:tc>
          <w:tcPr>
            <w:tcW w:w="4547" w:type="pct"/>
            <w:tcBorders>
              <w:top w:val="single" w:sz="4" w:space="0" w:color="auto"/>
              <w:left w:val="single" w:sz="4" w:space="0" w:color="auto"/>
              <w:bottom w:val="single" w:sz="4" w:space="0" w:color="auto"/>
              <w:right w:val="single" w:sz="4" w:space="0" w:color="auto"/>
            </w:tcBorders>
            <w:shd w:val="clear" w:color="auto" w:fill="FFFFFF"/>
            <w:vAlign w:val="center"/>
          </w:tcPr>
          <w:p w14:paraId="6843D7E8"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làm thủ tục hải quan</w:t>
            </w:r>
          </w:p>
        </w:tc>
      </w:tr>
      <w:tr w:rsidR="00264B71" w:rsidRPr="008A4BF8" w14:paraId="024D7E9C" w14:textId="77777777" w:rsidTr="00364F41">
        <w:trPr>
          <w:trHeight w:hRule="exact" w:val="521"/>
          <w:jc w:val="center"/>
        </w:trPr>
        <w:tc>
          <w:tcPr>
            <w:tcW w:w="453" w:type="pct"/>
            <w:tcBorders>
              <w:top w:val="single" w:sz="4" w:space="0" w:color="auto"/>
              <w:left w:val="single" w:sz="4" w:space="0" w:color="auto"/>
              <w:bottom w:val="nil"/>
              <w:right w:val="nil"/>
            </w:tcBorders>
            <w:shd w:val="clear" w:color="auto" w:fill="FFFFFF"/>
            <w:vAlign w:val="center"/>
          </w:tcPr>
          <w:p w14:paraId="6A71792E"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E42C35D"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hàng miễn thuế</w:t>
            </w:r>
          </w:p>
        </w:tc>
      </w:tr>
      <w:tr w:rsidR="00264B71" w:rsidRPr="008A4BF8" w14:paraId="11B839AD" w14:textId="77777777" w:rsidTr="00364F41">
        <w:trPr>
          <w:trHeight w:hRule="exact" w:val="526"/>
          <w:jc w:val="center"/>
        </w:trPr>
        <w:tc>
          <w:tcPr>
            <w:tcW w:w="453" w:type="pct"/>
            <w:tcBorders>
              <w:top w:val="single" w:sz="4" w:space="0" w:color="auto"/>
              <w:left w:val="single" w:sz="4" w:space="0" w:color="auto"/>
              <w:bottom w:val="nil"/>
              <w:right w:val="nil"/>
            </w:tcBorders>
            <w:shd w:val="clear" w:color="auto" w:fill="FFFFFF"/>
            <w:vAlign w:val="center"/>
          </w:tcPr>
          <w:p w14:paraId="71FEE682"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lastRenderedPageBreak/>
              <w:t>23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ADE0024"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kho ngoại quan, địa điểm thu gom hàng lẻ</w:t>
            </w:r>
          </w:p>
        </w:tc>
      </w:tr>
      <w:tr w:rsidR="00264B71" w:rsidRPr="008A4BF8" w14:paraId="18C12000" w14:textId="77777777" w:rsidTr="00364F41">
        <w:trPr>
          <w:trHeight w:hRule="exact" w:val="809"/>
          <w:jc w:val="center"/>
        </w:trPr>
        <w:tc>
          <w:tcPr>
            <w:tcW w:w="453" w:type="pct"/>
            <w:tcBorders>
              <w:top w:val="single" w:sz="4" w:space="0" w:color="auto"/>
              <w:left w:val="single" w:sz="4" w:space="0" w:color="auto"/>
              <w:bottom w:val="nil"/>
              <w:right w:val="nil"/>
            </w:tcBorders>
            <w:shd w:val="clear" w:color="auto" w:fill="FFFFFF"/>
            <w:vAlign w:val="center"/>
          </w:tcPr>
          <w:p w14:paraId="63895818"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7057E0A"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địa điểm làm thủ tục hải quan, tập kết, kiểm tra, giám sát hải quan</w:t>
            </w:r>
          </w:p>
        </w:tc>
      </w:tr>
      <w:tr w:rsidR="00264B71" w:rsidRPr="008A4BF8" w14:paraId="665A9261"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43F555B9"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5E67D1D"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chứng khoán</w:t>
            </w:r>
          </w:p>
        </w:tc>
      </w:tr>
      <w:tr w:rsidR="00264B71" w:rsidRPr="008A4BF8" w14:paraId="23AFAC25" w14:textId="77777777" w:rsidTr="00364F41">
        <w:trPr>
          <w:trHeight w:hRule="exact" w:val="1451"/>
          <w:jc w:val="center"/>
        </w:trPr>
        <w:tc>
          <w:tcPr>
            <w:tcW w:w="453" w:type="pct"/>
            <w:tcBorders>
              <w:top w:val="single" w:sz="4" w:space="0" w:color="auto"/>
              <w:left w:val="single" w:sz="4" w:space="0" w:color="auto"/>
              <w:bottom w:val="nil"/>
              <w:right w:val="nil"/>
            </w:tcBorders>
            <w:shd w:val="clear" w:color="auto" w:fill="FFFFFF"/>
            <w:vAlign w:val="center"/>
          </w:tcPr>
          <w:p w14:paraId="3BAE9311"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34CC85F"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 xml:space="preserve">Kinh doanh dịch vụ đăng ký, lưu ký, bù trừ </w:t>
            </w:r>
            <w:r w:rsidR="007A4467" w:rsidRPr="008A4BF8">
              <w:rPr>
                <w:rStyle w:val="Khc"/>
                <w:rFonts w:ascii="Arial" w:hAnsi="Arial" w:cs="Arial"/>
                <w:sz w:val="20"/>
                <w:szCs w:val="20"/>
                <w:lang w:eastAsia="vi-VN"/>
              </w:rPr>
              <w:t>và thanh toán chứng khoán của Tổ</w:t>
            </w:r>
            <w:r w:rsidR="004A2F40" w:rsidRPr="008A4BF8">
              <w:rPr>
                <w:rStyle w:val="Khc"/>
                <w:rFonts w:ascii="Arial" w:hAnsi="Arial" w:cs="Arial"/>
                <w:sz w:val="20"/>
                <w:szCs w:val="20"/>
                <w:lang w:eastAsia="vi-VN"/>
              </w:rPr>
              <w:t>ng công ty lư</w:t>
            </w:r>
            <w:r w:rsidRPr="008A4BF8">
              <w:rPr>
                <w:rStyle w:val="Khc"/>
                <w:rFonts w:ascii="Arial" w:hAnsi="Arial" w:cs="Arial"/>
                <w:sz w:val="20"/>
                <w:szCs w:val="20"/>
                <w:lang w:eastAsia="vi-VN"/>
              </w:rPr>
              <w:t xml:space="preserve">u ký và bù trừ chứng khoán Việt Nam, </w:t>
            </w:r>
            <w:r w:rsidR="00556FE2" w:rsidRPr="008A4BF8">
              <w:rPr>
                <w:rStyle w:val="Khc"/>
                <w:rFonts w:ascii="Arial" w:hAnsi="Arial" w:cs="Arial"/>
                <w:sz w:val="20"/>
                <w:szCs w:val="20"/>
                <w:lang w:eastAsia="vi-VN"/>
              </w:rPr>
              <w:t>tổ chức</w:t>
            </w:r>
            <w:r w:rsidRPr="008A4BF8">
              <w:rPr>
                <w:rStyle w:val="Khc"/>
                <w:rFonts w:ascii="Arial" w:hAnsi="Arial" w:cs="Arial"/>
                <w:sz w:val="20"/>
                <w:szCs w:val="20"/>
                <w:lang w:eastAsia="vi-VN"/>
              </w:rPr>
              <w:t xml:space="preserve"> thị trường giao dịch chứng khoán niêm y</w:t>
            </w:r>
            <w:r w:rsidR="00DB69CB" w:rsidRPr="008A4BF8">
              <w:rPr>
                <w:rStyle w:val="Khc"/>
                <w:rFonts w:ascii="Arial" w:hAnsi="Arial" w:cs="Arial"/>
                <w:sz w:val="20"/>
                <w:szCs w:val="20"/>
                <w:lang w:eastAsia="vi-VN"/>
              </w:rPr>
              <w:t>ết</w:t>
            </w:r>
            <w:r w:rsidRPr="008A4BF8">
              <w:rPr>
                <w:rStyle w:val="Khc"/>
                <w:rFonts w:ascii="Arial" w:hAnsi="Arial" w:cs="Arial"/>
                <w:sz w:val="20"/>
                <w:szCs w:val="20"/>
                <w:lang w:eastAsia="vi-VN"/>
              </w:rPr>
              <w:t xml:space="preserve"> và các loại chứng khoán khác</w:t>
            </w:r>
          </w:p>
        </w:tc>
      </w:tr>
      <w:tr w:rsidR="00264B71" w:rsidRPr="008A4BF8" w14:paraId="50102216"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256BD3CC"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4A8F01C"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bảo hiểm</w:t>
            </w:r>
          </w:p>
        </w:tc>
      </w:tr>
      <w:tr w:rsidR="00264B71" w:rsidRPr="008A4BF8" w14:paraId="3AB55981"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15F87D83"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8F3C40F"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tái bảo hiểm</w:t>
            </w:r>
          </w:p>
        </w:tc>
      </w:tr>
      <w:tr w:rsidR="00264B71" w:rsidRPr="008A4BF8" w14:paraId="423B72E1"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5A376CA0"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B4F09E6" w14:textId="77777777" w:rsidR="00E60386" w:rsidRPr="008A4BF8" w:rsidRDefault="00053E19"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Môi giớ</w:t>
            </w:r>
            <w:r w:rsidR="00E60386" w:rsidRPr="008A4BF8">
              <w:rPr>
                <w:rStyle w:val="Khc"/>
                <w:rFonts w:ascii="Arial" w:hAnsi="Arial" w:cs="Arial"/>
                <w:sz w:val="20"/>
                <w:szCs w:val="20"/>
                <w:lang w:eastAsia="vi-VN"/>
              </w:rPr>
              <w:t>i "</w:t>
            </w:r>
            <w:r w:rsidR="004F7742" w:rsidRPr="008A4BF8">
              <w:rPr>
                <w:rStyle w:val="Khc"/>
                <w:rFonts w:ascii="Arial" w:hAnsi="Arial" w:cs="Arial"/>
                <w:sz w:val="20"/>
                <w:szCs w:val="20"/>
                <w:lang w:eastAsia="vi-VN"/>
              </w:rPr>
              <w:t>bảo</w:t>
            </w:r>
            <w:r w:rsidR="0080645E" w:rsidRPr="008A4BF8">
              <w:rPr>
                <w:rStyle w:val="Khc"/>
                <w:rFonts w:ascii="Arial" w:hAnsi="Arial" w:cs="Arial"/>
                <w:sz w:val="20"/>
                <w:szCs w:val="20"/>
                <w:lang w:eastAsia="vi-VN"/>
              </w:rPr>
              <w:t xml:space="preserve"> hiểm, hoạt động phụ trợ</w:t>
            </w:r>
            <w:r w:rsidR="00E60386" w:rsidRPr="008A4BF8">
              <w:rPr>
                <w:rStyle w:val="Khc"/>
                <w:rFonts w:ascii="Arial" w:hAnsi="Arial" w:cs="Arial"/>
                <w:sz w:val="20"/>
                <w:szCs w:val="20"/>
                <w:lang w:eastAsia="vi-VN"/>
              </w:rPr>
              <w:t>"</w:t>
            </w:r>
            <w:r w:rsidR="0080645E" w:rsidRPr="008A4BF8">
              <w:rPr>
                <w:rStyle w:val="Khc"/>
                <w:rFonts w:ascii="Arial" w:hAnsi="Arial" w:cs="Arial"/>
                <w:sz w:val="20"/>
                <w:szCs w:val="20"/>
                <w:lang w:eastAsia="vi-VN"/>
              </w:rPr>
              <w:t xml:space="preserve"> </w:t>
            </w:r>
            <w:r w:rsidR="004F7742" w:rsidRPr="008A4BF8">
              <w:rPr>
                <w:rStyle w:val="Khc"/>
                <w:rFonts w:ascii="Arial" w:hAnsi="Arial" w:cs="Arial"/>
                <w:sz w:val="20"/>
                <w:szCs w:val="20"/>
                <w:lang w:eastAsia="vi-VN"/>
              </w:rPr>
              <w:t>bảo</w:t>
            </w:r>
            <w:r w:rsidRPr="008A4BF8">
              <w:rPr>
                <w:rStyle w:val="Khc"/>
                <w:rFonts w:ascii="Arial" w:hAnsi="Arial" w:cs="Arial"/>
                <w:sz w:val="20"/>
                <w:szCs w:val="20"/>
                <w:lang w:eastAsia="vi-VN"/>
              </w:rPr>
              <w:t xml:space="preserve"> hi</w:t>
            </w:r>
            <w:r w:rsidR="00E60386" w:rsidRPr="008A4BF8">
              <w:rPr>
                <w:rStyle w:val="Khc"/>
                <w:rFonts w:ascii="Arial" w:hAnsi="Arial" w:cs="Arial"/>
                <w:sz w:val="20"/>
                <w:szCs w:val="20"/>
                <w:lang w:eastAsia="vi-VN"/>
              </w:rPr>
              <w:t>ểm</w:t>
            </w:r>
          </w:p>
        </w:tc>
      </w:tr>
      <w:tr w:rsidR="00264B71" w:rsidRPr="008A4BF8" w14:paraId="44C89389"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7DB2EFA9"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4A12300"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Đại lý bảo hiểm</w:t>
            </w:r>
          </w:p>
        </w:tc>
      </w:tr>
      <w:tr w:rsidR="00264B71" w:rsidRPr="008A4BF8" w14:paraId="4B304F19"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5DD0D51F"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F8CE4BF"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thẩm định giá</w:t>
            </w:r>
          </w:p>
        </w:tc>
      </w:tr>
      <w:tr w:rsidR="00264B71" w:rsidRPr="008A4BF8" w14:paraId="3BB5E2CD"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17575883"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CEB58AF"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xổ số</w:t>
            </w:r>
          </w:p>
        </w:tc>
      </w:tr>
      <w:tr w:rsidR="00264B71" w:rsidRPr="008A4BF8" w14:paraId="1E7276C6"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4BCAB946"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B32945D" w14:textId="77777777" w:rsidR="00E60386" w:rsidRPr="008A4BF8" w:rsidRDefault="00A450E7"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trò chơ</w:t>
            </w:r>
            <w:r w:rsidR="00E60386" w:rsidRPr="008A4BF8">
              <w:rPr>
                <w:rStyle w:val="Khc"/>
                <w:rFonts w:ascii="Arial" w:hAnsi="Arial" w:cs="Arial"/>
                <w:sz w:val="20"/>
                <w:szCs w:val="20"/>
                <w:lang w:eastAsia="vi-VN"/>
              </w:rPr>
              <w:t>i điện tử có thưởng dành cho người nước ngoài</w:t>
            </w:r>
          </w:p>
        </w:tc>
      </w:tr>
      <w:tr w:rsidR="00264B71" w:rsidRPr="008A4BF8" w14:paraId="3A0371E2"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28434C3E"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8D0B6D9"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xếp hạng tín nhiệm</w:t>
            </w:r>
          </w:p>
        </w:tc>
      </w:tr>
      <w:tr w:rsidR="00264B71" w:rsidRPr="008A4BF8" w14:paraId="287BEDC3"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3134B6C8"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E54DBAA"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Kinh doanh ca-si-nô </w:t>
            </w:r>
            <w:r w:rsidRPr="008A4BF8">
              <w:rPr>
                <w:rStyle w:val="Khc"/>
                <w:rFonts w:ascii="Arial" w:hAnsi="Arial" w:cs="Arial"/>
                <w:sz w:val="20"/>
                <w:szCs w:val="20"/>
                <w:lang w:val="en-US" w:eastAsia="en-US"/>
              </w:rPr>
              <w:t>(casino)</w:t>
            </w:r>
          </w:p>
        </w:tc>
      </w:tr>
      <w:tr w:rsidR="00264B71" w:rsidRPr="008A4BF8" w14:paraId="4525DECD"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355D25FC"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1870DB6"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đặt cược</w:t>
            </w:r>
          </w:p>
        </w:tc>
      </w:tr>
      <w:tr w:rsidR="00264B71" w:rsidRPr="008A4BF8" w14:paraId="10995034"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58E13696"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2F809B5"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quản lý quỹ hưu trí tự nguyện</w:t>
            </w:r>
          </w:p>
        </w:tc>
      </w:tr>
      <w:tr w:rsidR="00264B71" w:rsidRPr="008A4BF8" w14:paraId="2067D439"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64A6A07F"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7681E85"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xăng dầu</w:t>
            </w:r>
          </w:p>
        </w:tc>
      </w:tr>
      <w:tr w:rsidR="00264B71" w:rsidRPr="008A4BF8" w14:paraId="6EAA0962"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4A454481"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39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E61F2BC"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khí</w:t>
            </w:r>
          </w:p>
        </w:tc>
      </w:tr>
      <w:tr w:rsidR="00264B71" w:rsidRPr="008A4BF8" w14:paraId="2B6BB87D"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0C36F4CF"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35A5495"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giám định thương mại</w:t>
            </w:r>
          </w:p>
        </w:tc>
      </w:tr>
      <w:tr w:rsidR="00264B71" w:rsidRPr="008A4BF8" w14:paraId="40A8B716"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5E915D83"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9BD5D15"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vật liệu nổ công nghiệp (bao gồm cả hoạt động tiêu hủy)</w:t>
            </w:r>
          </w:p>
        </w:tc>
      </w:tr>
      <w:tr w:rsidR="00264B71" w:rsidRPr="008A4BF8" w14:paraId="53D636E7"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23849345"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0129476"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tiền chất thuốc nổ</w:t>
            </w:r>
          </w:p>
        </w:tc>
      </w:tr>
      <w:tr w:rsidR="00264B71" w:rsidRPr="008A4BF8" w14:paraId="5AB9F821" w14:textId="77777777" w:rsidTr="00364F41">
        <w:trPr>
          <w:trHeight w:hRule="exact" w:val="798"/>
          <w:jc w:val="center"/>
        </w:trPr>
        <w:tc>
          <w:tcPr>
            <w:tcW w:w="453" w:type="pct"/>
            <w:tcBorders>
              <w:top w:val="single" w:sz="4" w:space="0" w:color="auto"/>
              <w:left w:val="single" w:sz="4" w:space="0" w:color="auto"/>
              <w:bottom w:val="nil"/>
              <w:right w:val="nil"/>
            </w:tcBorders>
            <w:shd w:val="clear" w:color="auto" w:fill="FFFFFF"/>
            <w:vAlign w:val="center"/>
          </w:tcPr>
          <w:p w14:paraId="5C05130F"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9B909CE"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ngành, nghề có sử dụng vật liệu nổ công nghiệp và tiền chất thuốc nổ</w:t>
            </w:r>
          </w:p>
        </w:tc>
      </w:tr>
      <w:tr w:rsidR="00264B71" w:rsidRPr="008A4BF8" w14:paraId="278628FA"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2B70F117"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6DDD6CC"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nổ mìn</w:t>
            </w:r>
          </w:p>
        </w:tc>
      </w:tr>
      <w:tr w:rsidR="00264B71" w:rsidRPr="008A4BF8" w14:paraId="38FAD2B6" w14:textId="77777777" w:rsidTr="00364F41">
        <w:trPr>
          <w:trHeight w:hRule="exact" w:val="825"/>
          <w:jc w:val="center"/>
        </w:trPr>
        <w:tc>
          <w:tcPr>
            <w:tcW w:w="453" w:type="pct"/>
            <w:tcBorders>
              <w:top w:val="single" w:sz="4" w:space="0" w:color="auto"/>
              <w:left w:val="single" w:sz="4" w:space="0" w:color="auto"/>
              <w:bottom w:val="single" w:sz="4" w:space="0" w:color="auto"/>
              <w:right w:val="nil"/>
            </w:tcBorders>
            <w:shd w:val="clear" w:color="auto" w:fill="FFFFFF"/>
            <w:vAlign w:val="center"/>
          </w:tcPr>
          <w:p w14:paraId="60DEC2A1"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45</w:t>
            </w:r>
          </w:p>
        </w:tc>
        <w:tc>
          <w:tcPr>
            <w:tcW w:w="4547" w:type="pct"/>
            <w:tcBorders>
              <w:top w:val="single" w:sz="4" w:space="0" w:color="auto"/>
              <w:left w:val="single" w:sz="4" w:space="0" w:color="auto"/>
              <w:bottom w:val="single" w:sz="4" w:space="0" w:color="auto"/>
              <w:right w:val="single" w:sz="4" w:space="0" w:color="auto"/>
            </w:tcBorders>
            <w:shd w:val="clear" w:color="auto" w:fill="FFFFFF"/>
            <w:vAlign w:val="center"/>
          </w:tcPr>
          <w:p w14:paraId="5CDD8316"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hóa chất, trừ hóa chất bị cấm theo Công ước quốc tế về cấm phát triển, sản xuất, tàng trữ, sử dụng và phá hủy vũ khí hóa học</w:t>
            </w:r>
          </w:p>
        </w:tc>
      </w:tr>
      <w:tr w:rsidR="00264B71" w:rsidRPr="008A4BF8" w14:paraId="3933CEF8" w14:textId="77777777" w:rsidTr="00364F41">
        <w:trPr>
          <w:trHeight w:hRule="exact" w:val="521"/>
          <w:jc w:val="center"/>
        </w:trPr>
        <w:tc>
          <w:tcPr>
            <w:tcW w:w="453" w:type="pct"/>
            <w:tcBorders>
              <w:top w:val="single" w:sz="4" w:space="0" w:color="auto"/>
              <w:left w:val="single" w:sz="4" w:space="0" w:color="auto"/>
              <w:bottom w:val="nil"/>
              <w:right w:val="nil"/>
            </w:tcBorders>
            <w:shd w:val="clear" w:color="auto" w:fill="FFFFFF"/>
            <w:vAlign w:val="center"/>
          </w:tcPr>
          <w:p w14:paraId="0972634B"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457D931"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rượu</w:t>
            </w:r>
          </w:p>
        </w:tc>
      </w:tr>
      <w:tr w:rsidR="00264B71" w:rsidRPr="008A4BF8" w14:paraId="3010B626" w14:textId="77777777" w:rsidTr="00364F41">
        <w:trPr>
          <w:trHeight w:hRule="exact" w:val="803"/>
          <w:jc w:val="center"/>
        </w:trPr>
        <w:tc>
          <w:tcPr>
            <w:tcW w:w="453" w:type="pct"/>
            <w:tcBorders>
              <w:top w:val="single" w:sz="4" w:space="0" w:color="auto"/>
              <w:left w:val="single" w:sz="4" w:space="0" w:color="auto"/>
              <w:bottom w:val="nil"/>
              <w:right w:val="nil"/>
            </w:tcBorders>
            <w:shd w:val="clear" w:color="auto" w:fill="FFFFFF"/>
            <w:vAlign w:val="center"/>
          </w:tcPr>
          <w:p w14:paraId="1397D358"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lastRenderedPageBreak/>
              <w:t>47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29382E0"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sản phẩm thuốc lá, nguyên liệu thuốc lá, máy móc, thiết bị thuộc chuyên ngành thuốc lá</w:t>
            </w:r>
          </w:p>
        </w:tc>
      </w:tr>
      <w:tr w:rsidR="00264B71" w:rsidRPr="008A4BF8" w14:paraId="71473B7F" w14:textId="77777777" w:rsidTr="00364F41">
        <w:trPr>
          <w:trHeight w:hRule="exact" w:val="809"/>
          <w:jc w:val="center"/>
        </w:trPr>
        <w:tc>
          <w:tcPr>
            <w:tcW w:w="453" w:type="pct"/>
            <w:tcBorders>
              <w:top w:val="single" w:sz="4" w:space="0" w:color="auto"/>
              <w:left w:val="single" w:sz="4" w:space="0" w:color="auto"/>
              <w:bottom w:val="nil"/>
              <w:right w:val="nil"/>
            </w:tcBorders>
            <w:shd w:val="clear" w:color="auto" w:fill="FFFFFF"/>
            <w:vAlign w:val="center"/>
          </w:tcPr>
          <w:p w14:paraId="0C28A36E"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E125B5A"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thực phẩm thuộc lĩnh vực quản lý chuyên ngành của Bộ Công Th</w:t>
            </w:r>
            <w:r w:rsidR="008A1E5D" w:rsidRPr="008A4BF8">
              <w:rPr>
                <w:rStyle w:val="Khc"/>
                <w:rFonts w:ascii="Arial" w:hAnsi="Arial" w:cs="Arial"/>
                <w:sz w:val="20"/>
                <w:szCs w:val="20"/>
                <w:lang w:eastAsia="vi-VN"/>
              </w:rPr>
              <w:t>ươ</w:t>
            </w:r>
            <w:r w:rsidRPr="008A4BF8">
              <w:rPr>
                <w:rStyle w:val="Khc"/>
                <w:rFonts w:ascii="Arial" w:hAnsi="Arial" w:cs="Arial"/>
                <w:sz w:val="20"/>
                <w:szCs w:val="20"/>
                <w:lang w:eastAsia="vi-VN"/>
              </w:rPr>
              <w:t>ng</w:t>
            </w:r>
          </w:p>
        </w:tc>
      </w:tr>
      <w:tr w:rsidR="00264B71" w:rsidRPr="008A4BF8" w14:paraId="35975D65"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54C272FE"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49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2C25DDA"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Hoạt động Sở Giao dịch hàng hóa</w:t>
            </w:r>
          </w:p>
        </w:tc>
      </w:tr>
      <w:tr w:rsidR="00264B71" w:rsidRPr="008A4BF8" w14:paraId="78A00357" w14:textId="77777777" w:rsidTr="00364F41">
        <w:trPr>
          <w:trHeight w:hRule="exact" w:val="803"/>
          <w:jc w:val="center"/>
        </w:trPr>
        <w:tc>
          <w:tcPr>
            <w:tcW w:w="453" w:type="pct"/>
            <w:tcBorders>
              <w:top w:val="single" w:sz="4" w:space="0" w:color="auto"/>
              <w:left w:val="single" w:sz="4" w:space="0" w:color="auto"/>
              <w:bottom w:val="nil"/>
              <w:right w:val="nil"/>
            </w:tcBorders>
            <w:shd w:val="clear" w:color="auto" w:fill="FFFFFF"/>
            <w:vAlign w:val="center"/>
          </w:tcPr>
          <w:p w14:paraId="0AE6C66F"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2574286"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Hoạt động phát điện, truyền tải, phân phối, bán buôn, bán lẻ, tư vấn chuyên ngành điện lực</w:t>
            </w:r>
          </w:p>
        </w:tc>
      </w:tr>
      <w:tr w:rsidR="00264B71" w:rsidRPr="008A4BF8" w14:paraId="1D4BD6CA"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2DAD19B1"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4BF6328"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Xuất khẩu gạo</w:t>
            </w:r>
          </w:p>
        </w:tc>
      </w:tr>
      <w:tr w:rsidR="00264B71" w:rsidRPr="008A4BF8" w14:paraId="487A8488"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017BD462"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68F74A5"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tạm nhập, tái xuất hàng hóa có thuế tiêu thụ đặc biệt</w:t>
            </w:r>
          </w:p>
        </w:tc>
      </w:tr>
      <w:tr w:rsidR="00264B71" w:rsidRPr="008A4BF8" w14:paraId="426DC55F" w14:textId="77777777" w:rsidTr="00364F41">
        <w:trPr>
          <w:trHeight w:hRule="exact" w:val="498"/>
          <w:jc w:val="center"/>
        </w:trPr>
        <w:tc>
          <w:tcPr>
            <w:tcW w:w="453" w:type="pct"/>
            <w:tcBorders>
              <w:top w:val="single" w:sz="4" w:space="0" w:color="auto"/>
              <w:left w:val="single" w:sz="4" w:space="0" w:color="auto"/>
              <w:bottom w:val="nil"/>
              <w:right w:val="nil"/>
            </w:tcBorders>
            <w:shd w:val="clear" w:color="auto" w:fill="FFFFFF"/>
            <w:vAlign w:val="center"/>
          </w:tcPr>
          <w:p w14:paraId="1F3B2949"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BABA1DF"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tạm nhập, tái xuất hàng thực phẩm đông lạnh</w:t>
            </w:r>
          </w:p>
        </w:tc>
      </w:tr>
      <w:tr w:rsidR="00264B71" w:rsidRPr="008A4BF8" w14:paraId="7B750E62" w14:textId="77777777" w:rsidTr="00364F41">
        <w:trPr>
          <w:trHeight w:hRule="exact" w:val="809"/>
          <w:jc w:val="center"/>
        </w:trPr>
        <w:tc>
          <w:tcPr>
            <w:tcW w:w="453" w:type="pct"/>
            <w:tcBorders>
              <w:top w:val="single" w:sz="4" w:space="0" w:color="auto"/>
              <w:left w:val="single" w:sz="4" w:space="0" w:color="auto"/>
              <w:bottom w:val="nil"/>
              <w:right w:val="nil"/>
            </w:tcBorders>
            <w:shd w:val="clear" w:color="auto" w:fill="FFFFFF"/>
            <w:vAlign w:val="center"/>
          </w:tcPr>
          <w:p w14:paraId="0839B3CB"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8B323E7"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tạm nhập, tái xuất hàng hóa thuộc Danh mục hàng hóa đã qua sử dụng</w:t>
            </w:r>
          </w:p>
        </w:tc>
      </w:tr>
      <w:tr w:rsidR="00264B71" w:rsidRPr="008A4BF8" w14:paraId="5D231D89"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54B5D204"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E46CC93"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khoáng sản</w:t>
            </w:r>
          </w:p>
        </w:tc>
      </w:tr>
      <w:tr w:rsidR="00264B71" w:rsidRPr="008A4BF8" w14:paraId="2D49A534"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2730ED75"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B126F6F"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tiền chất công nghiệp</w:t>
            </w:r>
          </w:p>
        </w:tc>
      </w:tr>
      <w:tr w:rsidR="00264B71" w:rsidRPr="008A4BF8" w14:paraId="6325A5F2" w14:textId="77777777" w:rsidTr="00364F41">
        <w:trPr>
          <w:trHeight w:hRule="exact" w:val="1119"/>
          <w:jc w:val="center"/>
        </w:trPr>
        <w:tc>
          <w:tcPr>
            <w:tcW w:w="453" w:type="pct"/>
            <w:tcBorders>
              <w:top w:val="single" w:sz="4" w:space="0" w:color="auto"/>
              <w:left w:val="single" w:sz="4" w:space="0" w:color="auto"/>
              <w:bottom w:val="nil"/>
              <w:right w:val="nil"/>
            </w:tcBorders>
            <w:shd w:val="clear" w:color="auto" w:fill="FFFFFF"/>
            <w:vAlign w:val="center"/>
          </w:tcPr>
          <w:p w14:paraId="7D539859"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B089415"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Hoạt động mua bán hàng hóa và các hoạt động liên quan trực tiếp đến hoạt động mua bán hàng hóa của nhà cung cấp dịch vụ nước ngoài tại Việt Nam</w:t>
            </w:r>
          </w:p>
        </w:tc>
      </w:tr>
      <w:tr w:rsidR="00264B71" w:rsidRPr="008A4BF8" w14:paraId="6F145D0D"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365C1739"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5F3A52D"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theo phương thức bán hàng đa cấp</w:t>
            </w:r>
          </w:p>
        </w:tc>
      </w:tr>
      <w:tr w:rsidR="00264B71" w:rsidRPr="008A4BF8" w14:paraId="48BFC20E"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7B42B447"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59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90B1209"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Hoạt động thương mại điện tử</w:t>
            </w:r>
          </w:p>
        </w:tc>
      </w:tr>
      <w:tr w:rsidR="00264B71" w:rsidRPr="008A4BF8" w14:paraId="156A7A9C"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7F84644E"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50900A5"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Hoạt động dầu khí</w:t>
            </w:r>
          </w:p>
        </w:tc>
      </w:tr>
      <w:tr w:rsidR="00264B71" w:rsidRPr="008A4BF8" w14:paraId="5E651A60"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30EE5CC8"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36A41A4"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Kiểm toán năng lượng</w:t>
            </w:r>
          </w:p>
        </w:tc>
      </w:tr>
      <w:tr w:rsidR="00264B71" w:rsidRPr="008A4BF8" w14:paraId="76F9C2E0"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67B1C0FF"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945D499"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Hoạt động giáo dục nghề nghiệp</w:t>
            </w:r>
          </w:p>
        </w:tc>
      </w:tr>
      <w:tr w:rsidR="00264B71" w:rsidRPr="008A4BF8" w14:paraId="1202DD99"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66B60EA6"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15CD922"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Kiểm định chất lượng giáo dục nghề nghiệp</w:t>
            </w:r>
          </w:p>
        </w:tc>
      </w:tr>
      <w:tr w:rsidR="00264B71" w:rsidRPr="008A4BF8" w14:paraId="0BEAE7F8"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12FBEDF5"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5E48C65"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đánh giá kỹ năng nghề</w:t>
            </w:r>
          </w:p>
        </w:tc>
      </w:tr>
      <w:tr w:rsidR="00264B71" w:rsidRPr="008A4BF8" w14:paraId="0A6E4008"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4DD1D070"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5362D23"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kiểm định kỹ thuật an toàn lao động</w:t>
            </w:r>
          </w:p>
        </w:tc>
      </w:tr>
      <w:tr w:rsidR="00264B71" w:rsidRPr="008A4BF8" w14:paraId="0F0B4D59"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429B1BBE"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38421A3"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huấn luyện an toàn lao động, vệ sinh lao động</w:t>
            </w:r>
          </w:p>
        </w:tc>
      </w:tr>
      <w:tr w:rsidR="00264B71" w:rsidRPr="008A4BF8" w14:paraId="47115904"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3FA30EB9"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D789C4E"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việc làm</w:t>
            </w:r>
          </w:p>
        </w:tc>
      </w:tr>
      <w:tr w:rsidR="00264B71" w:rsidRPr="008A4BF8" w14:paraId="6C8B20EA"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7F90D1E1"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1D0A65D"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đưa người lao động đi làm việc ở nước ngoài</w:t>
            </w:r>
          </w:p>
        </w:tc>
      </w:tr>
      <w:tr w:rsidR="00264B71" w:rsidRPr="008A4BF8" w14:paraId="1F79D4A2" w14:textId="77777777" w:rsidTr="00364F41">
        <w:trPr>
          <w:trHeight w:hRule="exact" w:val="842"/>
          <w:jc w:val="center"/>
        </w:trPr>
        <w:tc>
          <w:tcPr>
            <w:tcW w:w="453" w:type="pct"/>
            <w:tcBorders>
              <w:top w:val="single" w:sz="4" w:space="0" w:color="auto"/>
              <w:left w:val="single" w:sz="4" w:space="0" w:color="auto"/>
              <w:bottom w:val="single" w:sz="4" w:space="0" w:color="auto"/>
              <w:right w:val="nil"/>
            </w:tcBorders>
            <w:shd w:val="clear" w:color="auto" w:fill="FFFFFF"/>
            <w:vAlign w:val="center"/>
          </w:tcPr>
          <w:p w14:paraId="307A96D6"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69</w:t>
            </w:r>
          </w:p>
        </w:tc>
        <w:tc>
          <w:tcPr>
            <w:tcW w:w="4547" w:type="pct"/>
            <w:tcBorders>
              <w:top w:val="single" w:sz="4" w:space="0" w:color="auto"/>
              <w:left w:val="single" w:sz="4" w:space="0" w:color="auto"/>
              <w:bottom w:val="single" w:sz="4" w:space="0" w:color="auto"/>
              <w:right w:val="single" w:sz="4" w:space="0" w:color="auto"/>
            </w:tcBorders>
            <w:shd w:val="clear" w:color="auto" w:fill="FFFFFF"/>
            <w:vAlign w:val="center"/>
          </w:tcPr>
          <w:p w14:paraId="69F963E2"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cai nghiện ma tuý tự nguyện, cai nghiện thuốc lá, điều trị HIV/AIDS, chăm sóc người cao tuổi, người khuyết tật, trẻ em</w:t>
            </w:r>
          </w:p>
        </w:tc>
      </w:tr>
      <w:tr w:rsidR="00264B71" w:rsidRPr="008A4BF8" w14:paraId="7BCE844C" w14:textId="77777777" w:rsidTr="00364F41">
        <w:trPr>
          <w:trHeight w:hRule="exact" w:val="504"/>
          <w:jc w:val="center"/>
        </w:trPr>
        <w:tc>
          <w:tcPr>
            <w:tcW w:w="453" w:type="pct"/>
            <w:tcBorders>
              <w:top w:val="single" w:sz="4" w:space="0" w:color="auto"/>
              <w:left w:val="single" w:sz="4" w:space="0" w:color="auto"/>
              <w:bottom w:val="nil"/>
              <w:right w:val="nil"/>
            </w:tcBorders>
            <w:shd w:val="clear" w:color="auto" w:fill="FFFFFF"/>
            <w:vAlign w:val="center"/>
          </w:tcPr>
          <w:p w14:paraId="1FDF042D"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lastRenderedPageBreak/>
              <w:t>70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9AFE41A"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cho thuê lại lao động</w:t>
            </w:r>
          </w:p>
        </w:tc>
      </w:tr>
      <w:tr w:rsidR="00264B71" w:rsidRPr="008A4BF8" w14:paraId="61D93B36"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3CB6430F"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7375C35"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vận tải đường bộ</w:t>
            </w:r>
          </w:p>
        </w:tc>
      </w:tr>
      <w:tr w:rsidR="00264B71" w:rsidRPr="008A4BF8" w14:paraId="30A34A39"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65C17E47"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B1646B4"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Kinh doanh dịch vụ bảo hành, bảo dưỡng xe </w:t>
            </w:r>
            <w:r w:rsidR="00EF6007" w:rsidRPr="008A4BF8">
              <w:rPr>
                <w:rStyle w:val="Khc"/>
                <w:rFonts w:ascii="Arial" w:hAnsi="Arial" w:cs="Arial"/>
                <w:sz w:val="20"/>
                <w:szCs w:val="20"/>
                <w:lang w:eastAsia="en-US"/>
              </w:rPr>
              <w:t>ô</w:t>
            </w:r>
            <w:r w:rsidRPr="008A4BF8">
              <w:rPr>
                <w:rStyle w:val="Khc"/>
                <w:rFonts w:ascii="Arial" w:hAnsi="Arial" w:cs="Arial"/>
                <w:sz w:val="20"/>
                <w:szCs w:val="20"/>
                <w:lang w:eastAsia="en-US"/>
              </w:rPr>
              <w:t xml:space="preserve"> </w:t>
            </w:r>
            <w:r w:rsidRPr="008A4BF8">
              <w:rPr>
                <w:rStyle w:val="Khc"/>
                <w:rFonts w:ascii="Arial" w:hAnsi="Arial" w:cs="Arial"/>
                <w:sz w:val="20"/>
                <w:szCs w:val="20"/>
                <w:lang w:eastAsia="vi-VN"/>
              </w:rPr>
              <w:t>tô</w:t>
            </w:r>
          </w:p>
        </w:tc>
      </w:tr>
      <w:tr w:rsidR="00264B71" w:rsidRPr="008A4BF8" w14:paraId="67BA3215" w14:textId="77777777" w:rsidTr="00364F41">
        <w:trPr>
          <w:trHeight w:hRule="exact" w:val="498"/>
          <w:jc w:val="center"/>
        </w:trPr>
        <w:tc>
          <w:tcPr>
            <w:tcW w:w="453" w:type="pct"/>
            <w:tcBorders>
              <w:top w:val="single" w:sz="4" w:space="0" w:color="auto"/>
              <w:left w:val="single" w:sz="4" w:space="0" w:color="auto"/>
              <w:bottom w:val="nil"/>
              <w:right w:val="nil"/>
            </w:tcBorders>
            <w:shd w:val="clear" w:color="auto" w:fill="FFFFFF"/>
            <w:vAlign w:val="center"/>
          </w:tcPr>
          <w:p w14:paraId="03633697"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031F615"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Sản xuất, lắp ráp, nhập khẩu xe ô tô</w:t>
            </w:r>
          </w:p>
        </w:tc>
      </w:tr>
      <w:tr w:rsidR="00264B71" w:rsidRPr="008A4BF8" w14:paraId="2A2569B2"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6D204125"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9700967"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kiểm định xe cơ giới</w:t>
            </w:r>
          </w:p>
        </w:tc>
      </w:tr>
      <w:tr w:rsidR="00264B71" w:rsidRPr="008A4BF8" w14:paraId="0EF9B004"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78548AC2"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E5C1E0D"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đào tạo lái xe ô tô</w:t>
            </w:r>
          </w:p>
        </w:tc>
      </w:tr>
      <w:tr w:rsidR="00264B71" w:rsidRPr="008A4BF8" w14:paraId="311B9185"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1BE25462"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4CBFFA7"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đào tạo thẩm tra viên an toàn giao thông</w:t>
            </w:r>
          </w:p>
        </w:tc>
      </w:tr>
      <w:tr w:rsidR="00264B71" w:rsidRPr="008A4BF8" w14:paraId="2F58F30F"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09AA6BB8"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9F3217F"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sát hạch lái xe</w:t>
            </w:r>
          </w:p>
        </w:tc>
      </w:tr>
      <w:tr w:rsidR="00264B71" w:rsidRPr="008A4BF8" w14:paraId="250EDCD4"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02714BD6"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F770BDC" w14:textId="77777777" w:rsidR="00E60386" w:rsidRPr="008A4BF8" w:rsidRDefault="00E54F29"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thẩm tr</w:t>
            </w:r>
            <w:r w:rsidR="00E60386" w:rsidRPr="008A4BF8">
              <w:rPr>
                <w:rStyle w:val="Khc"/>
                <w:rFonts w:ascii="Arial" w:hAnsi="Arial" w:cs="Arial"/>
                <w:sz w:val="20"/>
                <w:szCs w:val="20"/>
                <w:lang w:eastAsia="vi-VN"/>
              </w:rPr>
              <w:t>a an toàn giao thông</w:t>
            </w:r>
          </w:p>
        </w:tc>
      </w:tr>
      <w:tr w:rsidR="00264B71" w:rsidRPr="008A4BF8" w14:paraId="28B8147D"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463A7CB1"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79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CCE7DAC"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vận tải đường thủy</w:t>
            </w:r>
          </w:p>
        </w:tc>
      </w:tr>
      <w:tr w:rsidR="00264B71" w:rsidRPr="008A4BF8" w14:paraId="67E1F06E" w14:textId="77777777" w:rsidTr="00364F41">
        <w:trPr>
          <w:trHeight w:hRule="exact" w:val="809"/>
          <w:jc w:val="center"/>
        </w:trPr>
        <w:tc>
          <w:tcPr>
            <w:tcW w:w="453" w:type="pct"/>
            <w:tcBorders>
              <w:top w:val="single" w:sz="4" w:space="0" w:color="auto"/>
              <w:left w:val="single" w:sz="4" w:space="0" w:color="auto"/>
              <w:bottom w:val="nil"/>
              <w:right w:val="nil"/>
            </w:tcBorders>
            <w:shd w:val="clear" w:color="auto" w:fill="FFFFFF"/>
            <w:vAlign w:val="center"/>
          </w:tcPr>
          <w:p w14:paraId="38F6D38E"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01EC7BF"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đóng mới, hoán cải, sửa chữa, phục hồi phương tiện thủy nội địa</w:t>
            </w:r>
          </w:p>
        </w:tc>
      </w:tr>
      <w:tr w:rsidR="00264B71" w:rsidRPr="008A4BF8" w14:paraId="3AD8A242" w14:textId="77777777" w:rsidTr="00364F41">
        <w:trPr>
          <w:trHeight w:hRule="exact" w:val="809"/>
          <w:jc w:val="center"/>
        </w:trPr>
        <w:tc>
          <w:tcPr>
            <w:tcW w:w="453" w:type="pct"/>
            <w:tcBorders>
              <w:top w:val="single" w:sz="4" w:space="0" w:color="auto"/>
              <w:left w:val="single" w:sz="4" w:space="0" w:color="auto"/>
              <w:bottom w:val="nil"/>
              <w:right w:val="nil"/>
            </w:tcBorders>
            <w:shd w:val="clear" w:color="auto" w:fill="FFFFFF"/>
            <w:vAlign w:val="center"/>
          </w:tcPr>
          <w:p w14:paraId="61D1AA83"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3875BC6"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đào tạo thuyền viên và người lái phương tiện thủy nội địa</w:t>
            </w:r>
          </w:p>
        </w:tc>
      </w:tr>
      <w:tr w:rsidR="00264B71" w:rsidRPr="008A4BF8" w14:paraId="5CA96FF2" w14:textId="77777777" w:rsidTr="00364F41">
        <w:trPr>
          <w:trHeight w:hRule="exact" w:val="803"/>
          <w:jc w:val="center"/>
        </w:trPr>
        <w:tc>
          <w:tcPr>
            <w:tcW w:w="453" w:type="pct"/>
            <w:tcBorders>
              <w:top w:val="single" w:sz="4" w:space="0" w:color="auto"/>
              <w:left w:val="single" w:sz="4" w:space="0" w:color="auto"/>
              <w:bottom w:val="nil"/>
              <w:right w:val="nil"/>
            </w:tcBorders>
            <w:shd w:val="clear" w:color="auto" w:fill="FFFFFF"/>
            <w:vAlign w:val="center"/>
          </w:tcPr>
          <w:p w14:paraId="23D583F6"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13440DE"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Đào tạo, huấn luyện thuyền viên hàng hải và tổ chức tuyển dụng, cung ứng thuyền viên hàng hải</w:t>
            </w:r>
          </w:p>
        </w:tc>
      </w:tr>
      <w:tr w:rsidR="00264B71" w:rsidRPr="008A4BF8" w14:paraId="34C9BB70"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6B3874F2"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FEB668A"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bảo đảm an toàn hàng hải</w:t>
            </w:r>
          </w:p>
        </w:tc>
      </w:tr>
      <w:tr w:rsidR="00264B71" w:rsidRPr="008A4BF8" w14:paraId="02D5C0BE"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3A28828B"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F24D395"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vận tải biển</w:t>
            </w:r>
          </w:p>
        </w:tc>
      </w:tr>
      <w:tr w:rsidR="00264B71" w:rsidRPr="008A4BF8" w14:paraId="20A7A4B4"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5D4FE2AF"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CB82D1D"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lai dắt tàu biển</w:t>
            </w:r>
          </w:p>
        </w:tc>
      </w:tr>
      <w:tr w:rsidR="00264B71" w:rsidRPr="008A4BF8" w14:paraId="1937D903"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5A6647D5"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0DEAA4C"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Nhập khẩu, phá dỡ tàu biển đã qua sử dụng</w:t>
            </w:r>
          </w:p>
        </w:tc>
      </w:tr>
      <w:tr w:rsidR="00264B71" w:rsidRPr="008A4BF8" w14:paraId="67B358D3"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0E8D12CC"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516D341"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đóng mới, hoán cải, sửa chữa tàu biển</w:t>
            </w:r>
          </w:p>
        </w:tc>
      </w:tr>
      <w:tr w:rsidR="00264B71" w:rsidRPr="008A4BF8" w14:paraId="58025B3D"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66638C4A"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409D378"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khai thác cảng biển</w:t>
            </w:r>
          </w:p>
        </w:tc>
      </w:tr>
      <w:tr w:rsidR="00264B71" w:rsidRPr="008A4BF8" w14:paraId="0DDE9819"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6D731949"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89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39DF576"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vận tải hàng không</w:t>
            </w:r>
          </w:p>
        </w:tc>
      </w:tr>
      <w:tr w:rsidR="00264B71" w:rsidRPr="008A4BF8" w14:paraId="5ACCE4F5" w14:textId="77777777" w:rsidTr="00364F41">
        <w:trPr>
          <w:trHeight w:hRule="exact" w:val="1119"/>
          <w:jc w:val="center"/>
        </w:trPr>
        <w:tc>
          <w:tcPr>
            <w:tcW w:w="453" w:type="pct"/>
            <w:tcBorders>
              <w:top w:val="single" w:sz="4" w:space="0" w:color="auto"/>
              <w:left w:val="single" w:sz="4" w:space="0" w:color="auto"/>
              <w:bottom w:val="nil"/>
              <w:right w:val="nil"/>
            </w:tcBorders>
            <w:shd w:val="clear" w:color="auto" w:fill="FFFFFF"/>
            <w:vAlign w:val="center"/>
          </w:tcPr>
          <w:p w14:paraId="2F7D9DAC"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90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11697DF"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thiết kế, sản xuất, bảo dưỡng, thử nghiệm tàu bay, động cơ tàu bay, cánh quạt tàu bay và trang bị, thiết bị tàu bay tại Việt Nam</w:t>
            </w:r>
          </w:p>
        </w:tc>
      </w:tr>
      <w:tr w:rsidR="00264B71" w:rsidRPr="008A4BF8" w14:paraId="3728B7B3"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01786586"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91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2DB6E72"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cảng hàng không, sân bay</w:t>
            </w:r>
          </w:p>
        </w:tc>
      </w:tr>
      <w:tr w:rsidR="00264B71" w:rsidRPr="008A4BF8" w14:paraId="24307872"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301C1A6A"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92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12E3192"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hàng không tại cảng hàng không, sân bay</w:t>
            </w:r>
          </w:p>
        </w:tc>
      </w:tr>
      <w:tr w:rsidR="00264B71" w:rsidRPr="008A4BF8" w14:paraId="5852214C"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72896F0C"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93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D76240F"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bảo đảm hoạt động bay</w:t>
            </w:r>
          </w:p>
        </w:tc>
      </w:tr>
      <w:tr w:rsidR="00264B71" w:rsidRPr="008A4BF8" w14:paraId="7F75CD99" w14:textId="77777777" w:rsidTr="00364F41">
        <w:trPr>
          <w:trHeight w:hRule="exact" w:val="504"/>
          <w:jc w:val="center"/>
        </w:trPr>
        <w:tc>
          <w:tcPr>
            <w:tcW w:w="453" w:type="pct"/>
            <w:tcBorders>
              <w:top w:val="single" w:sz="4" w:space="0" w:color="auto"/>
              <w:left w:val="single" w:sz="4" w:space="0" w:color="auto"/>
              <w:bottom w:val="single" w:sz="4" w:space="0" w:color="auto"/>
              <w:right w:val="nil"/>
            </w:tcBorders>
            <w:shd w:val="clear" w:color="auto" w:fill="FFFFFF"/>
            <w:vAlign w:val="center"/>
          </w:tcPr>
          <w:p w14:paraId="61D4563F"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94</w:t>
            </w:r>
          </w:p>
        </w:tc>
        <w:tc>
          <w:tcPr>
            <w:tcW w:w="4547" w:type="pct"/>
            <w:tcBorders>
              <w:top w:val="single" w:sz="4" w:space="0" w:color="auto"/>
              <w:left w:val="single" w:sz="4" w:space="0" w:color="auto"/>
              <w:bottom w:val="single" w:sz="4" w:space="0" w:color="auto"/>
              <w:right w:val="single" w:sz="4" w:space="0" w:color="auto"/>
            </w:tcBorders>
            <w:shd w:val="clear" w:color="auto" w:fill="FFFFFF"/>
            <w:vAlign w:val="center"/>
          </w:tcPr>
          <w:p w14:paraId="29FD8F79" w14:textId="77777777" w:rsidR="00E60386" w:rsidRPr="008A4BF8" w:rsidRDefault="005130C7"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đà</w:t>
            </w:r>
            <w:r w:rsidR="00E60386" w:rsidRPr="008A4BF8">
              <w:rPr>
                <w:rStyle w:val="Khc"/>
                <w:rFonts w:ascii="Arial" w:hAnsi="Arial" w:cs="Arial"/>
                <w:sz w:val="20"/>
                <w:szCs w:val="20"/>
                <w:lang w:eastAsia="vi-VN"/>
              </w:rPr>
              <w:t>o tạo, huấn luyện nghiệp vụ nhân viên hàng không</w:t>
            </w:r>
          </w:p>
        </w:tc>
      </w:tr>
      <w:tr w:rsidR="00264B71" w:rsidRPr="008A4BF8" w14:paraId="23225BA2" w14:textId="77777777" w:rsidTr="00364F41">
        <w:trPr>
          <w:trHeight w:hRule="exact" w:val="515"/>
          <w:jc w:val="center"/>
        </w:trPr>
        <w:tc>
          <w:tcPr>
            <w:tcW w:w="453" w:type="pct"/>
            <w:tcBorders>
              <w:top w:val="single" w:sz="4" w:space="0" w:color="auto"/>
              <w:left w:val="single" w:sz="4" w:space="0" w:color="auto"/>
              <w:bottom w:val="nil"/>
              <w:right w:val="nil"/>
            </w:tcBorders>
            <w:shd w:val="clear" w:color="auto" w:fill="FFFFFF"/>
            <w:vAlign w:val="center"/>
          </w:tcPr>
          <w:p w14:paraId="655D7312"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lastRenderedPageBreak/>
              <w:t>95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D14698E"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vận tải đường sắt</w:t>
            </w:r>
          </w:p>
        </w:tc>
      </w:tr>
      <w:tr w:rsidR="00264B71" w:rsidRPr="008A4BF8" w14:paraId="1A116D1D"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782210AB"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96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DE66083"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kết cấu hạ tầng đường sắt</w:t>
            </w:r>
          </w:p>
        </w:tc>
      </w:tr>
      <w:tr w:rsidR="00264B71" w:rsidRPr="008A4BF8" w14:paraId="75F5E499"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2993BE1D"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97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3F12A71"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đường sắt đô thị</w:t>
            </w:r>
          </w:p>
        </w:tc>
      </w:tr>
      <w:tr w:rsidR="00264B71" w:rsidRPr="008A4BF8" w14:paraId="71185A62"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754FC095"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98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F9C0FD7"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vận tải đa phương thức</w:t>
            </w:r>
          </w:p>
        </w:tc>
      </w:tr>
      <w:tr w:rsidR="00264B71" w:rsidRPr="008A4BF8" w14:paraId="4DAEB0E5"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4E50530B"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99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A8EA722"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vận chuyển hàng nguy hiểm</w:t>
            </w:r>
          </w:p>
        </w:tc>
      </w:tr>
      <w:tr w:rsidR="00264B71" w:rsidRPr="008A4BF8" w14:paraId="60BACEAA"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41C5309C"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4E6AE55"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vận tải đường ống</w:t>
            </w:r>
          </w:p>
        </w:tc>
      </w:tr>
      <w:tr w:rsidR="00264B71" w:rsidRPr="008A4BF8" w14:paraId="5B2B208A"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79973D26"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A11E280"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bất động sản</w:t>
            </w:r>
          </w:p>
        </w:tc>
      </w:tr>
      <w:tr w:rsidR="00264B71" w:rsidRPr="008A4BF8" w14:paraId="63665A6E"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208C3862"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E5BD0CF"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nước sạch (nước sinh hoạt)</w:t>
            </w:r>
          </w:p>
        </w:tc>
      </w:tr>
      <w:tr w:rsidR="00264B71" w:rsidRPr="008A4BF8" w14:paraId="40310F09"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68A827DE"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60E5DCC"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kiến trúc</w:t>
            </w:r>
          </w:p>
        </w:tc>
      </w:tr>
      <w:tr w:rsidR="00264B71" w:rsidRPr="008A4BF8" w14:paraId="0BF395C0"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351AA164"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9AE39FD"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tư vấn quản lý dự án đầu tư xây dựng</w:t>
            </w:r>
          </w:p>
        </w:tc>
      </w:tr>
      <w:tr w:rsidR="00264B71" w:rsidRPr="008A4BF8" w14:paraId="4AE1D5D2"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1AC49D60"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3D62F51"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khảo sát xây dựng</w:t>
            </w:r>
          </w:p>
        </w:tc>
      </w:tr>
      <w:tr w:rsidR="00264B71" w:rsidRPr="008A4BF8" w14:paraId="74D44EC4"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54D4B740"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F86E38B"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thiết kế, thẩm tra thiết kế xây dựng</w:t>
            </w:r>
          </w:p>
        </w:tc>
      </w:tr>
      <w:tr w:rsidR="00264B71" w:rsidRPr="008A4BF8" w14:paraId="493B4648"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0FDEBE66"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F3B1902"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tư vấn giám sát thi công xây dựng công trình</w:t>
            </w:r>
          </w:p>
        </w:tc>
      </w:tr>
      <w:tr w:rsidR="00264B71" w:rsidRPr="008A4BF8" w14:paraId="238F4E37"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02040902"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FDA44D3"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thi công xây dựng công trình</w:t>
            </w:r>
          </w:p>
        </w:tc>
      </w:tr>
      <w:tr w:rsidR="00264B71" w:rsidRPr="008A4BF8" w14:paraId="012B81BE"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4BB84C40"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109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8521CE5"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Hoạt động xây dựng của nhà thầu nước ngoài</w:t>
            </w:r>
          </w:p>
        </w:tc>
      </w:tr>
      <w:tr w:rsidR="00264B71" w:rsidRPr="008A4BF8" w14:paraId="19CD37C4"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7D1D15EF"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FDF6FB4"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quản lý chi phí đầu tư xây dựng</w:t>
            </w:r>
          </w:p>
        </w:tc>
      </w:tr>
      <w:tr w:rsidR="00264B71" w:rsidRPr="008A4BF8" w14:paraId="676F6246"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70E118D7"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682EA9E"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kiểm định xây dựng</w:t>
            </w:r>
          </w:p>
        </w:tc>
      </w:tr>
      <w:tr w:rsidR="00264B71" w:rsidRPr="008A4BF8" w14:paraId="44D6A85A"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3719FE15"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B353F9F"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thí nghiệm chuyên ngành xây dựng</w:t>
            </w:r>
          </w:p>
        </w:tc>
      </w:tr>
      <w:tr w:rsidR="00264B71" w:rsidRPr="008A4BF8" w14:paraId="4BC3AF09" w14:textId="77777777" w:rsidTr="00364F41">
        <w:trPr>
          <w:trHeight w:hRule="exact" w:val="476"/>
          <w:jc w:val="center"/>
        </w:trPr>
        <w:tc>
          <w:tcPr>
            <w:tcW w:w="453" w:type="pct"/>
            <w:tcBorders>
              <w:top w:val="single" w:sz="4" w:space="0" w:color="auto"/>
              <w:left w:val="single" w:sz="4" w:space="0" w:color="auto"/>
              <w:bottom w:val="nil"/>
              <w:right w:val="nil"/>
            </w:tcBorders>
            <w:shd w:val="clear" w:color="auto" w:fill="FFFFFF"/>
            <w:vAlign w:val="center"/>
          </w:tcPr>
          <w:p w14:paraId="7A056C9E"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D24E721"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quản lý vận hành nhà chung cư</w:t>
            </w:r>
          </w:p>
        </w:tc>
      </w:tr>
      <w:tr w:rsidR="00264B71" w:rsidRPr="008A4BF8" w14:paraId="0190D8A8"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2D1EC224"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00A98B4"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quản lý, vận hành cơ sở hỏa táng</w:t>
            </w:r>
          </w:p>
        </w:tc>
      </w:tr>
      <w:tr w:rsidR="00264B71" w:rsidRPr="008A4BF8" w14:paraId="02321E64"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2CD45F67"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A5CB900"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lập thiết kế quy hoạch xây dựng</w:t>
            </w:r>
          </w:p>
        </w:tc>
      </w:tr>
      <w:tr w:rsidR="00264B71" w:rsidRPr="008A4BF8" w14:paraId="6F72CBD2"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57C494FB"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B9432EF" w14:textId="77777777" w:rsidR="00E60386" w:rsidRPr="008A4BF8" w:rsidRDefault="004F07DE"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sản phẩm amiă</w:t>
            </w:r>
            <w:r w:rsidR="00E60386" w:rsidRPr="008A4BF8">
              <w:rPr>
                <w:rStyle w:val="Khc"/>
                <w:rFonts w:ascii="Arial" w:hAnsi="Arial" w:cs="Arial"/>
                <w:sz w:val="20"/>
                <w:szCs w:val="20"/>
                <w:lang w:eastAsia="vi-VN"/>
              </w:rPr>
              <w:t xml:space="preserve">ng trắng thuộc nhóm </w:t>
            </w:r>
            <w:r w:rsidR="00E60386" w:rsidRPr="008A4BF8">
              <w:rPr>
                <w:rStyle w:val="Khc"/>
                <w:rFonts w:ascii="Arial" w:hAnsi="Arial" w:cs="Arial"/>
                <w:sz w:val="20"/>
                <w:szCs w:val="20"/>
                <w:lang w:val="en-US" w:eastAsia="en-US"/>
              </w:rPr>
              <w:t>Serpentine</w:t>
            </w:r>
          </w:p>
        </w:tc>
      </w:tr>
      <w:tr w:rsidR="00264B71" w:rsidRPr="008A4BF8" w14:paraId="74813AFE"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22021EB1"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6603941"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bưu chính</w:t>
            </w:r>
          </w:p>
        </w:tc>
      </w:tr>
      <w:tr w:rsidR="00264B71" w:rsidRPr="008A4BF8" w14:paraId="13983A7F"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1CC10DF3"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540D781"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viễn thông</w:t>
            </w:r>
          </w:p>
        </w:tc>
      </w:tr>
      <w:tr w:rsidR="00264B71" w:rsidRPr="008A4BF8" w14:paraId="4393B2F4"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5208CA51"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119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6465766"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chứng thực chữ ký số</w:t>
            </w:r>
          </w:p>
        </w:tc>
      </w:tr>
      <w:tr w:rsidR="00264B71" w:rsidRPr="008A4BF8" w14:paraId="72A41B77"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14451EBF"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120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AB952A3"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Hoạt động của nhà xuất bản</w:t>
            </w:r>
          </w:p>
        </w:tc>
      </w:tr>
      <w:tr w:rsidR="00264B71" w:rsidRPr="008A4BF8" w14:paraId="41B0ECEE"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1CBEA5C9"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121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8EAC5BE"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in, trừ in bao bì</w:t>
            </w:r>
          </w:p>
        </w:tc>
      </w:tr>
      <w:tr w:rsidR="00264B71" w:rsidRPr="008A4BF8" w14:paraId="0ADF3F74"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3B7E374F"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122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41CAB29"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phát hành xuất bản phẩm</w:t>
            </w:r>
          </w:p>
        </w:tc>
      </w:tr>
      <w:tr w:rsidR="00264B71" w:rsidRPr="008A4BF8" w14:paraId="68231568" w14:textId="77777777" w:rsidTr="00364F41">
        <w:trPr>
          <w:trHeight w:hRule="exact" w:val="521"/>
          <w:jc w:val="center"/>
        </w:trPr>
        <w:tc>
          <w:tcPr>
            <w:tcW w:w="453" w:type="pct"/>
            <w:tcBorders>
              <w:top w:val="single" w:sz="4" w:space="0" w:color="auto"/>
              <w:left w:val="single" w:sz="4" w:space="0" w:color="auto"/>
              <w:bottom w:val="single" w:sz="4" w:space="0" w:color="auto"/>
              <w:right w:val="nil"/>
            </w:tcBorders>
            <w:shd w:val="clear" w:color="auto" w:fill="FFFFFF"/>
            <w:vAlign w:val="center"/>
          </w:tcPr>
          <w:p w14:paraId="31920CD9"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lastRenderedPageBreak/>
              <w:t>123</w:t>
            </w:r>
          </w:p>
        </w:tc>
        <w:tc>
          <w:tcPr>
            <w:tcW w:w="4547" w:type="pct"/>
            <w:tcBorders>
              <w:top w:val="single" w:sz="4" w:space="0" w:color="auto"/>
              <w:left w:val="single" w:sz="4" w:space="0" w:color="auto"/>
              <w:bottom w:val="single" w:sz="4" w:space="0" w:color="auto"/>
              <w:right w:val="single" w:sz="4" w:space="0" w:color="auto"/>
            </w:tcBorders>
            <w:shd w:val="clear" w:color="auto" w:fill="FFFFFF"/>
            <w:vAlign w:val="center"/>
          </w:tcPr>
          <w:p w14:paraId="4B03B427"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mạng xã hội</w:t>
            </w:r>
          </w:p>
        </w:tc>
      </w:tr>
      <w:tr w:rsidR="00264B71" w:rsidRPr="008A4BF8" w14:paraId="6951B804" w14:textId="77777777" w:rsidTr="00364F41">
        <w:trPr>
          <w:trHeight w:hRule="exact" w:val="504"/>
          <w:jc w:val="center"/>
        </w:trPr>
        <w:tc>
          <w:tcPr>
            <w:tcW w:w="453" w:type="pct"/>
            <w:tcBorders>
              <w:top w:val="single" w:sz="4" w:space="0" w:color="auto"/>
              <w:left w:val="single" w:sz="4" w:space="0" w:color="auto"/>
              <w:bottom w:val="nil"/>
              <w:right w:val="nil"/>
            </w:tcBorders>
            <w:shd w:val="clear" w:color="auto" w:fill="FFFFFF"/>
            <w:vAlign w:val="center"/>
          </w:tcPr>
          <w:p w14:paraId="24F91D6F"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124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3EAFF53"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trò chơi trên mạng viễn thông, mạng Internet</w:t>
            </w:r>
          </w:p>
        </w:tc>
      </w:tr>
      <w:tr w:rsidR="00264B71" w:rsidRPr="008A4BF8" w14:paraId="0785CD5C" w14:textId="77777777" w:rsidTr="00364F41">
        <w:trPr>
          <w:trHeight w:hRule="exact" w:val="498"/>
          <w:jc w:val="center"/>
        </w:trPr>
        <w:tc>
          <w:tcPr>
            <w:tcW w:w="453" w:type="pct"/>
            <w:tcBorders>
              <w:top w:val="single" w:sz="4" w:space="0" w:color="auto"/>
              <w:left w:val="single" w:sz="4" w:space="0" w:color="auto"/>
              <w:bottom w:val="nil"/>
              <w:right w:val="nil"/>
            </w:tcBorders>
            <w:shd w:val="clear" w:color="auto" w:fill="FFFFFF"/>
            <w:vAlign w:val="center"/>
          </w:tcPr>
          <w:p w14:paraId="7F0D5960"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125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E2AB59B"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phát thanh, truyền hình trả tiền</w:t>
            </w:r>
          </w:p>
        </w:tc>
      </w:tr>
      <w:tr w:rsidR="00264B71" w:rsidRPr="008A4BF8" w14:paraId="29A18042"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3323F1ED"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126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504F116"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w:t>
            </w:r>
            <w:r w:rsidR="004F07DE" w:rsidRPr="008A4BF8">
              <w:rPr>
                <w:rStyle w:val="Khc"/>
                <w:rFonts w:ascii="Arial" w:hAnsi="Arial" w:cs="Arial"/>
                <w:sz w:val="20"/>
                <w:szCs w:val="20"/>
                <w:lang w:eastAsia="vi-VN"/>
              </w:rPr>
              <w:t>h vụ thiết lập trang thông tin đ</w:t>
            </w:r>
            <w:r w:rsidRPr="008A4BF8">
              <w:rPr>
                <w:rStyle w:val="Khc"/>
                <w:rFonts w:ascii="Arial" w:hAnsi="Arial" w:cs="Arial"/>
                <w:sz w:val="20"/>
                <w:szCs w:val="20"/>
                <w:lang w:eastAsia="vi-VN"/>
              </w:rPr>
              <w:t xml:space="preserve">iện tử tổng </w:t>
            </w:r>
            <w:r w:rsidR="00722931" w:rsidRPr="008A4BF8">
              <w:rPr>
                <w:rStyle w:val="Khc"/>
                <w:rFonts w:ascii="Arial" w:hAnsi="Arial" w:cs="Arial"/>
                <w:sz w:val="20"/>
                <w:szCs w:val="20"/>
                <w:lang w:eastAsia="vi-VN"/>
              </w:rPr>
              <w:t>hợp</w:t>
            </w:r>
          </w:p>
        </w:tc>
      </w:tr>
      <w:tr w:rsidR="00264B71" w:rsidRPr="008A4BF8" w14:paraId="2963A8E5" w14:textId="77777777" w:rsidTr="00364F41">
        <w:trPr>
          <w:trHeight w:hRule="exact" w:val="1124"/>
          <w:jc w:val="center"/>
        </w:trPr>
        <w:tc>
          <w:tcPr>
            <w:tcW w:w="453" w:type="pct"/>
            <w:tcBorders>
              <w:top w:val="single" w:sz="4" w:space="0" w:color="auto"/>
              <w:left w:val="single" w:sz="4" w:space="0" w:color="auto"/>
              <w:bottom w:val="nil"/>
              <w:right w:val="nil"/>
            </w:tcBorders>
            <w:shd w:val="clear" w:color="auto" w:fill="FFFFFF"/>
            <w:vAlign w:val="center"/>
          </w:tcPr>
          <w:p w14:paraId="33C21E59"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127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91302EA"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Dịch vụ gia công, tái chế, sửa chữa, làm mới sản phẩm công nghệ thông tin đã qua sử dụng thuộc Danh mục sản phẩm công nghệ thông tin đã qua sử dụng cấm nhập khẩu cho đối tác nước ngoài</w:t>
            </w:r>
          </w:p>
        </w:tc>
      </w:tr>
      <w:tr w:rsidR="00264B71" w:rsidRPr="008A4BF8" w14:paraId="3ADCE6DD" w14:textId="77777777" w:rsidTr="00364F41">
        <w:trPr>
          <w:trHeight w:hRule="exact" w:val="809"/>
          <w:jc w:val="center"/>
        </w:trPr>
        <w:tc>
          <w:tcPr>
            <w:tcW w:w="453" w:type="pct"/>
            <w:tcBorders>
              <w:top w:val="single" w:sz="4" w:space="0" w:color="auto"/>
              <w:left w:val="single" w:sz="4" w:space="0" w:color="auto"/>
              <w:bottom w:val="nil"/>
              <w:right w:val="nil"/>
            </w:tcBorders>
            <w:shd w:val="clear" w:color="auto" w:fill="FFFFFF"/>
            <w:vAlign w:val="center"/>
          </w:tcPr>
          <w:p w14:paraId="6F532385"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128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3868659"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nội dung thông tin trên mạng viễn thông di động, mạng Internet</w:t>
            </w:r>
          </w:p>
        </w:tc>
      </w:tr>
      <w:tr w:rsidR="00264B71" w:rsidRPr="008A4BF8" w14:paraId="36E849FB"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479180A7"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129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40174BD"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đăng ký, duy trì tên miền</w:t>
            </w:r>
          </w:p>
        </w:tc>
      </w:tr>
      <w:tr w:rsidR="00264B71" w:rsidRPr="008A4BF8" w14:paraId="222B8C76"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086AFB6D"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130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B3C44E4"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trung tâm dữ liệu</w:t>
            </w:r>
          </w:p>
        </w:tc>
      </w:tr>
      <w:tr w:rsidR="00264B71" w:rsidRPr="008A4BF8" w14:paraId="485D9762"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7BB85618"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131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9CBBEA4"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định danh và xác thực điện tử</w:t>
            </w:r>
          </w:p>
        </w:tc>
      </w:tr>
      <w:tr w:rsidR="00264B71" w:rsidRPr="008A4BF8" w14:paraId="16737605"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49856377"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132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D45B668"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sản phẩm, dịch vụ an toàn thông tin mạng</w:t>
            </w:r>
          </w:p>
        </w:tc>
      </w:tr>
      <w:tr w:rsidR="00264B71" w:rsidRPr="008A4BF8" w14:paraId="2C3987D6"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6683672B"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133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A19D627"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phát hành báo chí nhập khẩu</w:t>
            </w:r>
          </w:p>
        </w:tc>
      </w:tr>
      <w:tr w:rsidR="00264B71" w:rsidRPr="008A4BF8" w14:paraId="153F9C1F"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361CE546"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134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D9481AE"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sản phẩm, dịch vụ mật mã dân sự</w:t>
            </w:r>
          </w:p>
        </w:tc>
      </w:tr>
      <w:tr w:rsidR="00264B71" w:rsidRPr="008A4BF8" w14:paraId="5541498F"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445515AC"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135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F2D3B1C"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các thiết bị gây nhiễu, phá sóng thông tin di động</w:t>
            </w:r>
          </w:p>
        </w:tc>
      </w:tr>
      <w:tr w:rsidR="00264B71" w:rsidRPr="008A4BF8" w14:paraId="2F4934D6"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44AFC91E"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136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6C35965"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Hoạt động của cơ sở giáo dục mầm non</w:t>
            </w:r>
          </w:p>
        </w:tc>
      </w:tr>
      <w:tr w:rsidR="00264B71" w:rsidRPr="008A4BF8" w14:paraId="2E3A1599"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267CB19D"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137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8B68C89"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Hoạt động của cơ sở giáo dục phổ thông</w:t>
            </w:r>
          </w:p>
        </w:tc>
      </w:tr>
      <w:tr w:rsidR="00264B71" w:rsidRPr="008A4BF8" w14:paraId="73D7035E"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055B6068"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138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D8E36BF"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Hoạt động của cơ sở giáo dục đại học</w:t>
            </w:r>
          </w:p>
        </w:tc>
      </w:tr>
      <w:tr w:rsidR="00264B71" w:rsidRPr="008A4BF8" w14:paraId="1657D9E0" w14:textId="77777777" w:rsidTr="00364F41">
        <w:trPr>
          <w:trHeight w:hRule="exact" w:val="1124"/>
          <w:jc w:val="center"/>
        </w:trPr>
        <w:tc>
          <w:tcPr>
            <w:tcW w:w="453" w:type="pct"/>
            <w:tcBorders>
              <w:top w:val="single" w:sz="4" w:space="0" w:color="auto"/>
              <w:left w:val="single" w:sz="4" w:space="0" w:color="auto"/>
              <w:bottom w:val="nil"/>
              <w:right w:val="nil"/>
            </w:tcBorders>
            <w:shd w:val="clear" w:color="auto" w:fill="FFFFFF"/>
            <w:vAlign w:val="center"/>
          </w:tcPr>
          <w:p w14:paraId="1AA92004"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139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53DFE76"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Hoạt động của cơ sở giáo dục có vốn đầu tư nước ngoài, văn phòng đại diện giáo dục nước ngoài tại Việt Nam, phân hiệu cơ sở giáo dục có vốn đầu tư nước ngoài</w:t>
            </w:r>
          </w:p>
        </w:tc>
      </w:tr>
      <w:tr w:rsidR="00264B71" w:rsidRPr="008A4BF8" w14:paraId="25FB5B59"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434E1428"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140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5681BB3"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Hoạt động của cơ sở giáo dục thường xuyên</w:t>
            </w:r>
          </w:p>
        </w:tc>
      </w:tr>
      <w:tr w:rsidR="00264B71" w:rsidRPr="008A4BF8" w14:paraId="75761EEF"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36EC3D73"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141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FFE2FA2"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Hoạt động của trường chuyên biệt</w:t>
            </w:r>
          </w:p>
        </w:tc>
      </w:tr>
      <w:tr w:rsidR="00264B71" w:rsidRPr="008A4BF8" w14:paraId="4F319DC3"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4F8DA2CC"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142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7AB3C36"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Hoạt </w:t>
            </w:r>
            <w:r w:rsidR="00E7193E" w:rsidRPr="008A4BF8">
              <w:rPr>
                <w:rStyle w:val="Khc"/>
                <w:rFonts w:ascii="Arial" w:hAnsi="Arial" w:cs="Arial"/>
                <w:sz w:val="20"/>
                <w:szCs w:val="20"/>
                <w:lang w:eastAsia="vi-VN"/>
              </w:rPr>
              <w:t>động</w:t>
            </w:r>
            <w:r w:rsidRPr="008A4BF8">
              <w:rPr>
                <w:rStyle w:val="Khc"/>
                <w:rFonts w:ascii="Arial" w:hAnsi="Arial" w:cs="Arial"/>
                <w:sz w:val="20"/>
                <w:szCs w:val="20"/>
                <w:lang w:eastAsia="vi-VN"/>
              </w:rPr>
              <w:t xml:space="preserve"> liên kết </w:t>
            </w:r>
            <w:proofErr w:type="spellStart"/>
            <w:r w:rsidR="002F6291">
              <w:rPr>
                <w:rStyle w:val="Khc"/>
                <w:rFonts w:ascii="Arial" w:hAnsi="Arial" w:cs="Arial"/>
                <w:sz w:val="20"/>
                <w:szCs w:val="20"/>
                <w:lang w:val="en-US" w:eastAsia="vi-VN"/>
              </w:rPr>
              <w:t>đào</w:t>
            </w:r>
            <w:proofErr w:type="spellEnd"/>
            <w:r w:rsidRPr="008A4BF8">
              <w:rPr>
                <w:rStyle w:val="Khc"/>
                <w:rFonts w:ascii="Arial" w:hAnsi="Arial" w:cs="Arial"/>
                <w:sz w:val="20"/>
                <w:szCs w:val="20"/>
                <w:lang w:eastAsia="vi-VN"/>
              </w:rPr>
              <w:t xml:space="preserve"> tạo với nước ngoài</w:t>
            </w:r>
          </w:p>
        </w:tc>
      </w:tr>
      <w:tr w:rsidR="00264B71" w:rsidRPr="008A4BF8" w14:paraId="6E7FD11D"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3D7E19E2"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143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9B3B6FD"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Kiểm định chất lượng giáo dục</w:t>
            </w:r>
          </w:p>
        </w:tc>
      </w:tr>
      <w:tr w:rsidR="00264B71" w:rsidRPr="008A4BF8" w14:paraId="1C1D1757"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38863122"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144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F17B8E6"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tư vấn du học</w:t>
            </w:r>
          </w:p>
        </w:tc>
      </w:tr>
      <w:tr w:rsidR="00264B71" w:rsidRPr="008A4BF8" w14:paraId="6A7D71B4" w14:textId="77777777" w:rsidTr="00364F41">
        <w:trPr>
          <w:trHeight w:hRule="exact" w:val="476"/>
          <w:jc w:val="center"/>
        </w:trPr>
        <w:tc>
          <w:tcPr>
            <w:tcW w:w="453" w:type="pct"/>
            <w:tcBorders>
              <w:top w:val="single" w:sz="4" w:space="0" w:color="auto"/>
              <w:left w:val="single" w:sz="4" w:space="0" w:color="auto"/>
              <w:bottom w:val="nil"/>
              <w:right w:val="nil"/>
            </w:tcBorders>
            <w:shd w:val="clear" w:color="auto" w:fill="FFFFFF"/>
            <w:vAlign w:val="center"/>
          </w:tcPr>
          <w:p w14:paraId="23151888"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145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B5AEE86"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Khai thác thủy sản</w:t>
            </w:r>
          </w:p>
        </w:tc>
      </w:tr>
      <w:tr w:rsidR="00264B71" w:rsidRPr="008A4BF8" w14:paraId="2984A7C7"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697FFD4D"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146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E2556ED"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thủy sản</w:t>
            </w:r>
          </w:p>
        </w:tc>
      </w:tr>
      <w:tr w:rsidR="00264B71" w:rsidRPr="008A4BF8" w14:paraId="7DC7B136"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61254380"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147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D9B66E8"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thức ăn thuỷ sản, thức ăn chăn nuôi</w:t>
            </w:r>
          </w:p>
        </w:tc>
      </w:tr>
      <w:tr w:rsidR="00264B71" w:rsidRPr="008A4BF8" w14:paraId="69A767D4" w14:textId="77777777" w:rsidTr="00364F41">
        <w:trPr>
          <w:trHeight w:hRule="exact" w:val="515"/>
          <w:jc w:val="center"/>
        </w:trPr>
        <w:tc>
          <w:tcPr>
            <w:tcW w:w="453" w:type="pct"/>
            <w:tcBorders>
              <w:top w:val="single" w:sz="4" w:space="0" w:color="auto"/>
              <w:left w:val="single" w:sz="4" w:space="0" w:color="auto"/>
              <w:bottom w:val="single" w:sz="4" w:space="0" w:color="auto"/>
              <w:right w:val="nil"/>
            </w:tcBorders>
            <w:shd w:val="clear" w:color="auto" w:fill="FFFFFF"/>
            <w:vAlign w:val="center"/>
          </w:tcPr>
          <w:p w14:paraId="70E66A36"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lastRenderedPageBreak/>
              <w:t>148</w:t>
            </w:r>
          </w:p>
        </w:tc>
        <w:tc>
          <w:tcPr>
            <w:tcW w:w="4547" w:type="pct"/>
            <w:tcBorders>
              <w:top w:val="single" w:sz="4" w:space="0" w:color="auto"/>
              <w:left w:val="single" w:sz="4" w:space="0" w:color="auto"/>
              <w:bottom w:val="single" w:sz="4" w:space="0" w:color="auto"/>
              <w:right w:val="single" w:sz="4" w:space="0" w:color="auto"/>
            </w:tcBorders>
            <w:shd w:val="clear" w:color="auto" w:fill="FFFFFF"/>
            <w:vAlign w:val="center"/>
          </w:tcPr>
          <w:p w14:paraId="528594B9"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khảo nghiệm thức ăn thủy sản, thức ăn chăn nuôi</w:t>
            </w:r>
          </w:p>
        </w:tc>
      </w:tr>
      <w:tr w:rsidR="00264B71" w:rsidRPr="008A4BF8" w14:paraId="541D7C41" w14:textId="77777777" w:rsidTr="00364F41">
        <w:trPr>
          <w:trHeight w:hRule="exact" w:val="836"/>
          <w:jc w:val="center"/>
        </w:trPr>
        <w:tc>
          <w:tcPr>
            <w:tcW w:w="453" w:type="pct"/>
            <w:tcBorders>
              <w:top w:val="single" w:sz="4" w:space="0" w:color="auto"/>
              <w:left w:val="single" w:sz="4" w:space="0" w:color="auto"/>
              <w:bottom w:val="nil"/>
              <w:right w:val="nil"/>
            </w:tcBorders>
            <w:shd w:val="clear" w:color="auto" w:fill="FFFFFF"/>
            <w:vAlign w:val="center"/>
          </w:tcPr>
          <w:p w14:paraId="56471C10"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149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10C68CF"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chế phẩm sinh học, vi sinh vật, hóa chất, chất xử lý môi trường trong nuôi trồng thủy sản, chăn nuôi</w:t>
            </w:r>
          </w:p>
        </w:tc>
      </w:tr>
      <w:tr w:rsidR="00264B71" w:rsidRPr="008A4BF8" w14:paraId="7100373A"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0A34A628"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150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0D6F19F"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đóng mới, cải hoán tàu cá</w:t>
            </w:r>
          </w:p>
        </w:tc>
      </w:tr>
      <w:tr w:rsidR="00264B71" w:rsidRPr="008A4BF8" w14:paraId="297D775B"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30539D70"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151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2CBA4C9"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Đăng kiểm tàu cá</w:t>
            </w:r>
          </w:p>
        </w:tc>
      </w:tr>
      <w:tr w:rsidR="00264B71" w:rsidRPr="008A4BF8" w14:paraId="7272F1B3"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4D58AAB6"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152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D99DAFD"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Đào tạo, bồi dưỡng thuyền viên tàu cá</w:t>
            </w:r>
          </w:p>
        </w:tc>
      </w:tr>
      <w:tr w:rsidR="00264B71" w:rsidRPr="008A4BF8" w14:paraId="3D911D67" w14:textId="77777777" w:rsidTr="00364F41">
        <w:trPr>
          <w:trHeight w:hRule="exact" w:val="1130"/>
          <w:jc w:val="center"/>
        </w:trPr>
        <w:tc>
          <w:tcPr>
            <w:tcW w:w="453" w:type="pct"/>
            <w:tcBorders>
              <w:top w:val="single" w:sz="4" w:space="0" w:color="auto"/>
              <w:left w:val="single" w:sz="4" w:space="0" w:color="auto"/>
              <w:bottom w:val="nil"/>
              <w:right w:val="nil"/>
            </w:tcBorders>
            <w:shd w:val="clear" w:color="auto" w:fill="FFFFFF"/>
            <w:vAlign w:val="center"/>
          </w:tcPr>
          <w:p w14:paraId="3EAF5F68"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153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8EBEA87"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 xml:space="preserve">Nuôi, trồng các loài thực vật, động vật hoang dã thuộc các Phụ lục của Công ước </w:t>
            </w:r>
            <w:r w:rsidRPr="008A4BF8">
              <w:rPr>
                <w:rStyle w:val="Khc"/>
                <w:rFonts w:ascii="Arial" w:hAnsi="Arial" w:cs="Arial"/>
                <w:sz w:val="20"/>
                <w:szCs w:val="20"/>
                <w:lang w:eastAsia="en-US"/>
              </w:rPr>
              <w:t xml:space="preserve">CITES </w:t>
            </w:r>
            <w:r w:rsidRPr="008A4BF8">
              <w:rPr>
                <w:rStyle w:val="Khc"/>
                <w:rFonts w:ascii="Arial" w:hAnsi="Arial" w:cs="Arial"/>
                <w:sz w:val="20"/>
                <w:szCs w:val="20"/>
                <w:lang w:eastAsia="vi-VN"/>
              </w:rPr>
              <w:t>và danh mục thực vật rừng, động vật rừng, thủy sản nguy cấp, quý, hiếm</w:t>
            </w:r>
          </w:p>
        </w:tc>
      </w:tr>
      <w:tr w:rsidR="00264B71" w:rsidRPr="008A4BF8" w14:paraId="77187FA7"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0321C287"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154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1305ACF"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Nuôi động vật rừng thông thường</w:t>
            </w:r>
          </w:p>
        </w:tc>
      </w:tr>
      <w:tr w:rsidR="00264B71" w:rsidRPr="008A4BF8" w14:paraId="1F810E10" w14:textId="77777777" w:rsidTr="00364F41">
        <w:trPr>
          <w:trHeight w:hRule="exact" w:val="1457"/>
          <w:jc w:val="center"/>
        </w:trPr>
        <w:tc>
          <w:tcPr>
            <w:tcW w:w="453" w:type="pct"/>
            <w:tcBorders>
              <w:top w:val="single" w:sz="4" w:space="0" w:color="auto"/>
              <w:left w:val="single" w:sz="4" w:space="0" w:color="auto"/>
              <w:bottom w:val="nil"/>
              <w:right w:val="nil"/>
            </w:tcBorders>
            <w:shd w:val="clear" w:color="auto" w:fill="FFFFFF"/>
            <w:vAlign w:val="center"/>
          </w:tcPr>
          <w:p w14:paraId="01E63351"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155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74B5176"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 xml:space="preserve">Xuất khẩu, nhập khẩu, tái xuất khẩu, quá cảnh và nhập nội từ biển mẫu vật từ tự nhiên của các loài thuộc các Phụ lục của Công ước </w:t>
            </w:r>
            <w:r w:rsidRPr="008A4BF8">
              <w:rPr>
                <w:rStyle w:val="Khc"/>
                <w:rFonts w:ascii="Arial" w:hAnsi="Arial" w:cs="Arial"/>
                <w:sz w:val="20"/>
                <w:szCs w:val="20"/>
                <w:lang w:eastAsia="en-US"/>
              </w:rPr>
              <w:t xml:space="preserve">CITES </w:t>
            </w:r>
            <w:r w:rsidR="00397BB4" w:rsidRPr="008A4BF8">
              <w:rPr>
                <w:rStyle w:val="Khc"/>
                <w:rFonts w:ascii="Arial" w:hAnsi="Arial" w:cs="Arial"/>
                <w:sz w:val="20"/>
                <w:szCs w:val="20"/>
                <w:lang w:eastAsia="vi-VN"/>
              </w:rPr>
              <w:t>và</w:t>
            </w:r>
            <w:r w:rsidRPr="008A4BF8">
              <w:rPr>
                <w:rStyle w:val="Khc"/>
                <w:rFonts w:ascii="Arial" w:hAnsi="Arial" w:cs="Arial"/>
                <w:sz w:val="20"/>
                <w:szCs w:val="20"/>
                <w:lang w:eastAsia="vi-VN"/>
              </w:rPr>
              <w:t xml:space="preserve"> danh mục thực vật rừng, động vật rừng, thủy sản nguy c</w:t>
            </w:r>
            <w:r w:rsidR="00C43F76" w:rsidRPr="008A4BF8">
              <w:rPr>
                <w:rStyle w:val="Khc"/>
                <w:rFonts w:ascii="Arial" w:hAnsi="Arial" w:cs="Arial"/>
                <w:sz w:val="20"/>
                <w:szCs w:val="20"/>
                <w:lang w:eastAsia="vi-VN"/>
              </w:rPr>
              <w:t>ấp</w:t>
            </w:r>
            <w:r w:rsidR="0023403E" w:rsidRPr="008A4BF8">
              <w:rPr>
                <w:rStyle w:val="Khc"/>
                <w:rFonts w:ascii="Arial" w:hAnsi="Arial" w:cs="Arial"/>
                <w:sz w:val="20"/>
                <w:szCs w:val="20"/>
                <w:lang w:eastAsia="vi-VN"/>
              </w:rPr>
              <w:t>, quý, hiế</w:t>
            </w:r>
            <w:r w:rsidRPr="008A4BF8">
              <w:rPr>
                <w:rStyle w:val="Khc"/>
                <w:rFonts w:ascii="Arial" w:hAnsi="Arial" w:cs="Arial"/>
                <w:sz w:val="20"/>
                <w:szCs w:val="20"/>
                <w:lang w:eastAsia="vi-VN"/>
              </w:rPr>
              <w:t>m</w:t>
            </w:r>
          </w:p>
        </w:tc>
      </w:tr>
      <w:tr w:rsidR="00264B71" w:rsidRPr="008A4BF8" w14:paraId="106FA85D" w14:textId="77777777" w:rsidTr="00364F41">
        <w:trPr>
          <w:trHeight w:hRule="exact" w:val="1451"/>
          <w:jc w:val="center"/>
        </w:trPr>
        <w:tc>
          <w:tcPr>
            <w:tcW w:w="453" w:type="pct"/>
            <w:tcBorders>
              <w:top w:val="single" w:sz="4" w:space="0" w:color="auto"/>
              <w:left w:val="single" w:sz="4" w:space="0" w:color="auto"/>
              <w:bottom w:val="nil"/>
              <w:right w:val="nil"/>
            </w:tcBorders>
            <w:shd w:val="clear" w:color="auto" w:fill="FFFFFF"/>
            <w:vAlign w:val="center"/>
          </w:tcPr>
          <w:p w14:paraId="35053F79"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156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560DF9F"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 xml:space="preserve">Xuất khẩu, nhập khẩu, tái xuất khẩu mẫu vật nuôi sinh sản, nuôi sinh trưởng, trồng cấy nhân tạo của các loài thuộc các Phụ lục của Công ước </w:t>
            </w:r>
            <w:r w:rsidRPr="008A4BF8">
              <w:rPr>
                <w:rStyle w:val="Khc"/>
                <w:rFonts w:ascii="Arial" w:hAnsi="Arial" w:cs="Arial"/>
                <w:sz w:val="20"/>
                <w:szCs w:val="20"/>
                <w:lang w:eastAsia="en-US"/>
              </w:rPr>
              <w:t xml:space="preserve">CITES </w:t>
            </w:r>
            <w:r w:rsidRPr="008A4BF8">
              <w:rPr>
                <w:rStyle w:val="Khc"/>
                <w:rFonts w:ascii="Arial" w:hAnsi="Arial" w:cs="Arial"/>
                <w:sz w:val="20"/>
                <w:szCs w:val="20"/>
                <w:lang w:eastAsia="vi-VN"/>
              </w:rPr>
              <w:t>và danh mục thực vật rừng, động vật rừng, thủy sản nguy cấp, quý, hiếm</w:t>
            </w:r>
          </w:p>
        </w:tc>
      </w:tr>
      <w:tr w:rsidR="00264B71" w:rsidRPr="008A4BF8" w14:paraId="4677884E" w14:textId="77777777" w:rsidTr="00364F41">
        <w:trPr>
          <w:trHeight w:hRule="exact" w:val="1440"/>
          <w:jc w:val="center"/>
        </w:trPr>
        <w:tc>
          <w:tcPr>
            <w:tcW w:w="453" w:type="pct"/>
            <w:tcBorders>
              <w:top w:val="single" w:sz="4" w:space="0" w:color="auto"/>
              <w:left w:val="single" w:sz="4" w:space="0" w:color="auto"/>
              <w:bottom w:val="nil"/>
              <w:right w:val="nil"/>
            </w:tcBorders>
            <w:shd w:val="clear" w:color="auto" w:fill="FFFFFF"/>
            <w:vAlign w:val="center"/>
          </w:tcPr>
          <w:p w14:paraId="269AA3D8"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157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58C67D1"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 xml:space="preserve">Chế biến, kinh doanh, vận chuyển, quảng cáo, trưng bày, cất giữ mẫu vật của các loài thực vật, động vật thuộc các Phụ lục của Công ước </w:t>
            </w:r>
            <w:r w:rsidRPr="008A4BF8">
              <w:rPr>
                <w:rStyle w:val="Khc"/>
                <w:rFonts w:ascii="Arial" w:hAnsi="Arial" w:cs="Arial"/>
                <w:sz w:val="20"/>
                <w:szCs w:val="20"/>
                <w:lang w:eastAsia="en-US"/>
              </w:rPr>
              <w:t xml:space="preserve">CITES </w:t>
            </w:r>
            <w:r w:rsidRPr="008A4BF8">
              <w:rPr>
                <w:rStyle w:val="Khc"/>
                <w:rFonts w:ascii="Arial" w:hAnsi="Arial" w:cs="Arial"/>
                <w:sz w:val="20"/>
                <w:szCs w:val="20"/>
                <w:lang w:eastAsia="vi-VN"/>
              </w:rPr>
              <w:t>và danh mục thực vật rừng, động vật rừng, thủy sản nguy cấp, quý, hiếm</w:t>
            </w:r>
          </w:p>
        </w:tc>
      </w:tr>
      <w:tr w:rsidR="00264B71" w:rsidRPr="008A4BF8" w14:paraId="1B4FD64C"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72B4E7D5"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158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12ECBDE"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thuốc bảo vệ thực vật</w:t>
            </w:r>
          </w:p>
        </w:tc>
      </w:tr>
      <w:tr w:rsidR="00264B71" w:rsidRPr="008A4BF8" w14:paraId="712F2393"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60DCE27F"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159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4EA0785"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xử lý vật thể thuộc diện kiểm dịch thực vật</w:t>
            </w:r>
          </w:p>
        </w:tc>
      </w:tr>
      <w:tr w:rsidR="00264B71" w:rsidRPr="008A4BF8" w14:paraId="40C10A7F"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3874A953"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160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E90B6C8"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khảo nghiệm thuốc bảo vệ thực vật</w:t>
            </w:r>
          </w:p>
        </w:tc>
      </w:tr>
      <w:tr w:rsidR="00264B71" w:rsidRPr="008A4BF8" w14:paraId="577FB039"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48BC7D15"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161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2176B65"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bảo vệ thực vật</w:t>
            </w:r>
          </w:p>
        </w:tc>
      </w:tr>
      <w:tr w:rsidR="00264B71" w:rsidRPr="008A4BF8" w14:paraId="516C285B" w14:textId="77777777" w:rsidTr="00364F41">
        <w:trPr>
          <w:trHeight w:hRule="exact" w:val="809"/>
          <w:jc w:val="center"/>
        </w:trPr>
        <w:tc>
          <w:tcPr>
            <w:tcW w:w="453" w:type="pct"/>
            <w:tcBorders>
              <w:top w:val="single" w:sz="4" w:space="0" w:color="auto"/>
              <w:left w:val="single" w:sz="4" w:space="0" w:color="auto"/>
              <w:bottom w:val="nil"/>
              <w:right w:val="nil"/>
            </w:tcBorders>
            <w:shd w:val="clear" w:color="auto" w:fill="FFFFFF"/>
            <w:vAlign w:val="center"/>
          </w:tcPr>
          <w:p w14:paraId="58984CD4"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162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5C854DA"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thuốc thú y, vắc xin, chế phẩm sinh học, vi sinh vật, hóa chất dùng trong thú y</w:t>
            </w:r>
          </w:p>
        </w:tc>
      </w:tr>
      <w:tr w:rsidR="00264B71" w:rsidRPr="008A4BF8" w14:paraId="155E6589"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3D54F9E2"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163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003303E"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dịch vụ kỹ thuật về thú y</w:t>
            </w:r>
          </w:p>
        </w:tc>
      </w:tr>
      <w:tr w:rsidR="00264B71" w:rsidRPr="008A4BF8" w14:paraId="3E5852DD"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6169F649"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164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91A3B0E"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dịch vụ xét nghiệm, phẫu thuật động vật</w:t>
            </w:r>
          </w:p>
        </w:tc>
      </w:tr>
      <w:tr w:rsidR="00264B71" w:rsidRPr="008A4BF8" w14:paraId="55D45479" w14:textId="77777777" w:rsidTr="00364F41">
        <w:trPr>
          <w:trHeight w:hRule="exact" w:val="809"/>
          <w:jc w:val="center"/>
        </w:trPr>
        <w:tc>
          <w:tcPr>
            <w:tcW w:w="453" w:type="pct"/>
            <w:tcBorders>
              <w:top w:val="single" w:sz="4" w:space="0" w:color="auto"/>
              <w:left w:val="single" w:sz="4" w:space="0" w:color="auto"/>
              <w:bottom w:val="nil"/>
              <w:right w:val="nil"/>
            </w:tcBorders>
            <w:shd w:val="clear" w:color="auto" w:fill="FFFFFF"/>
            <w:vAlign w:val="center"/>
          </w:tcPr>
          <w:p w14:paraId="5D6FCCC3"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165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50F44EF"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dịch vụ tiêm phòng, ch</w:t>
            </w:r>
            <w:r w:rsidR="00E401A6">
              <w:rPr>
                <w:rStyle w:val="Khc"/>
                <w:rFonts w:ascii="Arial" w:hAnsi="Arial" w:cs="Arial"/>
                <w:sz w:val="20"/>
                <w:szCs w:val="20"/>
                <w:lang w:val="en-US" w:eastAsia="vi-VN"/>
              </w:rPr>
              <w:t>ẩ</w:t>
            </w:r>
            <w:r w:rsidRPr="008A4BF8">
              <w:rPr>
                <w:rStyle w:val="Khc"/>
                <w:rFonts w:ascii="Arial" w:hAnsi="Arial" w:cs="Arial"/>
                <w:sz w:val="20"/>
                <w:szCs w:val="20"/>
                <w:lang w:eastAsia="vi-VN"/>
              </w:rPr>
              <w:t>n đoán bệnh, kê đơn, chữa bệnh, chăm sóc sức khỏe động vật</w:t>
            </w:r>
          </w:p>
        </w:tc>
      </w:tr>
      <w:tr w:rsidR="00264B71" w:rsidRPr="008A4BF8" w14:paraId="2ADB4959" w14:textId="77777777" w:rsidTr="00364F41">
        <w:trPr>
          <w:trHeight w:hRule="exact" w:val="1158"/>
          <w:jc w:val="center"/>
        </w:trPr>
        <w:tc>
          <w:tcPr>
            <w:tcW w:w="453" w:type="pct"/>
            <w:tcBorders>
              <w:top w:val="single" w:sz="4" w:space="0" w:color="auto"/>
              <w:left w:val="single" w:sz="4" w:space="0" w:color="auto"/>
              <w:bottom w:val="single" w:sz="4" w:space="0" w:color="auto"/>
              <w:right w:val="nil"/>
            </w:tcBorders>
            <w:shd w:val="clear" w:color="auto" w:fill="FFFFFF"/>
            <w:vAlign w:val="center"/>
          </w:tcPr>
          <w:p w14:paraId="4DB98304"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lastRenderedPageBreak/>
              <w:t>166</w:t>
            </w:r>
          </w:p>
        </w:tc>
        <w:tc>
          <w:tcPr>
            <w:tcW w:w="4547" w:type="pct"/>
            <w:tcBorders>
              <w:top w:val="single" w:sz="4" w:space="0" w:color="auto"/>
              <w:left w:val="single" w:sz="4" w:space="0" w:color="auto"/>
              <w:bottom w:val="single" w:sz="4" w:space="0" w:color="auto"/>
              <w:right w:val="single" w:sz="4" w:space="0" w:color="auto"/>
            </w:tcBorders>
            <w:shd w:val="clear" w:color="auto" w:fill="FFFFFF"/>
            <w:vAlign w:val="center"/>
          </w:tcPr>
          <w:p w14:paraId="60E42138"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dịch vụ kiểm nghiệm, khảo nghiệm thuốc thú y (bao gồm thuốc thú y, thuốc thú y thủy sản, vắc xin, chế phẩm sinh học, vi sinh vật, hóa chất dùng trong thú y, thú y thủy sản)</w:t>
            </w:r>
          </w:p>
        </w:tc>
      </w:tr>
      <w:tr w:rsidR="00264B71" w:rsidRPr="008A4BF8" w14:paraId="5DC651D7" w14:textId="77777777" w:rsidTr="00364F41">
        <w:trPr>
          <w:trHeight w:hRule="exact" w:val="504"/>
          <w:jc w:val="center"/>
        </w:trPr>
        <w:tc>
          <w:tcPr>
            <w:tcW w:w="453" w:type="pct"/>
            <w:tcBorders>
              <w:top w:val="single" w:sz="4" w:space="0" w:color="auto"/>
              <w:left w:val="single" w:sz="4" w:space="0" w:color="auto"/>
              <w:bottom w:val="nil"/>
              <w:right w:val="nil"/>
            </w:tcBorders>
            <w:shd w:val="clear" w:color="auto" w:fill="FFFFFF"/>
            <w:vAlign w:val="center"/>
          </w:tcPr>
          <w:p w14:paraId="3999934E"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167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3B4E51C"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chăn nuôi trang trại</w:t>
            </w:r>
          </w:p>
        </w:tc>
      </w:tr>
      <w:tr w:rsidR="00264B71" w:rsidRPr="008A4BF8" w14:paraId="0D0EDD08"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1C3E89D0"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168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639A8D6"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giết mổ gia súc, gia cầm</w:t>
            </w:r>
          </w:p>
        </w:tc>
      </w:tr>
      <w:tr w:rsidR="00264B71" w:rsidRPr="008A4BF8" w14:paraId="24D9187B" w14:textId="77777777" w:rsidTr="00364F41">
        <w:trPr>
          <w:trHeight w:hRule="exact" w:val="809"/>
          <w:jc w:val="center"/>
        </w:trPr>
        <w:tc>
          <w:tcPr>
            <w:tcW w:w="453" w:type="pct"/>
            <w:tcBorders>
              <w:top w:val="single" w:sz="4" w:space="0" w:color="auto"/>
              <w:left w:val="single" w:sz="4" w:space="0" w:color="auto"/>
              <w:bottom w:val="nil"/>
              <w:right w:val="nil"/>
            </w:tcBorders>
            <w:shd w:val="clear" w:color="auto" w:fill="FFFFFF"/>
            <w:vAlign w:val="center"/>
          </w:tcPr>
          <w:p w14:paraId="0E4233BB"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169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CC74CC6"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thực phẩm thuộc lĩnh vực quản lý chuyên ngành của Bộ Nông nghiệp và Phát triển nông thôn</w:t>
            </w:r>
          </w:p>
        </w:tc>
      </w:tr>
      <w:tr w:rsidR="00264B71" w:rsidRPr="008A4BF8" w14:paraId="2934F34E"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378CE447"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170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31E371C"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dịch vụ cách ly kiểm dịch động vật, sản phẩm động vật</w:t>
            </w:r>
          </w:p>
        </w:tc>
      </w:tr>
      <w:tr w:rsidR="00264B71" w:rsidRPr="008A4BF8" w14:paraId="19C3517C"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6F66D1C6"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171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68A7BFC"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phân bón</w:t>
            </w:r>
          </w:p>
        </w:tc>
      </w:tr>
      <w:tr w:rsidR="00264B71" w:rsidRPr="008A4BF8" w14:paraId="64895F65"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7519BAD7"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172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721BE2B"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dịch vụ khảo nghiệm phân bón</w:t>
            </w:r>
          </w:p>
        </w:tc>
      </w:tr>
      <w:tr w:rsidR="00264B71" w:rsidRPr="008A4BF8" w14:paraId="147AB283"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051D9590"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173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AFF700E"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giống cây trồng, giống vật nuôi</w:t>
            </w:r>
          </w:p>
        </w:tc>
      </w:tr>
      <w:tr w:rsidR="00264B71" w:rsidRPr="008A4BF8" w14:paraId="1F33BC68"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421F14DF"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174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D707B37"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giống thủy sản</w:t>
            </w:r>
          </w:p>
        </w:tc>
      </w:tr>
      <w:tr w:rsidR="00264B71" w:rsidRPr="008A4BF8" w14:paraId="522AA184"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1ECFA9F1"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175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FB732F5"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dịch vụ khảo nghiệm giống cây trồng, giống vật nuôi</w:t>
            </w:r>
          </w:p>
        </w:tc>
      </w:tr>
      <w:tr w:rsidR="00264B71" w:rsidRPr="008A4BF8" w14:paraId="1841BD49"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48832DDA"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176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B82E96C"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 xml:space="preserve">Kinh doanh </w:t>
            </w:r>
            <w:proofErr w:type="spellStart"/>
            <w:r w:rsidR="00C775B2">
              <w:rPr>
                <w:rStyle w:val="Khc"/>
                <w:rFonts w:ascii="Arial" w:hAnsi="Arial" w:cs="Arial"/>
                <w:sz w:val="20"/>
                <w:szCs w:val="20"/>
                <w:lang w:val="en-US" w:eastAsia="vi-VN"/>
              </w:rPr>
              <w:t>dịch</w:t>
            </w:r>
            <w:proofErr w:type="spellEnd"/>
            <w:r w:rsidRPr="008A4BF8">
              <w:rPr>
                <w:rStyle w:val="Khc"/>
                <w:rFonts w:ascii="Arial" w:hAnsi="Arial" w:cs="Arial"/>
                <w:sz w:val="20"/>
                <w:szCs w:val="20"/>
                <w:lang w:eastAsia="vi-VN"/>
              </w:rPr>
              <w:t xml:space="preserve"> vụ khảo nghiệm giống thủy sản</w:t>
            </w:r>
          </w:p>
        </w:tc>
      </w:tr>
      <w:tr w:rsidR="00264B71" w:rsidRPr="008A4BF8" w14:paraId="772DE6E9" w14:textId="77777777" w:rsidTr="00364F41">
        <w:trPr>
          <w:trHeight w:hRule="exact" w:val="1135"/>
          <w:jc w:val="center"/>
        </w:trPr>
        <w:tc>
          <w:tcPr>
            <w:tcW w:w="453" w:type="pct"/>
            <w:tcBorders>
              <w:top w:val="single" w:sz="4" w:space="0" w:color="auto"/>
              <w:left w:val="single" w:sz="4" w:space="0" w:color="auto"/>
              <w:bottom w:val="nil"/>
              <w:right w:val="nil"/>
            </w:tcBorders>
            <w:shd w:val="clear" w:color="auto" w:fill="FFFFFF"/>
            <w:vAlign w:val="center"/>
          </w:tcPr>
          <w:p w14:paraId="2D076679"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177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FF2F857"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dịch vụ thử nghiệm, khảo nghiệm chế phẩm sinh học, vi sinh vật, hóa chất, chất xử lý môi trường trong nuôi trồng thủy sản, chăn nuôi</w:t>
            </w:r>
          </w:p>
        </w:tc>
      </w:tr>
      <w:tr w:rsidR="00264B71" w:rsidRPr="008A4BF8" w14:paraId="25CC5D45"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37007986"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178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842CD57"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sản phẩm biến đổi gen</w:t>
            </w:r>
          </w:p>
        </w:tc>
      </w:tr>
      <w:tr w:rsidR="00264B71" w:rsidRPr="008A4BF8" w14:paraId="69A18C0E"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2C22F1AA"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179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39DD92E"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khám bệnh, chữa bệnh</w:t>
            </w:r>
          </w:p>
        </w:tc>
      </w:tr>
      <w:tr w:rsidR="00264B71" w:rsidRPr="008A4BF8" w14:paraId="1102F128"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7586E6D3"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180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3522284"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phẫu thuật thẩm mỹ</w:t>
            </w:r>
          </w:p>
        </w:tc>
      </w:tr>
      <w:tr w:rsidR="00264B71" w:rsidRPr="008A4BF8" w14:paraId="37EF41C6"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38EA3EC8"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181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D7761CA"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dược</w:t>
            </w:r>
          </w:p>
        </w:tc>
      </w:tr>
      <w:tr w:rsidR="00264B71" w:rsidRPr="008A4BF8" w14:paraId="10A6F924"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70BB1607"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182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4490739"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Sản xuất mỹ phẩm</w:t>
            </w:r>
          </w:p>
        </w:tc>
      </w:tr>
      <w:tr w:rsidR="00264B71" w:rsidRPr="008A4BF8" w14:paraId="3B21635D" w14:textId="77777777" w:rsidTr="00364F41">
        <w:trPr>
          <w:trHeight w:hRule="exact" w:val="803"/>
          <w:jc w:val="center"/>
        </w:trPr>
        <w:tc>
          <w:tcPr>
            <w:tcW w:w="453" w:type="pct"/>
            <w:tcBorders>
              <w:top w:val="single" w:sz="4" w:space="0" w:color="auto"/>
              <w:left w:val="single" w:sz="4" w:space="0" w:color="auto"/>
              <w:bottom w:val="nil"/>
              <w:right w:val="nil"/>
            </w:tcBorders>
            <w:shd w:val="clear" w:color="auto" w:fill="FFFFFF"/>
            <w:vAlign w:val="center"/>
          </w:tcPr>
          <w:p w14:paraId="70B08EFA"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183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069EFCD"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hóa chất, chế phẩm diệt côn trùng, diệt khuẩn dùng trong lĩnh vực gia dụng y tế</w:t>
            </w:r>
          </w:p>
        </w:tc>
      </w:tr>
      <w:tr w:rsidR="00264B71" w:rsidRPr="008A4BF8" w14:paraId="002A90E5"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0AEDC31A"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184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E626787"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trang thiết bị y tế</w:t>
            </w:r>
          </w:p>
        </w:tc>
      </w:tr>
      <w:tr w:rsidR="00264B71" w:rsidRPr="008A4BF8" w14:paraId="76DB776D" w14:textId="77777777" w:rsidTr="00364F41">
        <w:trPr>
          <w:trHeight w:hRule="exact" w:val="1130"/>
          <w:jc w:val="center"/>
        </w:trPr>
        <w:tc>
          <w:tcPr>
            <w:tcW w:w="453" w:type="pct"/>
            <w:tcBorders>
              <w:top w:val="single" w:sz="4" w:space="0" w:color="auto"/>
              <w:left w:val="single" w:sz="4" w:space="0" w:color="auto"/>
              <w:bottom w:val="nil"/>
              <w:right w:val="nil"/>
            </w:tcBorders>
            <w:shd w:val="clear" w:color="auto" w:fill="FFFFFF"/>
            <w:vAlign w:val="center"/>
          </w:tcPr>
          <w:p w14:paraId="7C05556A"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185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3AAB480"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Kinh doanh dịch vụ giám định về sở hữu trí tuệ (bao gồm giám định về quyền </w:t>
            </w:r>
            <w:r w:rsidR="00364F41" w:rsidRPr="008A4BF8">
              <w:rPr>
                <w:rStyle w:val="Khc"/>
                <w:rFonts w:ascii="Arial" w:hAnsi="Arial" w:cs="Arial"/>
                <w:iCs/>
                <w:sz w:val="20"/>
                <w:szCs w:val="20"/>
                <w:lang w:eastAsia="vi-VN"/>
              </w:rPr>
              <w:t>tá</w:t>
            </w:r>
            <w:r w:rsidRPr="008A4BF8">
              <w:rPr>
                <w:rStyle w:val="Khc"/>
                <w:rFonts w:ascii="Arial" w:hAnsi="Arial" w:cs="Arial"/>
                <w:iCs/>
                <w:sz w:val="20"/>
                <w:szCs w:val="20"/>
                <w:lang w:eastAsia="vi-VN"/>
              </w:rPr>
              <w:t>c</w:t>
            </w:r>
            <w:r w:rsidRPr="008A4BF8">
              <w:rPr>
                <w:rStyle w:val="Khc"/>
                <w:rFonts w:ascii="Arial" w:hAnsi="Arial" w:cs="Arial"/>
                <w:sz w:val="20"/>
                <w:szCs w:val="20"/>
                <w:lang w:eastAsia="vi-VN"/>
              </w:rPr>
              <w:t xml:space="preserve"> giả và quyền liên quan, giám </w:t>
            </w:r>
            <w:r w:rsidR="00700AC7" w:rsidRPr="008A4BF8">
              <w:rPr>
                <w:rStyle w:val="Khc"/>
                <w:rFonts w:ascii="Arial" w:hAnsi="Arial" w:cs="Arial"/>
                <w:sz w:val="20"/>
                <w:szCs w:val="20"/>
                <w:lang w:eastAsia="vi-VN"/>
              </w:rPr>
              <w:t>địn</w:t>
            </w:r>
            <w:r w:rsidRPr="008A4BF8">
              <w:rPr>
                <w:rStyle w:val="Khc"/>
                <w:rFonts w:ascii="Arial" w:hAnsi="Arial" w:cs="Arial"/>
                <w:sz w:val="20"/>
                <w:szCs w:val="20"/>
                <w:lang w:eastAsia="vi-VN"/>
              </w:rPr>
              <w:t>h sở hữu công nghiệp và giám định về quyền đối với giống cây trồng)</w:t>
            </w:r>
          </w:p>
        </w:tc>
      </w:tr>
      <w:tr w:rsidR="00264B71" w:rsidRPr="008A4BF8" w14:paraId="4B36F912"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5C818436"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186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FB9EFF2"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tiến hành công việc bức xạ</w:t>
            </w:r>
          </w:p>
        </w:tc>
      </w:tr>
      <w:tr w:rsidR="00264B71" w:rsidRPr="008A4BF8" w14:paraId="000D51AA"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16FDFF95"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187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942BB04"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hỗ trợ ứng dụng năng lượng nguyên tử</w:t>
            </w:r>
          </w:p>
        </w:tc>
      </w:tr>
      <w:tr w:rsidR="00264B71" w:rsidRPr="008A4BF8" w14:paraId="76DE3FB4"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1A0285A2"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188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DCD4508"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đánh giá sự phù hợp</w:t>
            </w:r>
          </w:p>
        </w:tc>
      </w:tr>
      <w:tr w:rsidR="00264B71" w:rsidRPr="008A4BF8" w14:paraId="71C2B785" w14:textId="77777777" w:rsidTr="00364F41">
        <w:trPr>
          <w:trHeight w:hRule="exact" w:val="803"/>
          <w:jc w:val="center"/>
        </w:trPr>
        <w:tc>
          <w:tcPr>
            <w:tcW w:w="453" w:type="pct"/>
            <w:tcBorders>
              <w:top w:val="single" w:sz="4" w:space="0" w:color="auto"/>
              <w:left w:val="single" w:sz="4" w:space="0" w:color="auto"/>
              <w:bottom w:val="nil"/>
              <w:right w:val="nil"/>
            </w:tcBorders>
            <w:shd w:val="clear" w:color="auto" w:fill="FFFFFF"/>
            <w:vAlign w:val="center"/>
          </w:tcPr>
          <w:p w14:paraId="473ED77F"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lastRenderedPageBreak/>
              <w:t>189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0DE0DC2"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kiểm định, hiệu chuẩn, thử nghiệm phương tiện đo, chuẩn đo lường</w:t>
            </w:r>
          </w:p>
        </w:tc>
      </w:tr>
      <w:tr w:rsidR="00264B71" w:rsidRPr="008A4BF8" w14:paraId="4F57BF53" w14:textId="77777777" w:rsidTr="00364F41">
        <w:trPr>
          <w:trHeight w:hRule="exact" w:val="510"/>
          <w:jc w:val="center"/>
        </w:trPr>
        <w:tc>
          <w:tcPr>
            <w:tcW w:w="453" w:type="pct"/>
            <w:tcBorders>
              <w:top w:val="single" w:sz="4" w:space="0" w:color="auto"/>
              <w:left w:val="single" w:sz="4" w:space="0" w:color="auto"/>
              <w:bottom w:val="single" w:sz="4" w:space="0" w:color="auto"/>
              <w:right w:val="nil"/>
            </w:tcBorders>
            <w:shd w:val="clear" w:color="auto" w:fill="FFFFFF"/>
            <w:vAlign w:val="center"/>
          </w:tcPr>
          <w:p w14:paraId="560766AC"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190</w:t>
            </w:r>
          </w:p>
        </w:tc>
        <w:tc>
          <w:tcPr>
            <w:tcW w:w="4547" w:type="pct"/>
            <w:tcBorders>
              <w:top w:val="single" w:sz="4" w:space="0" w:color="auto"/>
              <w:left w:val="single" w:sz="4" w:space="0" w:color="auto"/>
              <w:bottom w:val="single" w:sz="4" w:space="0" w:color="auto"/>
              <w:right w:val="single" w:sz="4" w:space="0" w:color="auto"/>
            </w:tcBorders>
            <w:shd w:val="clear" w:color="auto" w:fill="FFFFFF"/>
            <w:vAlign w:val="center"/>
          </w:tcPr>
          <w:p w14:paraId="74FAA9FA"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đánh giá, thẩm định giá và giám định công nghệ</w:t>
            </w:r>
          </w:p>
        </w:tc>
      </w:tr>
      <w:tr w:rsidR="00264B71" w:rsidRPr="008A4BF8" w14:paraId="388F3A35" w14:textId="77777777" w:rsidTr="00364F41">
        <w:trPr>
          <w:trHeight w:hRule="exact" w:val="1152"/>
          <w:jc w:val="center"/>
        </w:trPr>
        <w:tc>
          <w:tcPr>
            <w:tcW w:w="453" w:type="pct"/>
            <w:tcBorders>
              <w:top w:val="single" w:sz="4" w:space="0" w:color="auto"/>
              <w:left w:val="single" w:sz="4" w:space="0" w:color="auto"/>
              <w:bottom w:val="nil"/>
              <w:right w:val="nil"/>
            </w:tcBorders>
            <w:shd w:val="clear" w:color="auto" w:fill="FFFFFF"/>
            <w:vAlign w:val="center"/>
          </w:tcPr>
          <w:p w14:paraId="7453B561"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191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A624F76"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 xml:space="preserve">Kinh doanh dịch vụ đại diện quyền sở hữu trí tuệ (bao gồm dịch vụ đại diện </w:t>
            </w:r>
            <w:r w:rsidR="005E19B4" w:rsidRPr="008A4BF8">
              <w:rPr>
                <w:rStyle w:val="Khc"/>
                <w:rFonts w:ascii="Arial" w:hAnsi="Arial" w:cs="Arial"/>
                <w:sz w:val="20"/>
                <w:szCs w:val="20"/>
                <w:lang w:eastAsia="vi-VN"/>
              </w:rPr>
              <w:t>sở</w:t>
            </w:r>
            <w:r w:rsidRPr="008A4BF8">
              <w:rPr>
                <w:rStyle w:val="Khc"/>
                <w:rFonts w:ascii="Arial" w:hAnsi="Arial" w:cs="Arial"/>
                <w:sz w:val="20"/>
                <w:szCs w:val="20"/>
                <w:lang w:eastAsia="vi-VN"/>
              </w:rPr>
              <w:t xml:space="preserve"> hữu công nghiệp và dịch vụ đại diện quyền đối với giống cây trồng)</w:t>
            </w:r>
          </w:p>
        </w:tc>
      </w:tr>
      <w:tr w:rsidR="00264B71" w:rsidRPr="008A4BF8" w14:paraId="47D78A14"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69B8E303"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192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4E9C92C"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dịch vụ phát hành và phổ biến phim</w:t>
            </w:r>
          </w:p>
        </w:tc>
      </w:tr>
      <w:tr w:rsidR="00264B71" w:rsidRPr="008A4BF8" w14:paraId="35BCE9D5"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32D90D17"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193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BD7ED71"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giám định cổ vật</w:t>
            </w:r>
          </w:p>
        </w:tc>
      </w:tr>
      <w:tr w:rsidR="00264B71" w:rsidRPr="008A4BF8" w14:paraId="2FDCFA8C" w14:textId="77777777" w:rsidTr="00364F41">
        <w:trPr>
          <w:trHeight w:hRule="exact" w:val="809"/>
          <w:jc w:val="center"/>
        </w:trPr>
        <w:tc>
          <w:tcPr>
            <w:tcW w:w="453" w:type="pct"/>
            <w:tcBorders>
              <w:top w:val="single" w:sz="4" w:space="0" w:color="auto"/>
              <w:left w:val="single" w:sz="4" w:space="0" w:color="auto"/>
              <w:bottom w:val="nil"/>
              <w:right w:val="nil"/>
            </w:tcBorders>
            <w:shd w:val="clear" w:color="auto" w:fill="FFFFFF"/>
            <w:vAlign w:val="center"/>
          </w:tcPr>
          <w:p w14:paraId="2B636BCB"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194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02B154D"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dịch vụ lập quy hoạch dự án, tổ chức thi công, giám sát thi công dự án bảo quản, tu bổ và phục hồi di tích</w:t>
            </w:r>
          </w:p>
        </w:tc>
      </w:tr>
      <w:tr w:rsidR="00264B71" w:rsidRPr="008A4BF8" w14:paraId="64D9E7E2"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4B84A2F4"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195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A6C392B"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Kinh doanh dịch vụ ka-ra-ô-kê </w:t>
            </w:r>
            <w:r w:rsidRPr="008A4BF8">
              <w:rPr>
                <w:rStyle w:val="Khc"/>
                <w:rFonts w:ascii="Arial" w:hAnsi="Arial" w:cs="Arial"/>
                <w:sz w:val="20"/>
                <w:szCs w:val="20"/>
                <w:lang w:eastAsia="en-US"/>
              </w:rPr>
              <w:t xml:space="preserve">(karaoke), </w:t>
            </w:r>
            <w:r w:rsidRPr="008A4BF8">
              <w:rPr>
                <w:rStyle w:val="Khc"/>
                <w:rFonts w:ascii="Arial" w:hAnsi="Arial" w:cs="Arial"/>
                <w:sz w:val="20"/>
                <w:szCs w:val="20"/>
                <w:lang w:eastAsia="vi-VN"/>
              </w:rPr>
              <w:t>vũ trường</w:t>
            </w:r>
          </w:p>
        </w:tc>
      </w:tr>
      <w:tr w:rsidR="00264B71" w:rsidRPr="008A4BF8" w14:paraId="4E46AB66"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16A1AAF6"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196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3285B62"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lữ hành</w:t>
            </w:r>
          </w:p>
        </w:tc>
      </w:tr>
      <w:tr w:rsidR="00264B71" w:rsidRPr="008A4BF8" w14:paraId="3834C11C" w14:textId="77777777" w:rsidTr="00364F41">
        <w:trPr>
          <w:trHeight w:hRule="exact" w:val="809"/>
          <w:jc w:val="center"/>
        </w:trPr>
        <w:tc>
          <w:tcPr>
            <w:tcW w:w="453" w:type="pct"/>
            <w:tcBorders>
              <w:top w:val="single" w:sz="4" w:space="0" w:color="auto"/>
              <w:left w:val="single" w:sz="4" w:space="0" w:color="auto"/>
              <w:bottom w:val="nil"/>
              <w:right w:val="nil"/>
            </w:tcBorders>
            <w:shd w:val="clear" w:color="auto" w:fill="FFFFFF"/>
            <w:vAlign w:val="center"/>
          </w:tcPr>
          <w:p w14:paraId="082A3802"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197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6B350EF"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hoạt động thể thao của doanh nghiệp thể thao, câu lạc bộ thể thao chuyên nghiệp</w:t>
            </w:r>
          </w:p>
        </w:tc>
      </w:tr>
      <w:tr w:rsidR="00264B71" w:rsidRPr="008A4BF8" w14:paraId="0ECAA25D" w14:textId="77777777" w:rsidTr="00364F41">
        <w:trPr>
          <w:trHeight w:hRule="exact" w:val="814"/>
          <w:jc w:val="center"/>
        </w:trPr>
        <w:tc>
          <w:tcPr>
            <w:tcW w:w="453" w:type="pct"/>
            <w:tcBorders>
              <w:top w:val="single" w:sz="4" w:space="0" w:color="auto"/>
              <w:left w:val="single" w:sz="4" w:space="0" w:color="auto"/>
              <w:bottom w:val="nil"/>
              <w:right w:val="nil"/>
            </w:tcBorders>
            <w:shd w:val="clear" w:color="auto" w:fill="FFFFFF"/>
            <w:vAlign w:val="center"/>
          </w:tcPr>
          <w:p w14:paraId="5AE1124E"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198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78830F4"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 xml:space="preserve">Kinh doanh </w:t>
            </w:r>
            <w:r w:rsidR="007D41A8">
              <w:rPr>
                <w:rStyle w:val="Khc"/>
                <w:rFonts w:ascii="Arial" w:hAnsi="Arial" w:cs="Arial"/>
                <w:sz w:val="20"/>
                <w:szCs w:val="20"/>
                <w:lang w:val="en-US" w:eastAsia="vi-VN"/>
              </w:rPr>
              <w:t>d</w:t>
            </w:r>
            <w:r w:rsidRPr="008A4BF8">
              <w:rPr>
                <w:rStyle w:val="Khc"/>
                <w:rFonts w:ascii="Arial" w:hAnsi="Arial" w:cs="Arial"/>
                <w:sz w:val="20"/>
                <w:szCs w:val="20"/>
                <w:lang w:eastAsia="vi-VN"/>
              </w:rPr>
              <w:t xml:space="preserve">ịch vụ biểu diễn nghệ thuật, trình </w:t>
            </w:r>
            <w:r w:rsidR="000627B5">
              <w:rPr>
                <w:rStyle w:val="Khc"/>
                <w:rFonts w:ascii="Arial" w:hAnsi="Arial" w:cs="Arial"/>
                <w:sz w:val="20"/>
                <w:szCs w:val="20"/>
                <w:lang w:val="en-US" w:eastAsia="vi-VN"/>
              </w:rPr>
              <w:t>d</w:t>
            </w:r>
            <w:r w:rsidR="00C62D9A" w:rsidRPr="008A4BF8">
              <w:rPr>
                <w:rStyle w:val="Khc"/>
                <w:rFonts w:ascii="Arial" w:hAnsi="Arial" w:cs="Arial"/>
                <w:sz w:val="20"/>
                <w:szCs w:val="20"/>
                <w:lang w:eastAsia="vi-VN"/>
              </w:rPr>
              <w:t>i</w:t>
            </w:r>
            <w:r w:rsidRPr="008A4BF8">
              <w:rPr>
                <w:rStyle w:val="Khc"/>
                <w:rFonts w:ascii="Arial" w:hAnsi="Arial" w:cs="Arial"/>
                <w:sz w:val="20"/>
                <w:szCs w:val="20"/>
                <w:lang w:eastAsia="vi-VN"/>
              </w:rPr>
              <w:t>ễn thờ</w:t>
            </w:r>
            <w:r w:rsidR="00BC76B4" w:rsidRPr="008A4BF8">
              <w:rPr>
                <w:rStyle w:val="Khc"/>
                <w:rFonts w:ascii="Arial" w:hAnsi="Arial" w:cs="Arial"/>
                <w:sz w:val="20"/>
                <w:szCs w:val="20"/>
                <w:lang w:eastAsia="vi-VN"/>
              </w:rPr>
              <w:t>i trang, tổ</w:t>
            </w:r>
            <w:r w:rsidRPr="008A4BF8">
              <w:rPr>
                <w:rStyle w:val="Khc"/>
                <w:rFonts w:ascii="Arial" w:hAnsi="Arial" w:cs="Arial"/>
                <w:sz w:val="20"/>
                <w:szCs w:val="20"/>
                <w:lang w:eastAsia="vi-VN"/>
              </w:rPr>
              <w:t xml:space="preserve"> chức thi người đẹp, người mẫu</w:t>
            </w:r>
          </w:p>
        </w:tc>
      </w:tr>
      <w:tr w:rsidR="00264B71" w:rsidRPr="008A4BF8" w14:paraId="4BEDF021"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0EC37339"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199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B281657"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bản ghi âm, ghi hình ca múa nhạc, sân khấu</w:t>
            </w:r>
          </w:p>
        </w:tc>
      </w:tr>
      <w:tr w:rsidR="00264B71" w:rsidRPr="008A4BF8" w14:paraId="479D8476"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02220AD1"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200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F05ABD2"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lưu trú</w:t>
            </w:r>
          </w:p>
        </w:tc>
      </w:tr>
      <w:tr w:rsidR="00264B71" w:rsidRPr="008A4BF8" w14:paraId="182F09FF"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00EF864D"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201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FFFECDE"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Mua bán di vật, cổ vật, bảo vật quốc gia</w:t>
            </w:r>
          </w:p>
        </w:tc>
      </w:tr>
      <w:tr w:rsidR="00264B71" w:rsidRPr="008A4BF8" w14:paraId="4A70E5A6" w14:textId="77777777" w:rsidTr="00364F41">
        <w:trPr>
          <w:trHeight w:hRule="exact" w:val="1440"/>
          <w:jc w:val="center"/>
        </w:trPr>
        <w:tc>
          <w:tcPr>
            <w:tcW w:w="453" w:type="pct"/>
            <w:tcBorders>
              <w:top w:val="single" w:sz="4" w:space="0" w:color="auto"/>
              <w:left w:val="single" w:sz="4" w:space="0" w:color="auto"/>
              <w:bottom w:val="nil"/>
              <w:right w:val="nil"/>
            </w:tcBorders>
            <w:shd w:val="clear" w:color="auto" w:fill="FFFFFF"/>
            <w:vAlign w:val="center"/>
          </w:tcPr>
          <w:p w14:paraId="5F9F38B4"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202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A4F2CA6"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Xuất khẩu di vật, cổ vật không thuộc sở hữu nhà nước, sở hữu của tổ chức chính trị, tổ chức chính trị-xã hội; nhập khẩu hàng hóa văn hóa thuộc diện quản lý chuyên ngành của Bộ Văn hóa, Thể thao và Du lịch</w:t>
            </w:r>
          </w:p>
        </w:tc>
      </w:tr>
      <w:tr w:rsidR="00264B71" w:rsidRPr="008A4BF8" w14:paraId="4E71BCC4" w14:textId="77777777" w:rsidTr="00364F41">
        <w:trPr>
          <w:trHeight w:hRule="exact" w:val="482"/>
          <w:jc w:val="center"/>
        </w:trPr>
        <w:tc>
          <w:tcPr>
            <w:tcW w:w="453" w:type="pct"/>
            <w:tcBorders>
              <w:top w:val="single" w:sz="4" w:space="0" w:color="auto"/>
              <w:left w:val="single" w:sz="4" w:space="0" w:color="auto"/>
              <w:bottom w:val="nil"/>
              <w:right w:val="nil"/>
            </w:tcBorders>
            <w:shd w:val="clear" w:color="auto" w:fill="FFFFFF"/>
            <w:vAlign w:val="center"/>
          </w:tcPr>
          <w:p w14:paraId="6826E932"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203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7CCFF7A"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dịch vụ bảo tàng</w:t>
            </w:r>
          </w:p>
        </w:tc>
      </w:tr>
      <w:tr w:rsidR="00264B71" w:rsidRPr="008A4BF8" w14:paraId="3BD606C4" w14:textId="77777777" w:rsidTr="00364F41">
        <w:trPr>
          <w:trHeight w:hRule="exact" w:val="1113"/>
          <w:jc w:val="center"/>
        </w:trPr>
        <w:tc>
          <w:tcPr>
            <w:tcW w:w="453" w:type="pct"/>
            <w:tcBorders>
              <w:top w:val="single" w:sz="4" w:space="0" w:color="auto"/>
              <w:left w:val="single" w:sz="4" w:space="0" w:color="auto"/>
              <w:bottom w:val="nil"/>
              <w:right w:val="nil"/>
            </w:tcBorders>
            <w:shd w:val="clear" w:color="auto" w:fill="FFFFFF"/>
            <w:vAlign w:val="center"/>
          </w:tcPr>
          <w:p w14:paraId="7C63960C"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204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3804B50"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trò chơi điện tử (trừ kinh doanh trò chơi điện tử có thưởng dành cho người nước ngoài và kinh doanh trò chơi điện tử có thưởng trên mạng)</w:t>
            </w:r>
          </w:p>
        </w:tc>
      </w:tr>
      <w:tr w:rsidR="00264B71" w:rsidRPr="008A4BF8" w14:paraId="09A5D828"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1CCE6AB7"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205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35E0BC55"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tư vấn điều tra, đánh giá đất đai</w:t>
            </w:r>
          </w:p>
        </w:tc>
      </w:tr>
      <w:tr w:rsidR="00264B71" w:rsidRPr="008A4BF8" w14:paraId="4C2A3C9A"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3A6230C0"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206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3F514C2"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Kinh doanh dịch </w:t>
            </w:r>
            <w:r w:rsidR="006844EE" w:rsidRPr="008A4BF8">
              <w:rPr>
                <w:rStyle w:val="Khc"/>
                <w:rFonts w:ascii="Arial" w:hAnsi="Arial" w:cs="Arial"/>
                <w:sz w:val="20"/>
                <w:szCs w:val="20"/>
                <w:lang w:eastAsia="vi-VN"/>
              </w:rPr>
              <w:t>vụ về</w:t>
            </w:r>
            <w:r w:rsidRPr="008A4BF8">
              <w:rPr>
                <w:rStyle w:val="Khc"/>
                <w:rFonts w:ascii="Arial" w:hAnsi="Arial" w:cs="Arial"/>
                <w:sz w:val="20"/>
                <w:szCs w:val="20"/>
                <w:lang w:eastAsia="vi-VN"/>
              </w:rPr>
              <w:t xml:space="preserve"> lập quy hoạch, kế hoạch sử dụng đất</w:t>
            </w:r>
          </w:p>
        </w:tc>
      </w:tr>
      <w:tr w:rsidR="00264B71" w:rsidRPr="008A4BF8" w14:paraId="0465D671" w14:textId="77777777" w:rsidTr="00364F41">
        <w:trPr>
          <w:trHeight w:hRule="exact" w:val="809"/>
          <w:jc w:val="center"/>
        </w:trPr>
        <w:tc>
          <w:tcPr>
            <w:tcW w:w="453" w:type="pct"/>
            <w:tcBorders>
              <w:top w:val="single" w:sz="4" w:space="0" w:color="auto"/>
              <w:left w:val="single" w:sz="4" w:space="0" w:color="auto"/>
              <w:bottom w:val="nil"/>
              <w:right w:val="nil"/>
            </w:tcBorders>
            <w:shd w:val="clear" w:color="auto" w:fill="FFFFFF"/>
            <w:vAlign w:val="center"/>
          </w:tcPr>
          <w:p w14:paraId="0B63CFE4"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207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F2B1F8B" w14:textId="77777777" w:rsidR="00E60386" w:rsidRPr="008A4BF8" w:rsidRDefault="00E60386" w:rsidP="004F07DE">
            <w:pPr>
              <w:pStyle w:val="Khc0"/>
              <w:spacing w:after="0" w:line="240" w:lineRule="auto"/>
              <w:ind w:firstLine="0"/>
              <w:jc w:val="both"/>
              <w:rPr>
                <w:rFonts w:ascii="Arial" w:hAnsi="Arial" w:cs="Arial"/>
                <w:sz w:val="20"/>
                <w:szCs w:val="20"/>
              </w:rPr>
            </w:pPr>
            <w:r w:rsidRPr="008A4BF8">
              <w:rPr>
                <w:rStyle w:val="Khc"/>
                <w:rFonts w:ascii="Arial" w:hAnsi="Arial" w:cs="Arial"/>
                <w:sz w:val="20"/>
                <w:szCs w:val="20"/>
                <w:lang w:eastAsia="vi-VN"/>
              </w:rPr>
              <w:t>Kinh doanh dịch vụ xây dựng hạ tầng kỹ thuật công nghệ thông tin, xây dựng phần mềm của hệ thống thông tin đất đai</w:t>
            </w:r>
          </w:p>
        </w:tc>
      </w:tr>
      <w:tr w:rsidR="00264B71" w:rsidRPr="008A4BF8" w14:paraId="6293A97C"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51E05057"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208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57708A7"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xây dựng cơ sở dữ liệu đất đai</w:t>
            </w:r>
          </w:p>
        </w:tc>
      </w:tr>
      <w:tr w:rsidR="00264B71" w:rsidRPr="008A4BF8" w14:paraId="3D720232"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55D9EA70"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lastRenderedPageBreak/>
              <w:t>209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403B636"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xác định giá đất</w:t>
            </w:r>
          </w:p>
        </w:tc>
      </w:tr>
      <w:tr w:rsidR="00264B71" w:rsidRPr="008A4BF8" w14:paraId="17267D00"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59CB0411"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210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C67DA17"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đo đạc và bản đồ</w:t>
            </w:r>
          </w:p>
        </w:tc>
      </w:tr>
      <w:tr w:rsidR="00264B71" w:rsidRPr="008A4BF8" w14:paraId="02F5BF56" w14:textId="77777777" w:rsidTr="00364F41">
        <w:trPr>
          <w:trHeight w:hRule="exact" w:val="510"/>
          <w:jc w:val="center"/>
        </w:trPr>
        <w:tc>
          <w:tcPr>
            <w:tcW w:w="453" w:type="pct"/>
            <w:tcBorders>
              <w:top w:val="single" w:sz="4" w:space="0" w:color="auto"/>
              <w:left w:val="single" w:sz="4" w:space="0" w:color="auto"/>
              <w:bottom w:val="single" w:sz="4" w:space="0" w:color="auto"/>
              <w:right w:val="nil"/>
            </w:tcBorders>
            <w:shd w:val="clear" w:color="auto" w:fill="FFFFFF"/>
            <w:vAlign w:val="center"/>
          </w:tcPr>
          <w:p w14:paraId="3A9617E8"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eastAsia="vi-VN"/>
              </w:rPr>
              <w:t>211</w:t>
            </w:r>
          </w:p>
        </w:tc>
        <w:tc>
          <w:tcPr>
            <w:tcW w:w="4547" w:type="pct"/>
            <w:tcBorders>
              <w:top w:val="single" w:sz="4" w:space="0" w:color="auto"/>
              <w:left w:val="single" w:sz="4" w:space="0" w:color="auto"/>
              <w:bottom w:val="single" w:sz="4" w:space="0" w:color="auto"/>
              <w:right w:val="single" w:sz="4" w:space="0" w:color="auto"/>
            </w:tcBorders>
            <w:shd w:val="clear" w:color="auto" w:fill="FFFFFF"/>
            <w:vAlign w:val="center"/>
          </w:tcPr>
          <w:p w14:paraId="2B1FEDE2"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dự báo, cảnh báo khí tượng thủy văn</w:t>
            </w:r>
          </w:p>
        </w:tc>
      </w:tr>
      <w:tr w:rsidR="00264B71" w:rsidRPr="008A4BF8" w14:paraId="6BCC0FA8" w14:textId="77777777" w:rsidTr="00364F41">
        <w:trPr>
          <w:trHeight w:hRule="exact" w:val="504"/>
          <w:jc w:val="center"/>
        </w:trPr>
        <w:tc>
          <w:tcPr>
            <w:tcW w:w="453" w:type="pct"/>
            <w:tcBorders>
              <w:top w:val="single" w:sz="4" w:space="0" w:color="auto"/>
              <w:left w:val="single" w:sz="4" w:space="0" w:color="auto"/>
              <w:bottom w:val="nil"/>
              <w:right w:val="nil"/>
            </w:tcBorders>
            <w:shd w:val="clear" w:color="auto" w:fill="FFFFFF"/>
            <w:vAlign w:val="center"/>
          </w:tcPr>
          <w:p w14:paraId="28B9FD9E"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212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024352CC"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khoan nước dưới đất, thăm dò nước dưới đất</w:t>
            </w:r>
          </w:p>
        </w:tc>
      </w:tr>
      <w:tr w:rsidR="00264B71" w:rsidRPr="008A4BF8" w14:paraId="44B78208" w14:textId="77777777" w:rsidTr="00364F41">
        <w:trPr>
          <w:trHeight w:hRule="exact" w:val="809"/>
          <w:jc w:val="center"/>
        </w:trPr>
        <w:tc>
          <w:tcPr>
            <w:tcW w:w="453" w:type="pct"/>
            <w:tcBorders>
              <w:top w:val="single" w:sz="4" w:space="0" w:color="auto"/>
              <w:left w:val="single" w:sz="4" w:space="0" w:color="auto"/>
              <w:bottom w:val="nil"/>
              <w:right w:val="nil"/>
            </w:tcBorders>
            <w:shd w:val="clear" w:color="auto" w:fill="FFFFFF"/>
            <w:vAlign w:val="center"/>
          </w:tcPr>
          <w:p w14:paraId="0E819F0A"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213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DBF088B"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khai thác, sử dụng tài nguyên nước, xả nước thải vào nguồn nước</w:t>
            </w:r>
          </w:p>
        </w:tc>
      </w:tr>
      <w:tr w:rsidR="00264B71" w:rsidRPr="008A4BF8" w14:paraId="0E4F7455" w14:textId="77777777" w:rsidTr="00364F41">
        <w:trPr>
          <w:trHeight w:hRule="exact" w:val="809"/>
          <w:jc w:val="center"/>
        </w:trPr>
        <w:tc>
          <w:tcPr>
            <w:tcW w:w="453" w:type="pct"/>
            <w:tcBorders>
              <w:top w:val="single" w:sz="4" w:space="0" w:color="auto"/>
              <w:left w:val="single" w:sz="4" w:space="0" w:color="auto"/>
              <w:bottom w:val="nil"/>
              <w:right w:val="nil"/>
            </w:tcBorders>
            <w:shd w:val="clear" w:color="auto" w:fill="FFFFFF"/>
            <w:vAlign w:val="center"/>
          </w:tcPr>
          <w:p w14:paraId="4F0435F6"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214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F96FC06"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điều tra cơ bản, tư vấn lập quy hoạch, đề án, báo cáo tài nguyên nước</w:t>
            </w:r>
          </w:p>
        </w:tc>
      </w:tr>
      <w:tr w:rsidR="00264B71" w:rsidRPr="008A4BF8" w14:paraId="51E396AD"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192EA7FD"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215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DEF56D9"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thăm dò khoáng sản</w:t>
            </w:r>
          </w:p>
        </w:tc>
      </w:tr>
      <w:tr w:rsidR="00264B71" w:rsidRPr="008A4BF8" w14:paraId="6BF09ABC"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23184E81"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216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768874AA"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Khai thác khoáng sản</w:t>
            </w:r>
          </w:p>
        </w:tc>
      </w:tr>
      <w:tr w:rsidR="00264B71" w:rsidRPr="008A4BF8" w14:paraId="193BE88F"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086D1D9B"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217</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D1567CC"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vận chuyển, xử lý chất thải nguy hại</w:t>
            </w:r>
          </w:p>
        </w:tc>
      </w:tr>
      <w:tr w:rsidR="00264B71" w:rsidRPr="008A4BF8" w14:paraId="299CE5FF"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2A557B8F"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218</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2C71ECF9"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Nhập khẩu phế liệu</w:t>
            </w:r>
          </w:p>
        </w:tc>
      </w:tr>
      <w:tr w:rsidR="00264B71" w:rsidRPr="008A4BF8" w14:paraId="0D9BDA47"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033043CD"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219</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DA5D2FB"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dịch vụ quan trắc môi trường</w:t>
            </w:r>
          </w:p>
        </w:tc>
      </w:tr>
      <w:tr w:rsidR="00264B71" w:rsidRPr="008A4BF8" w14:paraId="2D23AB60"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2F11A059"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220</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24145E8"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Hoạt động kinh doanh của ngân hàng thương mại</w:t>
            </w:r>
          </w:p>
        </w:tc>
      </w:tr>
      <w:tr w:rsidR="00264B71" w:rsidRPr="008A4BF8" w14:paraId="3E553511"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4C725066"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221</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88340AE"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Hoạt độ</w:t>
            </w:r>
            <w:r w:rsidR="00D162D1" w:rsidRPr="008A4BF8">
              <w:rPr>
                <w:rStyle w:val="Khc"/>
                <w:rFonts w:ascii="Arial" w:hAnsi="Arial" w:cs="Arial"/>
                <w:sz w:val="20"/>
                <w:szCs w:val="20"/>
                <w:lang w:eastAsia="vi-VN"/>
              </w:rPr>
              <w:t>ng kinh doanh của tổ chức tín dụ</w:t>
            </w:r>
            <w:r w:rsidRPr="008A4BF8">
              <w:rPr>
                <w:rStyle w:val="Khc"/>
                <w:rFonts w:ascii="Arial" w:hAnsi="Arial" w:cs="Arial"/>
                <w:sz w:val="20"/>
                <w:szCs w:val="20"/>
                <w:lang w:eastAsia="vi-VN"/>
              </w:rPr>
              <w:t>ng phi ngân hàng</w:t>
            </w:r>
          </w:p>
        </w:tc>
      </w:tr>
      <w:tr w:rsidR="00264B71" w:rsidRPr="008A4BF8" w14:paraId="37A5CA8D" w14:textId="77777777" w:rsidTr="00364F41">
        <w:trPr>
          <w:trHeight w:hRule="exact" w:val="809"/>
          <w:jc w:val="center"/>
        </w:trPr>
        <w:tc>
          <w:tcPr>
            <w:tcW w:w="453" w:type="pct"/>
            <w:tcBorders>
              <w:top w:val="single" w:sz="4" w:space="0" w:color="auto"/>
              <w:left w:val="single" w:sz="4" w:space="0" w:color="auto"/>
              <w:bottom w:val="nil"/>
              <w:right w:val="nil"/>
            </w:tcBorders>
            <w:shd w:val="clear" w:color="auto" w:fill="FFFFFF"/>
            <w:vAlign w:val="center"/>
          </w:tcPr>
          <w:p w14:paraId="65E1AF8E"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222</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E18C762"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 xml:space="preserve">Hoạt động kinh doanh của ngân hàng </w:t>
            </w:r>
            <w:r w:rsidR="00722931" w:rsidRPr="008A4BF8">
              <w:rPr>
                <w:rStyle w:val="Khc"/>
                <w:rFonts w:ascii="Arial" w:hAnsi="Arial" w:cs="Arial"/>
                <w:sz w:val="20"/>
                <w:szCs w:val="20"/>
                <w:lang w:eastAsia="vi-VN"/>
              </w:rPr>
              <w:t>hợp</w:t>
            </w:r>
            <w:r w:rsidRPr="008A4BF8">
              <w:rPr>
                <w:rStyle w:val="Khc"/>
                <w:rFonts w:ascii="Arial" w:hAnsi="Arial" w:cs="Arial"/>
                <w:sz w:val="20"/>
                <w:szCs w:val="20"/>
                <w:lang w:eastAsia="vi-VN"/>
              </w:rPr>
              <w:t xml:space="preserve"> tác xã, quỹ tín dụng nhân dân, tổ chức tài chính vi mô</w:t>
            </w:r>
          </w:p>
        </w:tc>
      </w:tr>
      <w:tr w:rsidR="00264B71" w:rsidRPr="008A4BF8" w14:paraId="2C2C4F1E" w14:textId="77777777" w:rsidTr="00364F41">
        <w:trPr>
          <w:trHeight w:hRule="exact" w:val="803"/>
          <w:jc w:val="center"/>
        </w:trPr>
        <w:tc>
          <w:tcPr>
            <w:tcW w:w="453" w:type="pct"/>
            <w:tcBorders>
              <w:top w:val="single" w:sz="4" w:space="0" w:color="auto"/>
              <w:left w:val="single" w:sz="4" w:space="0" w:color="auto"/>
              <w:bottom w:val="nil"/>
              <w:right w:val="nil"/>
            </w:tcBorders>
            <w:shd w:val="clear" w:color="auto" w:fill="FFFFFF"/>
            <w:vAlign w:val="center"/>
          </w:tcPr>
          <w:p w14:paraId="6E5855CB"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223</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4DE02D07"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Cung ứng dịch vụ trung gian thanh toán, cung ứng dịch vụ thanh toán không qua tài khoản thanh toán của khách hàng</w:t>
            </w:r>
          </w:p>
        </w:tc>
      </w:tr>
      <w:tr w:rsidR="00264B71" w:rsidRPr="008A4BF8" w14:paraId="4EEED318" w14:textId="77777777" w:rsidTr="00364F41">
        <w:trPr>
          <w:trHeight w:hRule="exact" w:val="493"/>
          <w:jc w:val="center"/>
        </w:trPr>
        <w:tc>
          <w:tcPr>
            <w:tcW w:w="453" w:type="pct"/>
            <w:tcBorders>
              <w:top w:val="single" w:sz="4" w:space="0" w:color="auto"/>
              <w:left w:val="single" w:sz="4" w:space="0" w:color="auto"/>
              <w:bottom w:val="nil"/>
              <w:right w:val="nil"/>
            </w:tcBorders>
            <w:shd w:val="clear" w:color="auto" w:fill="FFFFFF"/>
            <w:vAlign w:val="center"/>
          </w:tcPr>
          <w:p w14:paraId="3AE4091E"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224</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593E87DB"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Cung ứng dịch vụ thông tin tín dụng</w:t>
            </w:r>
          </w:p>
        </w:tc>
      </w:tr>
      <w:tr w:rsidR="00264B71" w:rsidRPr="008A4BF8" w14:paraId="6C947940" w14:textId="77777777" w:rsidTr="00364F41">
        <w:trPr>
          <w:trHeight w:hRule="exact" w:val="809"/>
          <w:jc w:val="center"/>
        </w:trPr>
        <w:tc>
          <w:tcPr>
            <w:tcW w:w="453" w:type="pct"/>
            <w:tcBorders>
              <w:top w:val="single" w:sz="4" w:space="0" w:color="auto"/>
              <w:left w:val="single" w:sz="4" w:space="0" w:color="auto"/>
              <w:bottom w:val="nil"/>
              <w:right w:val="nil"/>
            </w:tcBorders>
            <w:shd w:val="clear" w:color="auto" w:fill="FFFFFF"/>
            <w:vAlign w:val="center"/>
          </w:tcPr>
          <w:p w14:paraId="3B252732"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225</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1B5D7D16"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Hoạt động kinh doanh, cung ứng dịch vụ ngoại hối của tổ chức không phải là tổ chức tín dụng</w:t>
            </w:r>
          </w:p>
        </w:tc>
      </w:tr>
      <w:tr w:rsidR="00264B71" w:rsidRPr="008A4BF8" w14:paraId="0464F31C" w14:textId="77777777" w:rsidTr="00364F41">
        <w:trPr>
          <w:trHeight w:hRule="exact" w:val="487"/>
          <w:jc w:val="center"/>
        </w:trPr>
        <w:tc>
          <w:tcPr>
            <w:tcW w:w="453" w:type="pct"/>
            <w:tcBorders>
              <w:top w:val="single" w:sz="4" w:space="0" w:color="auto"/>
              <w:left w:val="single" w:sz="4" w:space="0" w:color="auto"/>
              <w:bottom w:val="nil"/>
              <w:right w:val="nil"/>
            </w:tcBorders>
            <w:shd w:val="clear" w:color="auto" w:fill="FFFFFF"/>
            <w:vAlign w:val="center"/>
          </w:tcPr>
          <w:p w14:paraId="16FC784D"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226</w:t>
            </w:r>
          </w:p>
        </w:tc>
        <w:tc>
          <w:tcPr>
            <w:tcW w:w="4547" w:type="pct"/>
            <w:tcBorders>
              <w:top w:val="single" w:sz="4" w:space="0" w:color="auto"/>
              <w:left w:val="single" w:sz="4" w:space="0" w:color="auto"/>
              <w:bottom w:val="nil"/>
              <w:right w:val="single" w:sz="4" w:space="0" w:color="auto"/>
            </w:tcBorders>
            <w:shd w:val="clear" w:color="auto" w:fill="FFFFFF"/>
            <w:vAlign w:val="center"/>
          </w:tcPr>
          <w:p w14:paraId="6E9FD2C0"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Kinh doanh vàng</w:t>
            </w:r>
          </w:p>
        </w:tc>
      </w:tr>
      <w:tr w:rsidR="00264B71" w:rsidRPr="008A4BF8" w14:paraId="5D816115" w14:textId="77777777" w:rsidTr="00364F41">
        <w:trPr>
          <w:trHeight w:hRule="exact" w:val="504"/>
          <w:jc w:val="center"/>
        </w:trPr>
        <w:tc>
          <w:tcPr>
            <w:tcW w:w="453" w:type="pct"/>
            <w:tcBorders>
              <w:top w:val="single" w:sz="4" w:space="0" w:color="auto"/>
              <w:left w:val="single" w:sz="4" w:space="0" w:color="auto"/>
              <w:bottom w:val="single" w:sz="4" w:space="0" w:color="auto"/>
              <w:right w:val="nil"/>
            </w:tcBorders>
            <w:shd w:val="clear" w:color="auto" w:fill="FFFFFF"/>
            <w:vAlign w:val="center"/>
          </w:tcPr>
          <w:p w14:paraId="2FCF2741" w14:textId="77777777" w:rsidR="00E60386" w:rsidRPr="008A4BF8" w:rsidRDefault="00E60386" w:rsidP="004F07DE">
            <w:pPr>
              <w:pStyle w:val="Khc0"/>
              <w:spacing w:after="0" w:line="240" w:lineRule="auto"/>
              <w:ind w:firstLine="0"/>
              <w:jc w:val="center"/>
              <w:rPr>
                <w:rFonts w:ascii="Arial" w:hAnsi="Arial" w:cs="Arial"/>
                <w:sz w:val="20"/>
                <w:szCs w:val="20"/>
              </w:rPr>
            </w:pPr>
            <w:r w:rsidRPr="008A4BF8">
              <w:rPr>
                <w:rStyle w:val="Khc"/>
                <w:rFonts w:ascii="Arial" w:hAnsi="Arial" w:cs="Arial"/>
                <w:sz w:val="20"/>
                <w:szCs w:val="20"/>
                <w:lang w:val="en-US" w:eastAsia="en-US"/>
              </w:rPr>
              <w:t>227</w:t>
            </w:r>
          </w:p>
        </w:tc>
        <w:tc>
          <w:tcPr>
            <w:tcW w:w="4547" w:type="pct"/>
            <w:tcBorders>
              <w:top w:val="single" w:sz="4" w:space="0" w:color="auto"/>
              <w:left w:val="single" w:sz="4" w:space="0" w:color="auto"/>
              <w:bottom w:val="single" w:sz="4" w:space="0" w:color="auto"/>
              <w:right w:val="single" w:sz="4" w:space="0" w:color="auto"/>
            </w:tcBorders>
            <w:shd w:val="clear" w:color="auto" w:fill="FFFFFF"/>
            <w:vAlign w:val="center"/>
          </w:tcPr>
          <w:p w14:paraId="3921B74A" w14:textId="77777777" w:rsidR="00E60386" w:rsidRPr="008A4BF8" w:rsidRDefault="00E60386" w:rsidP="004F07DE">
            <w:pPr>
              <w:pStyle w:val="Khc0"/>
              <w:spacing w:after="0" w:line="240" w:lineRule="auto"/>
              <w:ind w:firstLine="0"/>
              <w:rPr>
                <w:rFonts w:ascii="Arial" w:hAnsi="Arial" w:cs="Arial"/>
                <w:sz w:val="20"/>
                <w:szCs w:val="20"/>
              </w:rPr>
            </w:pPr>
            <w:r w:rsidRPr="008A4BF8">
              <w:rPr>
                <w:rStyle w:val="Khc"/>
                <w:rFonts w:ascii="Arial" w:hAnsi="Arial" w:cs="Arial"/>
                <w:sz w:val="20"/>
                <w:szCs w:val="20"/>
                <w:lang w:eastAsia="vi-VN"/>
              </w:rPr>
              <w:t>Hoạt động in, đúc tiền</w:t>
            </w:r>
          </w:p>
        </w:tc>
      </w:tr>
    </w:tbl>
    <w:p w14:paraId="47763C3E" w14:textId="77777777" w:rsidR="00E60386" w:rsidRPr="008A4BF8" w:rsidRDefault="00E60386" w:rsidP="004F07DE">
      <w:pPr>
        <w:rPr>
          <w:rFonts w:ascii="Arial" w:hAnsi="Arial" w:cs="Arial"/>
          <w:color w:val="auto"/>
          <w:sz w:val="20"/>
          <w:szCs w:val="20"/>
        </w:rPr>
      </w:pPr>
    </w:p>
    <w:sectPr w:rsidR="00E60386" w:rsidRPr="008A4BF8" w:rsidSect="00E2714F">
      <w:headerReference w:type="default" r:id="rId7"/>
      <w:footerReference w:type="default" r:id="rId8"/>
      <w:headerReference w:type="first" r:id="rId9"/>
      <w:pgSz w:w="11900" w:h="16840"/>
      <w:pgMar w:top="1440" w:right="1440" w:bottom="1440" w:left="1440" w:header="0"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811F0" w14:textId="77777777" w:rsidR="00AE6468" w:rsidRDefault="00AE6468">
      <w:r>
        <w:separator/>
      </w:r>
    </w:p>
  </w:endnote>
  <w:endnote w:type="continuationSeparator" w:id="0">
    <w:p w14:paraId="08858ADF" w14:textId="77777777" w:rsidR="00AE6468" w:rsidRDefault="00AE6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194F5" w14:textId="7EA8B12B" w:rsidR="00F15DE3" w:rsidRDefault="00565DC3">
    <w:pPr>
      <w:pStyle w:val="Footer"/>
    </w:pPr>
    <w:r>
      <w:rPr>
        <w:noProof/>
      </w:rPr>
      <w:drawing>
        <wp:inline distT="0" distB="0" distL="0" distR="0" wp14:anchorId="28A1B622" wp14:editId="6E72B75B">
          <wp:extent cx="5727700" cy="688975"/>
          <wp:effectExtent l="0" t="0" r="6350" b="0"/>
          <wp:docPr id="1898854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854438" name="Picture 1898854438"/>
                  <pic:cNvPicPr/>
                </pic:nvPicPr>
                <pic:blipFill>
                  <a:blip r:embed="rId1"/>
                  <a:stretch>
                    <a:fillRect/>
                  </a:stretch>
                </pic:blipFill>
                <pic:spPr>
                  <a:xfrm>
                    <a:off x="0" y="0"/>
                    <a:ext cx="5727700" cy="6889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5A047" w14:textId="77777777" w:rsidR="00AE6468" w:rsidRDefault="00AE6468">
      <w:r>
        <w:separator/>
      </w:r>
    </w:p>
  </w:footnote>
  <w:footnote w:type="continuationSeparator" w:id="0">
    <w:p w14:paraId="33FC7EC1" w14:textId="77777777" w:rsidR="00AE6468" w:rsidRDefault="00AE64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3411C" w14:textId="77777777" w:rsidR="00306B2C" w:rsidRDefault="00306B2C">
    <w:pPr>
      <w:spacing w:line="1" w:lineRule="exact"/>
      <w:rPr>
        <w:rFonts w:cs="Times New Roman"/>
        <w:color w:val="auto"/>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C3CEF" w14:textId="77777777" w:rsidR="00306B2C" w:rsidRDefault="00306B2C">
    <w:pPr>
      <w:spacing w:line="1" w:lineRule="exact"/>
      <w:rPr>
        <w:rFonts w:cs="Times New Roman"/>
        <w:color w:val="auto"/>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15F"/>
    <w:multiLevelType w:val="multilevel"/>
    <w:tmpl w:val="0000015E"/>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num w:numId="1" w16cid:durableId="212338245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hideSpellingErrors/>
  <w:proofState w:spelling="clean" w:grammar="clean"/>
  <w:defaultTabStop w:val="720"/>
  <w:drawingGridHorizontalSpacing w:val="181"/>
  <w:drawingGridVerticalSpacing w:val="181"/>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0386"/>
    <w:rsid w:val="00012E1A"/>
    <w:rsid w:val="00015515"/>
    <w:rsid w:val="00022C70"/>
    <w:rsid w:val="000240AD"/>
    <w:rsid w:val="00026B9C"/>
    <w:rsid w:val="00037524"/>
    <w:rsid w:val="00041B9D"/>
    <w:rsid w:val="00042D58"/>
    <w:rsid w:val="000449BE"/>
    <w:rsid w:val="00053E19"/>
    <w:rsid w:val="0005592A"/>
    <w:rsid w:val="000627B5"/>
    <w:rsid w:val="00072F89"/>
    <w:rsid w:val="000767B7"/>
    <w:rsid w:val="000809D9"/>
    <w:rsid w:val="00081F99"/>
    <w:rsid w:val="00085B5B"/>
    <w:rsid w:val="000912D2"/>
    <w:rsid w:val="00092FF4"/>
    <w:rsid w:val="00093C1F"/>
    <w:rsid w:val="000974E3"/>
    <w:rsid w:val="000C0EA9"/>
    <w:rsid w:val="000E3F99"/>
    <w:rsid w:val="000E7046"/>
    <w:rsid w:val="000F1ECA"/>
    <w:rsid w:val="000F2330"/>
    <w:rsid w:val="000F2FF7"/>
    <w:rsid w:val="00100684"/>
    <w:rsid w:val="00104B32"/>
    <w:rsid w:val="00110100"/>
    <w:rsid w:val="00110806"/>
    <w:rsid w:val="001135D1"/>
    <w:rsid w:val="00122B1D"/>
    <w:rsid w:val="00122C0C"/>
    <w:rsid w:val="00144133"/>
    <w:rsid w:val="00147275"/>
    <w:rsid w:val="00155E5B"/>
    <w:rsid w:val="0016349E"/>
    <w:rsid w:val="0016580F"/>
    <w:rsid w:val="00171C1F"/>
    <w:rsid w:val="001753E4"/>
    <w:rsid w:val="0017651D"/>
    <w:rsid w:val="00184380"/>
    <w:rsid w:val="00185B82"/>
    <w:rsid w:val="00186D74"/>
    <w:rsid w:val="00192F2D"/>
    <w:rsid w:val="00194DCA"/>
    <w:rsid w:val="001A2EC6"/>
    <w:rsid w:val="001A6206"/>
    <w:rsid w:val="001B080C"/>
    <w:rsid w:val="001B4528"/>
    <w:rsid w:val="001D3B4D"/>
    <w:rsid w:val="001E409C"/>
    <w:rsid w:val="001F54A1"/>
    <w:rsid w:val="00201D73"/>
    <w:rsid w:val="00206233"/>
    <w:rsid w:val="00207655"/>
    <w:rsid w:val="00216F28"/>
    <w:rsid w:val="00217CB8"/>
    <w:rsid w:val="00226E18"/>
    <w:rsid w:val="0023403E"/>
    <w:rsid w:val="002341A6"/>
    <w:rsid w:val="002463FB"/>
    <w:rsid w:val="0025488E"/>
    <w:rsid w:val="00263C1E"/>
    <w:rsid w:val="00264B71"/>
    <w:rsid w:val="00272F4A"/>
    <w:rsid w:val="00275061"/>
    <w:rsid w:val="00277312"/>
    <w:rsid w:val="00277850"/>
    <w:rsid w:val="002A162B"/>
    <w:rsid w:val="002A1997"/>
    <w:rsid w:val="002A2F81"/>
    <w:rsid w:val="002A6BB7"/>
    <w:rsid w:val="002C6FBB"/>
    <w:rsid w:val="002D0F01"/>
    <w:rsid w:val="002D288C"/>
    <w:rsid w:val="002D31B1"/>
    <w:rsid w:val="002D4583"/>
    <w:rsid w:val="002D5A3E"/>
    <w:rsid w:val="002E3033"/>
    <w:rsid w:val="002E4B7A"/>
    <w:rsid w:val="002E703B"/>
    <w:rsid w:val="002F6291"/>
    <w:rsid w:val="00306B2C"/>
    <w:rsid w:val="0031005A"/>
    <w:rsid w:val="00313BD4"/>
    <w:rsid w:val="00327824"/>
    <w:rsid w:val="00336374"/>
    <w:rsid w:val="00344FF3"/>
    <w:rsid w:val="003459E7"/>
    <w:rsid w:val="00353F8D"/>
    <w:rsid w:val="00354E42"/>
    <w:rsid w:val="00362BFB"/>
    <w:rsid w:val="00364F41"/>
    <w:rsid w:val="00366097"/>
    <w:rsid w:val="00373A5A"/>
    <w:rsid w:val="00397BB4"/>
    <w:rsid w:val="003A05F5"/>
    <w:rsid w:val="003A477C"/>
    <w:rsid w:val="003A4F79"/>
    <w:rsid w:val="003B548F"/>
    <w:rsid w:val="003D147B"/>
    <w:rsid w:val="003D3360"/>
    <w:rsid w:val="003D693C"/>
    <w:rsid w:val="003D6FAD"/>
    <w:rsid w:val="003D7730"/>
    <w:rsid w:val="003E356F"/>
    <w:rsid w:val="003F067D"/>
    <w:rsid w:val="00401B34"/>
    <w:rsid w:val="0040354A"/>
    <w:rsid w:val="004039DE"/>
    <w:rsid w:val="00405BBC"/>
    <w:rsid w:val="004168AE"/>
    <w:rsid w:val="00417FA6"/>
    <w:rsid w:val="00435088"/>
    <w:rsid w:val="00443E21"/>
    <w:rsid w:val="00447F3A"/>
    <w:rsid w:val="004503AD"/>
    <w:rsid w:val="0046025E"/>
    <w:rsid w:val="00462275"/>
    <w:rsid w:val="004640E5"/>
    <w:rsid w:val="00472913"/>
    <w:rsid w:val="00475F3F"/>
    <w:rsid w:val="00493129"/>
    <w:rsid w:val="00493587"/>
    <w:rsid w:val="00495BFF"/>
    <w:rsid w:val="00496EAD"/>
    <w:rsid w:val="004A1C94"/>
    <w:rsid w:val="004A2F40"/>
    <w:rsid w:val="004A572B"/>
    <w:rsid w:val="004A77D4"/>
    <w:rsid w:val="004B7F22"/>
    <w:rsid w:val="004C4550"/>
    <w:rsid w:val="004C6356"/>
    <w:rsid w:val="004D3476"/>
    <w:rsid w:val="004D42CC"/>
    <w:rsid w:val="004E126E"/>
    <w:rsid w:val="004E2C9E"/>
    <w:rsid w:val="004F07DE"/>
    <w:rsid w:val="004F15DE"/>
    <w:rsid w:val="004F31B4"/>
    <w:rsid w:val="004F6CC9"/>
    <w:rsid w:val="004F7742"/>
    <w:rsid w:val="004F785F"/>
    <w:rsid w:val="00501076"/>
    <w:rsid w:val="00510141"/>
    <w:rsid w:val="005130C7"/>
    <w:rsid w:val="00524459"/>
    <w:rsid w:val="005244F6"/>
    <w:rsid w:val="005337BA"/>
    <w:rsid w:val="00534089"/>
    <w:rsid w:val="00534A21"/>
    <w:rsid w:val="0053599D"/>
    <w:rsid w:val="00536E19"/>
    <w:rsid w:val="00547FCC"/>
    <w:rsid w:val="00555AD4"/>
    <w:rsid w:val="00556FE2"/>
    <w:rsid w:val="0056150F"/>
    <w:rsid w:val="00563E7E"/>
    <w:rsid w:val="00565DC3"/>
    <w:rsid w:val="005660C5"/>
    <w:rsid w:val="00567160"/>
    <w:rsid w:val="00584767"/>
    <w:rsid w:val="00591072"/>
    <w:rsid w:val="00591970"/>
    <w:rsid w:val="005A2524"/>
    <w:rsid w:val="005C440F"/>
    <w:rsid w:val="005E19B4"/>
    <w:rsid w:val="005E6EB9"/>
    <w:rsid w:val="005F68A7"/>
    <w:rsid w:val="006014D6"/>
    <w:rsid w:val="00601DCB"/>
    <w:rsid w:val="0063016E"/>
    <w:rsid w:val="006306F5"/>
    <w:rsid w:val="00631A30"/>
    <w:rsid w:val="00634D7E"/>
    <w:rsid w:val="00654B58"/>
    <w:rsid w:val="00674F0A"/>
    <w:rsid w:val="0068049A"/>
    <w:rsid w:val="006844EE"/>
    <w:rsid w:val="00685B6D"/>
    <w:rsid w:val="00685D7D"/>
    <w:rsid w:val="006B4494"/>
    <w:rsid w:val="006B6E5B"/>
    <w:rsid w:val="006F14A6"/>
    <w:rsid w:val="006F7684"/>
    <w:rsid w:val="00700AC7"/>
    <w:rsid w:val="00700BBE"/>
    <w:rsid w:val="00715462"/>
    <w:rsid w:val="00715F0D"/>
    <w:rsid w:val="007160BB"/>
    <w:rsid w:val="00716EA5"/>
    <w:rsid w:val="00722931"/>
    <w:rsid w:val="00726A36"/>
    <w:rsid w:val="00741FF7"/>
    <w:rsid w:val="00757B23"/>
    <w:rsid w:val="0076296B"/>
    <w:rsid w:val="00771B71"/>
    <w:rsid w:val="00780FEC"/>
    <w:rsid w:val="0078642B"/>
    <w:rsid w:val="00795BE6"/>
    <w:rsid w:val="007A18B1"/>
    <w:rsid w:val="007A4467"/>
    <w:rsid w:val="007C00E1"/>
    <w:rsid w:val="007C1ACA"/>
    <w:rsid w:val="007C1CDD"/>
    <w:rsid w:val="007C2FD3"/>
    <w:rsid w:val="007D2683"/>
    <w:rsid w:val="007D4052"/>
    <w:rsid w:val="007D41A8"/>
    <w:rsid w:val="007F6D4A"/>
    <w:rsid w:val="0080645E"/>
    <w:rsid w:val="00811FBD"/>
    <w:rsid w:val="0082018F"/>
    <w:rsid w:val="00822104"/>
    <w:rsid w:val="00822B03"/>
    <w:rsid w:val="0083101E"/>
    <w:rsid w:val="00842CD8"/>
    <w:rsid w:val="00846B2A"/>
    <w:rsid w:val="00846FAB"/>
    <w:rsid w:val="00851B96"/>
    <w:rsid w:val="00866B77"/>
    <w:rsid w:val="0087733A"/>
    <w:rsid w:val="008831F1"/>
    <w:rsid w:val="0088441C"/>
    <w:rsid w:val="0089064A"/>
    <w:rsid w:val="008934D9"/>
    <w:rsid w:val="0089472E"/>
    <w:rsid w:val="008A0165"/>
    <w:rsid w:val="008A1E5D"/>
    <w:rsid w:val="008A4BF8"/>
    <w:rsid w:val="008A5A6C"/>
    <w:rsid w:val="008A75F1"/>
    <w:rsid w:val="008C14A4"/>
    <w:rsid w:val="008D1E75"/>
    <w:rsid w:val="008D51D8"/>
    <w:rsid w:val="008E2182"/>
    <w:rsid w:val="008E7F75"/>
    <w:rsid w:val="008F05E5"/>
    <w:rsid w:val="0090445F"/>
    <w:rsid w:val="00905E8B"/>
    <w:rsid w:val="009116A5"/>
    <w:rsid w:val="00930DE0"/>
    <w:rsid w:val="009317A6"/>
    <w:rsid w:val="00931B48"/>
    <w:rsid w:val="00954F43"/>
    <w:rsid w:val="009613A0"/>
    <w:rsid w:val="009719C8"/>
    <w:rsid w:val="00985383"/>
    <w:rsid w:val="00991A97"/>
    <w:rsid w:val="00992DC1"/>
    <w:rsid w:val="00994A2F"/>
    <w:rsid w:val="00995AB6"/>
    <w:rsid w:val="009A014E"/>
    <w:rsid w:val="009A1FE1"/>
    <w:rsid w:val="009A30C8"/>
    <w:rsid w:val="009A7E9C"/>
    <w:rsid w:val="009B2893"/>
    <w:rsid w:val="009C2CC4"/>
    <w:rsid w:val="009C724F"/>
    <w:rsid w:val="009D1792"/>
    <w:rsid w:val="009F1E27"/>
    <w:rsid w:val="009F50FA"/>
    <w:rsid w:val="00A05B8E"/>
    <w:rsid w:val="00A20145"/>
    <w:rsid w:val="00A22100"/>
    <w:rsid w:val="00A251A1"/>
    <w:rsid w:val="00A26311"/>
    <w:rsid w:val="00A33379"/>
    <w:rsid w:val="00A41A1C"/>
    <w:rsid w:val="00A43628"/>
    <w:rsid w:val="00A43AE3"/>
    <w:rsid w:val="00A450E7"/>
    <w:rsid w:val="00A468A7"/>
    <w:rsid w:val="00A72581"/>
    <w:rsid w:val="00A72CBF"/>
    <w:rsid w:val="00A76DEA"/>
    <w:rsid w:val="00A82BF3"/>
    <w:rsid w:val="00A83D7E"/>
    <w:rsid w:val="00A83DFE"/>
    <w:rsid w:val="00A9799A"/>
    <w:rsid w:val="00AA1578"/>
    <w:rsid w:val="00AA3E08"/>
    <w:rsid w:val="00AA476C"/>
    <w:rsid w:val="00AA4CDC"/>
    <w:rsid w:val="00AD0B01"/>
    <w:rsid w:val="00AD24C5"/>
    <w:rsid w:val="00AD49E5"/>
    <w:rsid w:val="00AE2743"/>
    <w:rsid w:val="00AE340C"/>
    <w:rsid w:val="00AE6468"/>
    <w:rsid w:val="00AE67F2"/>
    <w:rsid w:val="00AE7885"/>
    <w:rsid w:val="00AF025E"/>
    <w:rsid w:val="00AF1297"/>
    <w:rsid w:val="00AF62D8"/>
    <w:rsid w:val="00AF6FC7"/>
    <w:rsid w:val="00B00F62"/>
    <w:rsid w:val="00B130F6"/>
    <w:rsid w:val="00B16F02"/>
    <w:rsid w:val="00B17F67"/>
    <w:rsid w:val="00B209E1"/>
    <w:rsid w:val="00B3073A"/>
    <w:rsid w:val="00B32195"/>
    <w:rsid w:val="00B35ACC"/>
    <w:rsid w:val="00B372FF"/>
    <w:rsid w:val="00B406DF"/>
    <w:rsid w:val="00B44EBA"/>
    <w:rsid w:val="00B46310"/>
    <w:rsid w:val="00B46923"/>
    <w:rsid w:val="00B52A27"/>
    <w:rsid w:val="00B57220"/>
    <w:rsid w:val="00B6356B"/>
    <w:rsid w:val="00B6443D"/>
    <w:rsid w:val="00B65C69"/>
    <w:rsid w:val="00B704C9"/>
    <w:rsid w:val="00B74DFC"/>
    <w:rsid w:val="00B75C63"/>
    <w:rsid w:val="00B76DDB"/>
    <w:rsid w:val="00B8012A"/>
    <w:rsid w:val="00B866CB"/>
    <w:rsid w:val="00B921C6"/>
    <w:rsid w:val="00B929D1"/>
    <w:rsid w:val="00BA18D1"/>
    <w:rsid w:val="00BA5A80"/>
    <w:rsid w:val="00BB77F8"/>
    <w:rsid w:val="00BC130A"/>
    <w:rsid w:val="00BC76B4"/>
    <w:rsid w:val="00BD5666"/>
    <w:rsid w:val="00BE5DA1"/>
    <w:rsid w:val="00BE6B79"/>
    <w:rsid w:val="00BF185B"/>
    <w:rsid w:val="00C00DBE"/>
    <w:rsid w:val="00C053D2"/>
    <w:rsid w:val="00C060AE"/>
    <w:rsid w:val="00C072CC"/>
    <w:rsid w:val="00C10FF5"/>
    <w:rsid w:val="00C17B4F"/>
    <w:rsid w:val="00C25269"/>
    <w:rsid w:val="00C4143A"/>
    <w:rsid w:val="00C43F76"/>
    <w:rsid w:val="00C55121"/>
    <w:rsid w:val="00C57E15"/>
    <w:rsid w:val="00C61DA9"/>
    <w:rsid w:val="00C62D9A"/>
    <w:rsid w:val="00C65B4F"/>
    <w:rsid w:val="00C72881"/>
    <w:rsid w:val="00C728E9"/>
    <w:rsid w:val="00C763E0"/>
    <w:rsid w:val="00C775B2"/>
    <w:rsid w:val="00C81A4B"/>
    <w:rsid w:val="00C837A8"/>
    <w:rsid w:val="00C84973"/>
    <w:rsid w:val="00C87CC3"/>
    <w:rsid w:val="00C91C93"/>
    <w:rsid w:val="00CA2A12"/>
    <w:rsid w:val="00CA2ED0"/>
    <w:rsid w:val="00CB3293"/>
    <w:rsid w:val="00CC1C1D"/>
    <w:rsid w:val="00CC2413"/>
    <w:rsid w:val="00CC35B3"/>
    <w:rsid w:val="00CC5351"/>
    <w:rsid w:val="00CD2DE2"/>
    <w:rsid w:val="00CD4CF6"/>
    <w:rsid w:val="00CE222C"/>
    <w:rsid w:val="00CF4747"/>
    <w:rsid w:val="00D004B7"/>
    <w:rsid w:val="00D0162B"/>
    <w:rsid w:val="00D11D1A"/>
    <w:rsid w:val="00D162D1"/>
    <w:rsid w:val="00D23ED6"/>
    <w:rsid w:val="00D30A85"/>
    <w:rsid w:val="00D453CB"/>
    <w:rsid w:val="00D51823"/>
    <w:rsid w:val="00D645D6"/>
    <w:rsid w:val="00D67BB2"/>
    <w:rsid w:val="00D74C4A"/>
    <w:rsid w:val="00D7728A"/>
    <w:rsid w:val="00D873B4"/>
    <w:rsid w:val="00D94915"/>
    <w:rsid w:val="00DA4DC6"/>
    <w:rsid w:val="00DA6977"/>
    <w:rsid w:val="00DB69CB"/>
    <w:rsid w:val="00DD1E6C"/>
    <w:rsid w:val="00DE556A"/>
    <w:rsid w:val="00DE5D3D"/>
    <w:rsid w:val="00DE7222"/>
    <w:rsid w:val="00E1052A"/>
    <w:rsid w:val="00E1077C"/>
    <w:rsid w:val="00E13919"/>
    <w:rsid w:val="00E2714F"/>
    <w:rsid w:val="00E359D9"/>
    <w:rsid w:val="00E37FFD"/>
    <w:rsid w:val="00E401A6"/>
    <w:rsid w:val="00E54F29"/>
    <w:rsid w:val="00E5665C"/>
    <w:rsid w:val="00E60386"/>
    <w:rsid w:val="00E62102"/>
    <w:rsid w:val="00E63A3D"/>
    <w:rsid w:val="00E712D0"/>
    <w:rsid w:val="00E7193E"/>
    <w:rsid w:val="00E76C45"/>
    <w:rsid w:val="00E9246A"/>
    <w:rsid w:val="00EC46D6"/>
    <w:rsid w:val="00ED438A"/>
    <w:rsid w:val="00EE1847"/>
    <w:rsid w:val="00EE2A93"/>
    <w:rsid w:val="00EF19AC"/>
    <w:rsid w:val="00EF27A5"/>
    <w:rsid w:val="00EF2D6A"/>
    <w:rsid w:val="00EF30E4"/>
    <w:rsid w:val="00EF6007"/>
    <w:rsid w:val="00F10157"/>
    <w:rsid w:val="00F1428E"/>
    <w:rsid w:val="00F150D5"/>
    <w:rsid w:val="00F15DE3"/>
    <w:rsid w:val="00F3444E"/>
    <w:rsid w:val="00F413B9"/>
    <w:rsid w:val="00F54168"/>
    <w:rsid w:val="00F55DDD"/>
    <w:rsid w:val="00F81C0A"/>
    <w:rsid w:val="00F946D1"/>
    <w:rsid w:val="00F96ECE"/>
    <w:rsid w:val="00FA2473"/>
    <w:rsid w:val="00FA2573"/>
    <w:rsid w:val="00FB3ABF"/>
    <w:rsid w:val="00FB48A6"/>
    <w:rsid w:val="00FC264A"/>
    <w:rsid w:val="00FC7CF1"/>
    <w:rsid w:val="00FD7BEA"/>
    <w:rsid w:val="00FE3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E8B3B8"/>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Times New Roman" w:hAnsi="Courier New" w:cs="Courier New"/>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thchnh">
    <w:name w:val="Chú thích ảnh_"/>
    <w:link w:val="Chthchnh0"/>
    <w:uiPriority w:val="99"/>
    <w:locked/>
    <w:rPr>
      <w:rFonts w:ascii="Times New Roman" w:hAnsi="Times New Roman" w:cs="Times New Roman"/>
      <w:b/>
      <w:bCs/>
      <w:u w:val="none"/>
    </w:rPr>
  </w:style>
  <w:style w:type="character" w:customStyle="1" w:styleId="Vnbnnidung">
    <w:name w:val="Văn bản nội dung_"/>
    <w:link w:val="Vnbnnidung0"/>
    <w:uiPriority w:val="99"/>
    <w:locked/>
    <w:rPr>
      <w:rFonts w:ascii="Times New Roman" w:hAnsi="Times New Roman" w:cs="Times New Roman"/>
      <w:sz w:val="26"/>
      <w:szCs w:val="26"/>
      <w:u w:val="none"/>
    </w:rPr>
  </w:style>
  <w:style w:type="character" w:customStyle="1" w:styleId="Tiu1">
    <w:name w:val="Tiêu đề #1_"/>
    <w:link w:val="Tiu10"/>
    <w:uiPriority w:val="99"/>
    <w:locked/>
    <w:rPr>
      <w:rFonts w:ascii="Times New Roman" w:hAnsi="Times New Roman" w:cs="Times New Roman"/>
      <w:b/>
      <w:bCs/>
      <w:sz w:val="30"/>
      <w:szCs w:val="30"/>
      <w:u w:val="none"/>
    </w:rPr>
  </w:style>
  <w:style w:type="character" w:customStyle="1" w:styleId="utranghocchntrang2">
    <w:name w:val="Đầu trang hoặc chân trang (2)_"/>
    <w:link w:val="utranghocchntrang20"/>
    <w:uiPriority w:val="99"/>
    <w:locked/>
    <w:rPr>
      <w:rFonts w:ascii="Times New Roman" w:hAnsi="Times New Roman" w:cs="Times New Roman"/>
      <w:sz w:val="20"/>
      <w:szCs w:val="20"/>
      <w:u w:val="none"/>
      <w:lang w:val="en-US" w:eastAsia="en-US"/>
    </w:rPr>
  </w:style>
  <w:style w:type="character" w:customStyle="1" w:styleId="Khc">
    <w:name w:val="Khác_"/>
    <w:link w:val="Khc0"/>
    <w:uiPriority w:val="99"/>
    <w:locked/>
    <w:rPr>
      <w:rFonts w:ascii="Times New Roman" w:hAnsi="Times New Roman" w:cs="Times New Roman"/>
      <w:sz w:val="26"/>
      <w:szCs w:val="26"/>
      <w:u w:val="none"/>
    </w:rPr>
  </w:style>
  <w:style w:type="character" w:customStyle="1" w:styleId="Chthchbng">
    <w:name w:val="Chú thích bảng_"/>
    <w:link w:val="Chthchbng0"/>
    <w:uiPriority w:val="99"/>
    <w:locked/>
    <w:rPr>
      <w:rFonts w:ascii="Times New Roman" w:hAnsi="Times New Roman" w:cs="Times New Roman"/>
      <w:b/>
      <w:bCs/>
      <w:sz w:val="26"/>
      <w:szCs w:val="26"/>
      <w:u w:val="none"/>
    </w:rPr>
  </w:style>
  <w:style w:type="paragraph" w:customStyle="1" w:styleId="Chthchnh0">
    <w:name w:val="Chú thích ảnh"/>
    <w:basedOn w:val="Normal"/>
    <w:link w:val="Chthchnh"/>
    <w:uiPriority w:val="99"/>
    <w:pPr>
      <w:spacing w:line="250" w:lineRule="auto"/>
      <w:jc w:val="center"/>
    </w:pPr>
    <w:rPr>
      <w:rFonts w:ascii="Times New Roman" w:hAnsi="Times New Roman" w:cs="Times New Roman"/>
      <w:b/>
      <w:bCs/>
      <w:color w:val="auto"/>
      <w:lang w:eastAsia="zh-CN"/>
    </w:rPr>
  </w:style>
  <w:style w:type="paragraph" w:customStyle="1" w:styleId="Vnbnnidung0">
    <w:name w:val="Văn bản nội dung"/>
    <w:basedOn w:val="Normal"/>
    <w:link w:val="Vnbnnidung"/>
    <w:uiPriority w:val="99"/>
    <w:pPr>
      <w:spacing w:after="80" w:line="259" w:lineRule="auto"/>
      <w:ind w:firstLine="400"/>
    </w:pPr>
    <w:rPr>
      <w:rFonts w:ascii="Times New Roman" w:hAnsi="Times New Roman" w:cs="Times New Roman"/>
      <w:color w:val="auto"/>
      <w:sz w:val="26"/>
      <w:szCs w:val="26"/>
      <w:lang w:eastAsia="zh-CN"/>
    </w:rPr>
  </w:style>
  <w:style w:type="paragraph" w:customStyle="1" w:styleId="Tiu10">
    <w:name w:val="Tiêu đề #1"/>
    <w:basedOn w:val="Normal"/>
    <w:link w:val="Tiu1"/>
    <w:uiPriority w:val="99"/>
    <w:pPr>
      <w:spacing w:after="290"/>
      <w:jc w:val="center"/>
      <w:outlineLvl w:val="0"/>
    </w:pPr>
    <w:rPr>
      <w:rFonts w:ascii="Times New Roman" w:hAnsi="Times New Roman" w:cs="Times New Roman"/>
      <w:b/>
      <w:bCs/>
      <w:color w:val="auto"/>
      <w:sz w:val="30"/>
      <w:szCs w:val="30"/>
      <w:lang w:eastAsia="zh-CN"/>
    </w:rPr>
  </w:style>
  <w:style w:type="paragraph" w:customStyle="1" w:styleId="utranghocchntrang20">
    <w:name w:val="Đầu trang hoặc chân trang (2)"/>
    <w:basedOn w:val="Normal"/>
    <w:link w:val="utranghocchntrang2"/>
    <w:uiPriority w:val="99"/>
    <w:rPr>
      <w:rFonts w:ascii="Times New Roman" w:hAnsi="Times New Roman" w:cs="Times New Roman"/>
      <w:color w:val="auto"/>
      <w:sz w:val="20"/>
      <w:szCs w:val="20"/>
      <w:lang w:val="en-US" w:eastAsia="en-US"/>
    </w:rPr>
  </w:style>
  <w:style w:type="paragraph" w:customStyle="1" w:styleId="Khc0">
    <w:name w:val="Khác"/>
    <w:basedOn w:val="Normal"/>
    <w:link w:val="Khc"/>
    <w:uiPriority w:val="99"/>
    <w:pPr>
      <w:spacing w:after="80" w:line="259" w:lineRule="auto"/>
      <w:ind w:firstLine="400"/>
    </w:pPr>
    <w:rPr>
      <w:rFonts w:ascii="Times New Roman" w:hAnsi="Times New Roman" w:cs="Times New Roman"/>
      <w:color w:val="auto"/>
      <w:sz w:val="26"/>
      <w:szCs w:val="26"/>
      <w:lang w:eastAsia="zh-CN"/>
    </w:rPr>
  </w:style>
  <w:style w:type="paragraph" w:customStyle="1" w:styleId="Chthchbng0">
    <w:name w:val="Chú thích bảng"/>
    <w:basedOn w:val="Normal"/>
    <w:link w:val="Chthchbng"/>
    <w:uiPriority w:val="99"/>
    <w:rPr>
      <w:rFonts w:ascii="Times New Roman" w:hAnsi="Times New Roman" w:cs="Times New Roman"/>
      <w:b/>
      <w:bCs/>
      <w:color w:val="auto"/>
      <w:sz w:val="26"/>
      <w:szCs w:val="26"/>
      <w:lang w:eastAsia="zh-CN"/>
    </w:rPr>
  </w:style>
  <w:style w:type="paragraph" w:styleId="Header">
    <w:name w:val="header"/>
    <w:basedOn w:val="Normal"/>
    <w:link w:val="HeaderChar"/>
    <w:uiPriority w:val="99"/>
    <w:unhideWhenUsed/>
    <w:rsid w:val="00E2714F"/>
    <w:pPr>
      <w:tabs>
        <w:tab w:val="center" w:pos="4680"/>
        <w:tab w:val="right" w:pos="9360"/>
      </w:tabs>
    </w:pPr>
  </w:style>
  <w:style w:type="character" w:customStyle="1" w:styleId="HeaderChar">
    <w:name w:val="Header Char"/>
    <w:link w:val="Header"/>
    <w:uiPriority w:val="99"/>
    <w:locked/>
    <w:rsid w:val="00E2714F"/>
    <w:rPr>
      <w:rFonts w:cs="Courier New"/>
      <w:color w:val="000000"/>
      <w:lang w:val="vi-VN" w:eastAsia="vi-VN"/>
    </w:rPr>
  </w:style>
  <w:style w:type="paragraph" w:styleId="Footer">
    <w:name w:val="footer"/>
    <w:basedOn w:val="Normal"/>
    <w:link w:val="FooterChar"/>
    <w:uiPriority w:val="99"/>
    <w:unhideWhenUsed/>
    <w:rsid w:val="00E2714F"/>
    <w:pPr>
      <w:tabs>
        <w:tab w:val="center" w:pos="4680"/>
        <w:tab w:val="right" w:pos="9360"/>
      </w:tabs>
    </w:pPr>
  </w:style>
  <w:style w:type="character" w:customStyle="1" w:styleId="FooterChar">
    <w:name w:val="Footer Char"/>
    <w:link w:val="Footer"/>
    <w:uiPriority w:val="99"/>
    <w:locked/>
    <w:rsid w:val="00E2714F"/>
    <w:rPr>
      <w:rFonts w:cs="Courier New"/>
      <w:color w:val="000000"/>
      <w:lang w:val="vi-VN" w:eastAsia="vi-VN"/>
    </w:rPr>
  </w:style>
  <w:style w:type="paragraph" w:styleId="BalloonText">
    <w:name w:val="Balloon Text"/>
    <w:basedOn w:val="Normal"/>
    <w:link w:val="BalloonTextChar"/>
    <w:uiPriority w:val="99"/>
    <w:semiHidden/>
    <w:unhideWhenUsed/>
    <w:rsid w:val="00B65C69"/>
    <w:rPr>
      <w:rFonts w:ascii="Tahoma" w:hAnsi="Tahoma" w:cs="Tahoma"/>
      <w:sz w:val="16"/>
      <w:szCs w:val="16"/>
    </w:rPr>
  </w:style>
  <w:style w:type="character" w:customStyle="1" w:styleId="BalloonTextChar">
    <w:name w:val="Balloon Text Char"/>
    <w:basedOn w:val="DefaultParagraphFont"/>
    <w:link w:val="BalloonText"/>
    <w:uiPriority w:val="99"/>
    <w:semiHidden/>
    <w:rsid w:val="00B65C69"/>
    <w:rPr>
      <w:rFonts w:ascii="Tahoma" w:hAnsi="Tahoma" w:cs="Tahoma"/>
      <w:color w:val="000000"/>
      <w:sz w:val="16"/>
      <w:szCs w:val="16"/>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67</Pages>
  <Words>22952</Words>
  <Characters>130833</Characters>
  <Application>Microsoft Office Word</Application>
  <DocSecurity>0</DocSecurity>
  <Lines>1090</Lines>
  <Paragraphs>306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2024-03-22T06:28:00Z</dcterms:created>
  <dcterms:modified xsi:type="dcterms:W3CDTF">2025-04-10T09:21:00Z</dcterms:modified>
</cp:coreProperties>
</file>